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40A" w:rsidRDefault="00D4040A" w:rsidP="00D4040A">
      <w:pPr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附件一：</w:t>
      </w:r>
    </w:p>
    <w:p w:rsidR="00D4040A" w:rsidRDefault="00D4040A" w:rsidP="00D4040A">
      <w:pPr>
        <w:jc w:val="center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  <w:sz w:val="36"/>
        </w:rPr>
        <w:t>广东省重大科技成果征集表</w:t>
      </w:r>
    </w:p>
    <w:p w:rsidR="00D4040A" w:rsidRDefault="00D4040A" w:rsidP="00D4040A">
      <w:pPr>
        <w:jc w:val="left"/>
        <w:rPr>
          <w:rFonts w:ascii="楷体" w:eastAsia="楷体" w:hAnsi="楷体"/>
          <w:sz w:val="30"/>
        </w:rPr>
      </w:pPr>
      <w:r>
        <w:rPr>
          <w:rFonts w:ascii="楷体" w:eastAsia="楷体" w:hAnsi="楷体" w:hint="eastAsia"/>
          <w:sz w:val="30"/>
        </w:rPr>
        <w:t>成果第一完成单位（盖章）：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77"/>
        <w:gridCol w:w="612"/>
        <w:gridCol w:w="258"/>
        <w:gridCol w:w="467"/>
        <w:gridCol w:w="174"/>
        <w:gridCol w:w="287"/>
        <w:gridCol w:w="277"/>
        <w:gridCol w:w="573"/>
        <w:gridCol w:w="404"/>
        <w:gridCol w:w="500"/>
        <w:gridCol w:w="372"/>
        <w:gridCol w:w="90"/>
        <w:gridCol w:w="738"/>
        <w:gridCol w:w="22"/>
        <w:gridCol w:w="690"/>
        <w:gridCol w:w="750"/>
        <w:gridCol w:w="763"/>
        <w:gridCol w:w="706"/>
      </w:tblGrid>
      <w:tr w:rsidR="00D4040A" w:rsidTr="00D4040A">
        <w:trPr>
          <w:trHeight w:val="384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0A" w:rsidRDefault="00D4040A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成果名称</w:t>
            </w:r>
          </w:p>
        </w:tc>
        <w:tc>
          <w:tcPr>
            <w:tcW w:w="76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0A" w:rsidRDefault="00D4040A">
            <w:pPr>
              <w:rPr>
                <w:rFonts w:eastAsia="楷体_GB2312"/>
                <w:sz w:val="24"/>
              </w:rPr>
            </w:pPr>
          </w:p>
        </w:tc>
      </w:tr>
      <w:tr w:rsidR="00D4040A" w:rsidTr="00D4040A">
        <w:trPr>
          <w:trHeight w:val="419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0A" w:rsidRDefault="00D4040A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成果联系人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0A" w:rsidRDefault="00D4040A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姓名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0A" w:rsidRDefault="00D4040A">
            <w:pPr>
              <w:rPr>
                <w:rFonts w:eastAsia="楷体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0A" w:rsidRDefault="00D4040A">
            <w:pPr>
              <w:rPr>
                <w:rFonts w:eastAsia="楷体_GB2312"/>
                <w:sz w:val="24"/>
              </w:rPr>
            </w:pPr>
            <w:proofErr w:type="gramStart"/>
            <w:r>
              <w:rPr>
                <w:rFonts w:eastAsia="楷体_GB2312" w:hint="eastAsia"/>
                <w:sz w:val="24"/>
              </w:rPr>
              <w:t>固话</w:t>
            </w:r>
            <w:proofErr w:type="gram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0A" w:rsidRDefault="00D4040A">
            <w:pPr>
              <w:rPr>
                <w:rFonts w:eastAsia="楷体_GB2312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0A" w:rsidRDefault="00D4040A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手机</w:t>
            </w:r>
          </w:p>
        </w:tc>
        <w:tc>
          <w:tcPr>
            <w:tcW w:w="2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0A" w:rsidRDefault="00D4040A">
            <w:pPr>
              <w:rPr>
                <w:rFonts w:eastAsia="楷体_GB2312"/>
                <w:sz w:val="24"/>
              </w:rPr>
            </w:pPr>
          </w:p>
        </w:tc>
      </w:tr>
      <w:tr w:rsidR="00D4040A" w:rsidTr="00D4040A">
        <w:trPr>
          <w:trHeight w:val="41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0A" w:rsidRDefault="00D4040A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0A" w:rsidRDefault="00D4040A">
            <w:pPr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E-mail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0A" w:rsidRDefault="00D4040A">
            <w:pPr>
              <w:rPr>
                <w:rFonts w:eastAsia="楷体_GB2312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0A" w:rsidRDefault="00D4040A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传真</w:t>
            </w:r>
          </w:p>
        </w:tc>
        <w:tc>
          <w:tcPr>
            <w:tcW w:w="2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0A" w:rsidRDefault="00D4040A">
            <w:pPr>
              <w:rPr>
                <w:rFonts w:eastAsia="楷体_GB2312"/>
                <w:sz w:val="24"/>
              </w:rPr>
            </w:pPr>
          </w:p>
        </w:tc>
      </w:tr>
      <w:tr w:rsidR="00D4040A" w:rsidTr="00D4040A">
        <w:trPr>
          <w:trHeight w:val="421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0A" w:rsidRDefault="00D4040A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关键词</w:t>
            </w:r>
          </w:p>
        </w:tc>
        <w:tc>
          <w:tcPr>
            <w:tcW w:w="76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0A" w:rsidRDefault="00D4040A">
            <w:pPr>
              <w:jc w:val="left"/>
              <w:rPr>
                <w:rFonts w:eastAsia="楷体_GB2312"/>
                <w:sz w:val="24"/>
              </w:rPr>
            </w:pPr>
          </w:p>
        </w:tc>
      </w:tr>
      <w:tr w:rsidR="00D4040A" w:rsidTr="00D4040A">
        <w:trPr>
          <w:trHeight w:val="421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0A" w:rsidRDefault="00D4040A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涉密情况</w:t>
            </w:r>
          </w:p>
        </w:tc>
        <w:tc>
          <w:tcPr>
            <w:tcW w:w="76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0A" w:rsidRDefault="00D4040A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□涉密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□不涉密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（若为涉密成果，切勿在“广东省重大科技成果转化数据库”填报，请直接用本表电子版填写后提交纸质版）</w:t>
            </w:r>
          </w:p>
        </w:tc>
      </w:tr>
      <w:tr w:rsidR="00D4040A" w:rsidTr="00D4040A">
        <w:trPr>
          <w:trHeight w:val="357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0A" w:rsidRDefault="00D4040A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技术领域</w:t>
            </w:r>
          </w:p>
        </w:tc>
        <w:tc>
          <w:tcPr>
            <w:tcW w:w="76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0A" w:rsidRDefault="00D4040A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□</w:t>
            </w:r>
            <w:proofErr w:type="gramStart"/>
            <w:r>
              <w:rPr>
                <w:rFonts w:eastAsia="楷体_GB2312" w:hint="eastAsia"/>
                <w:sz w:val="24"/>
              </w:rPr>
              <w:t>高端新型</w:t>
            </w:r>
            <w:proofErr w:type="gramEnd"/>
            <w:r>
              <w:rPr>
                <w:rFonts w:eastAsia="楷体_GB2312" w:hint="eastAsia"/>
                <w:sz w:val="24"/>
              </w:rPr>
              <w:t>电子信息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□</w:t>
            </w:r>
            <w:r>
              <w:rPr>
                <w:rFonts w:eastAsia="楷体_GB2312"/>
                <w:sz w:val="24"/>
              </w:rPr>
              <w:t xml:space="preserve">LED </w:t>
            </w:r>
            <w:r>
              <w:rPr>
                <w:rFonts w:eastAsia="楷体_GB2312" w:hint="eastAsia"/>
                <w:sz w:val="24"/>
              </w:rPr>
              <w:t>□新能源汽车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□生物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□高端装备制造</w:t>
            </w:r>
          </w:p>
          <w:p w:rsidR="00D4040A" w:rsidRDefault="00D4040A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□节能环保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□新能源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□新材料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□其它：</w:t>
            </w:r>
            <w:r>
              <w:rPr>
                <w:rFonts w:eastAsia="楷体_GB2312"/>
                <w:sz w:val="24"/>
              </w:rPr>
              <w:t xml:space="preserve">               </w:t>
            </w:r>
          </w:p>
        </w:tc>
      </w:tr>
      <w:tr w:rsidR="00D4040A" w:rsidTr="00D4040A">
        <w:trPr>
          <w:trHeight w:val="357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0A" w:rsidRDefault="00D4040A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转化意向与范围</w:t>
            </w:r>
          </w:p>
        </w:tc>
        <w:tc>
          <w:tcPr>
            <w:tcW w:w="76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0A" w:rsidRDefault="00D4040A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□可国（境）内外转让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□仅限国（境）外转让</w:t>
            </w:r>
            <w:r>
              <w:rPr>
                <w:rFonts w:eastAsia="楷体_GB2312"/>
                <w:sz w:val="24"/>
              </w:rPr>
              <w:t xml:space="preserve">  </w:t>
            </w:r>
          </w:p>
          <w:p w:rsidR="00D4040A" w:rsidRDefault="00D4040A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□仅限国内转让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□不转让</w:t>
            </w:r>
            <w:r>
              <w:rPr>
                <w:rFonts w:eastAsia="楷体_GB2312"/>
                <w:sz w:val="24"/>
              </w:rPr>
              <w:t xml:space="preserve">     </w:t>
            </w:r>
            <w:r>
              <w:rPr>
                <w:rFonts w:eastAsia="楷体_GB2312" w:hint="eastAsia"/>
                <w:sz w:val="24"/>
              </w:rPr>
              <w:t>□其它</w:t>
            </w:r>
            <w:r>
              <w:rPr>
                <w:rFonts w:eastAsia="楷体_GB2312"/>
                <w:sz w:val="24"/>
              </w:rPr>
              <w:t xml:space="preserve">    </w:t>
            </w:r>
          </w:p>
        </w:tc>
      </w:tr>
      <w:tr w:rsidR="00D4040A" w:rsidTr="00D4040A">
        <w:trPr>
          <w:trHeight w:val="357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0A" w:rsidRDefault="00D4040A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可采用的转化方式（可多选）</w:t>
            </w:r>
          </w:p>
        </w:tc>
        <w:tc>
          <w:tcPr>
            <w:tcW w:w="76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0A" w:rsidRDefault="00D4040A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□技术转让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eastAsia="楷体_GB2312" w:hint="eastAsia"/>
                <w:sz w:val="24"/>
              </w:rPr>
              <w:t>□技术许可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eastAsia="楷体_GB2312" w:hint="eastAsia"/>
                <w:sz w:val="24"/>
              </w:rPr>
              <w:t>□作价入股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eastAsia="楷体_GB2312" w:hint="eastAsia"/>
                <w:sz w:val="24"/>
              </w:rPr>
              <w:t>□技术服务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□联合实施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eastAsia="楷体_GB2312" w:hint="eastAsia"/>
                <w:sz w:val="24"/>
              </w:rPr>
              <w:t>□项目承包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□股权或债权融资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□创业融资</w:t>
            </w:r>
            <w:r>
              <w:rPr>
                <w:rFonts w:eastAsia="楷体_GB2312"/>
                <w:sz w:val="24"/>
              </w:rPr>
              <w:t xml:space="preserve">     </w:t>
            </w:r>
            <w:r>
              <w:rPr>
                <w:rFonts w:eastAsia="楷体_GB2312" w:hint="eastAsia"/>
                <w:sz w:val="24"/>
              </w:rPr>
              <w:t>□其它</w:t>
            </w:r>
            <w:r>
              <w:rPr>
                <w:rFonts w:eastAsia="楷体_GB2312"/>
                <w:sz w:val="24"/>
              </w:rPr>
              <w:t xml:space="preserve">         </w:t>
            </w:r>
          </w:p>
        </w:tc>
      </w:tr>
      <w:tr w:rsidR="00D4040A" w:rsidTr="00D4040A">
        <w:trPr>
          <w:trHeight w:val="497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0A" w:rsidRDefault="00D4040A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转化目标企业</w:t>
            </w:r>
          </w:p>
        </w:tc>
        <w:tc>
          <w:tcPr>
            <w:tcW w:w="76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0A" w:rsidRDefault="00D4040A">
            <w:pPr>
              <w:rPr>
                <w:rFonts w:eastAsia="楷体_GB2312"/>
                <w:sz w:val="24"/>
              </w:rPr>
            </w:pPr>
          </w:p>
        </w:tc>
      </w:tr>
      <w:tr w:rsidR="00D4040A" w:rsidTr="00D4040A">
        <w:trPr>
          <w:trHeight w:val="635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0A" w:rsidRDefault="00D4040A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成果属性</w:t>
            </w:r>
          </w:p>
        </w:tc>
        <w:tc>
          <w:tcPr>
            <w:tcW w:w="76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0A" w:rsidRDefault="00D4040A">
            <w:pPr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□原始性创新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eastAsia="楷体_GB2312" w:hint="eastAsia"/>
                <w:sz w:val="24"/>
              </w:rPr>
              <w:t>□国外引进消化吸收创新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eastAsia="楷体_GB2312" w:hint="eastAsia"/>
                <w:sz w:val="24"/>
              </w:rPr>
              <w:t>□国内技术二次开发</w:t>
            </w:r>
          </w:p>
        </w:tc>
      </w:tr>
      <w:tr w:rsidR="00D4040A" w:rsidTr="00D4040A">
        <w:trPr>
          <w:trHeight w:val="357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0A" w:rsidRDefault="00D4040A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研究形式</w:t>
            </w:r>
          </w:p>
        </w:tc>
        <w:tc>
          <w:tcPr>
            <w:tcW w:w="76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0A" w:rsidRDefault="00D4040A">
            <w:pPr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□独立研究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□与企业合作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□与院校合作</w:t>
            </w:r>
            <w:r>
              <w:rPr>
                <w:rFonts w:eastAsia="楷体_GB2312"/>
                <w:sz w:val="24"/>
              </w:rPr>
              <w:t xml:space="preserve">    </w:t>
            </w:r>
          </w:p>
          <w:p w:rsidR="00D4040A" w:rsidRDefault="00D4040A">
            <w:pPr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□与研究院所合作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eastAsia="楷体_GB2312" w:hint="eastAsia"/>
                <w:sz w:val="24"/>
              </w:rPr>
              <w:t>□与国（境）外合作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□其他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＿＿＿＿＿</w:t>
            </w:r>
          </w:p>
        </w:tc>
      </w:tr>
      <w:tr w:rsidR="00D4040A" w:rsidTr="00D4040A">
        <w:trPr>
          <w:trHeight w:val="357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0A" w:rsidRDefault="00D4040A">
            <w:pPr>
              <w:tabs>
                <w:tab w:val="left" w:pos="584"/>
              </w:tabs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已获知识产权情况（可多选）</w:t>
            </w:r>
          </w:p>
        </w:tc>
        <w:tc>
          <w:tcPr>
            <w:tcW w:w="76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0A" w:rsidRDefault="00D4040A">
            <w:pPr>
              <w:ind w:firstLineChars="50" w:firstLine="12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□发明专利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eastAsia="楷体_GB2312" w:hint="eastAsia"/>
                <w:sz w:val="24"/>
              </w:rPr>
              <w:t>□实用新型专利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□外观设计专利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□软件著作权</w:t>
            </w:r>
            <w:r>
              <w:rPr>
                <w:rFonts w:eastAsia="楷体_GB2312"/>
                <w:sz w:val="24"/>
              </w:rPr>
              <w:t xml:space="preserve">  </w:t>
            </w:r>
          </w:p>
          <w:p w:rsidR="00D4040A" w:rsidRDefault="00D4040A">
            <w:pPr>
              <w:ind w:firstLineChars="50" w:firstLine="12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□新药证书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eastAsia="楷体_GB2312" w:hint="eastAsia"/>
                <w:sz w:val="24"/>
              </w:rPr>
              <w:t>□动植物新品种权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□行业许可证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□其他</w:t>
            </w:r>
          </w:p>
        </w:tc>
      </w:tr>
      <w:tr w:rsidR="00D4040A" w:rsidTr="00D4040A">
        <w:trPr>
          <w:trHeight w:val="357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0A" w:rsidRDefault="00D4040A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目前应用状态</w:t>
            </w:r>
          </w:p>
        </w:tc>
        <w:tc>
          <w:tcPr>
            <w:tcW w:w="76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0A" w:rsidRDefault="00D4040A">
            <w:pPr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□产业化应用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eastAsia="楷体_GB2312" w:hint="eastAsia"/>
                <w:sz w:val="24"/>
              </w:rPr>
              <w:t>□小</w:t>
            </w:r>
            <w:proofErr w:type="gramStart"/>
            <w:r>
              <w:rPr>
                <w:rFonts w:eastAsia="楷体_GB2312" w:hint="eastAsia"/>
                <w:sz w:val="24"/>
              </w:rPr>
              <w:t>批量或</w:t>
            </w:r>
            <w:proofErr w:type="gramEnd"/>
            <w:r>
              <w:rPr>
                <w:rFonts w:eastAsia="楷体_GB2312" w:hint="eastAsia"/>
                <w:sz w:val="24"/>
              </w:rPr>
              <w:t>小范围应用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□试用</w:t>
            </w:r>
            <w:r>
              <w:rPr>
                <w:rFonts w:eastAsia="楷体_GB2312"/>
                <w:sz w:val="24"/>
              </w:rPr>
              <w:t xml:space="preserve">  </w:t>
            </w:r>
          </w:p>
          <w:p w:rsidR="00D4040A" w:rsidRDefault="00D4040A">
            <w:pPr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lastRenderedPageBreak/>
              <w:t xml:space="preserve"> </w:t>
            </w:r>
            <w:r>
              <w:rPr>
                <w:rFonts w:eastAsia="楷体_GB2312" w:hint="eastAsia"/>
                <w:sz w:val="24"/>
              </w:rPr>
              <w:t>□应用后停用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eastAsia="楷体_GB2312" w:hint="eastAsia"/>
                <w:sz w:val="24"/>
              </w:rPr>
              <w:t>□未应用</w:t>
            </w:r>
          </w:p>
        </w:tc>
      </w:tr>
      <w:tr w:rsidR="00D4040A" w:rsidTr="00D4040A">
        <w:trPr>
          <w:trHeight w:val="1127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0A" w:rsidRDefault="00D4040A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lastRenderedPageBreak/>
              <w:t>立项及投</w:t>
            </w:r>
          </w:p>
          <w:p w:rsidR="00D4040A" w:rsidRDefault="00D4040A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融资情况</w:t>
            </w:r>
          </w:p>
          <w:p w:rsidR="00D4040A" w:rsidRDefault="00D4040A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（可多选）</w:t>
            </w: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0A" w:rsidRDefault="00D4040A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国家科</w:t>
            </w:r>
          </w:p>
          <w:p w:rsidR="00D4040A" w:rsidRDefault="00D4040A">
            <w:pPr>
              <w:jc w:val="center"/>
              <w:rPr>
                <w:rFonts w:eastAsia="楷体_GB2312"/>
                <w:sz w:val="24"/>
              </w:rPr>
            </w:pPr>
            <w:proofErr w:type="gramStart"/>
            <w:r>
              <w:rPr>
                <w:rFonts w:eastAsia="楷体_GB2312" w:hint="eastAsia"/>
                <w:sz w:val="24"/>
              </w:rPr>
              <w:t>技计划</w:t>
            </w:r>
            <w:proofErr w:type="gramEnd"/>
          </w:p>
        </w:tc>
        <w:tc>
          <w:tcPr>
            <w:tcW w:w="6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0A" w:rsidRDefault="00D4040A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□自然科学基金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□科技重大专项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□重点研发计划</w:t>
            </w:r>
          </w:p>
          <w:p w:rsidR="00D4040A" w:rsidRDefault="00D4040A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□技术创新引导计划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□基地和人才专项</w:t>
            </w:r>
            <w:r>
              <w:rPr>
                <w:rFonts w:eastAsia="楷体_GB2312"/>
                <w:sz w:val="24"/>
              </w:rPr>
              <w:t xml:space="preserve">       </w:t>
            </w:r>
          </w:p>
          <w:p w:rsidR="00D4040A" w:rsidRDefault="00D4040A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□其他＿＿＿＿＿</w:t>
            </w:r>
          </w:p>
        </w:tc>
      </w:tr>
      <w:tr w:rsidR="00D4040A" w:rsidTr="00D4040A">
        <w:trPr>
          <w:trHeight w:val="61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0A" w:rsidRDefault="00D4040A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76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0A" w:rsidRDefault="00D4040A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□部门计划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□地方计划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□部门基金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□地方基金</w:t>
            </w:r>
            <w:r>
              <w:rPr>
                <w:rFonts w:eastAsia="楷体_GB2312"/>
                <w:sz w:val="24"/>
              </w:rPr>
              <w:t xml:space="preserve">   </w:t>
            </w:r>
          </w:p>
          <w:p w:rsidR="00D4040A" w:rsidRDefault="00D4040A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□民间基金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□国际合作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□横向委托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□自选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□其他＿＿＿</w:t>
            </w:r>
          </w:p>
        </w:tc>
      </w:tr>
      <w:tr w:rsidR="00D4040A" w:rsidTr="00D4040A">
        <w:trPr>
          <w:trHeight w:val="68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0A" w:rsidRDefault="00D4040A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76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0A" w:rsidRDefault="00D4040A">
            <w:pPr>
              <w:tabs>
                <w:tab w:val="left" w:pos="630"/>
              </w:tabs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经费实际投入额（万元）</w:t>
            </w:r>
          </w:p>
        </w:tc>
      </w:tr>
      <w:tr w:rsidR="00D4040A" w:rsidTr="00D4040A">
        <w:trPr>
          <w:trHeight w:val="41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0A" w:rsidRDefault="00D4040A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0A" w:rsidRDefault="00D4040A">
            <w:pPr>
              <w:jc w:val="center"/>
              <w:rPr>
                <w:rFonts w:eastAsia="楷体_GB2312"/>
                <w:sz w:val="24"/>
              </w:rPr>
            </w:pPr>
          </w:p>
          <w:p w:rsidR="00D4040A" w:rsidRDefault="00D4040A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总计</w:t>
            </w:r>
          </w:p>
        </w:tc>
        <w:tc>
          <w:tcPr>
            <w:tcW w:w="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0A" w:rsidRDefault="00D4040A">
            <w:pPr>
              <w:jc w:val="center"/>
              <w:rPr>
                <w:rFonts w:eastAsia="楷体_GB2312"/>
                <w:sz w:val="24"/>
              </w:rPr>
            </w:pPr>
          </w:p>
          <w:p w:rsidR="00D4040A" w:rsidRDefault="00D4040A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国家投入</w:t>
            </w:r>
          </w:p>
        </w:tc>
        <w:tc>
          <w:tcPr>
            <w:tcW w:w="7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0A" w:rsidRDefault="00D4040A">
            <w:pPr>
              <w:jc w:val="center"/>
              <w:rPr>
                <w:rFonts w:eastAsia="楷体_GB2312"/>
                <w:sz w:val="24"/>
              </w:rPr>
            </w:pPr>
          </w:p>
          <w:p w:rsidR="00D4040A" w:rsidRDefault="00D4040A">
            <w:pPr>
              <w:jc w:val="left"/>
              <w:rPr>
                <w:rFonts w:eastAsia="Times New Roman"/>
              </w:rPr>
            </w:pPr>
            <w:r>
              <w:rPr>
                <w:rFonts w:eastAsia="楷体_GB2312" w:hint="eastAsia"/>
                <w:sz w:val="24"/>
              </w:rPr>
              <w:t>部门投入</w:t>
            </w:r>
          </w:p>
        </w:tc>
        <w:tc>
          <w:tcPr>
            <w:tcW w:w="1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0A" w:rsidRDefault="00D4040A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地方投入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0A" w:rsidRDefault="00D4040A">
            <w:pPr>
              <w:jc w:val="center"/>
              <w:rPr>
                <w:rFonts w:eastAsia="楷体_GB2312"/>
                <w:sz w:val="24"/>
              </w:rPr>
            </w:pPr>
          </w:p>
          <w:p w:rsidR="00D4040A" w:rsidRDefault="00D4040A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基金投入</w:t>
            </w:r>
          </w:p>
        </w:tc>
        <w:tc>
          <w:tcPr>
            <w:tcW w:w="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0A" w:rsidRDefault="00D4040A">
            <w:pPr>
              <w:jc w:val="center"/>
              <w:rPr>
                <w:rFonts w:eastAsia="楷体_GB2312"/>
                <w:sz w:val="24"/>
              </w:rPr>
            </w:pPr>
          </w:p>
          <w:p w:rsidR="00D4040A" w:rsidRDefault="00D4040A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自有资金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0A" w:rsidRDefault="00D4040A">
            <w:pPr>
              <w:jc w:val="center"/>
              <w:rPr>
                <w:rFonts w:eastAsia="楷体_GB2312"/>
                <w:sz w:val="24"/>
              </w:rPr>
            </w:pPr>
          </w:p>
          <w:p w:rsidR="00D4040A" w:rsidRDefault="00D4040A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银行贷款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0A" w:rsidRDefault="00D4040A">
            <w:pPr>
              <w:jc w:val="left"/>
              <w:rPr>
                <w:rFonts w:eastAsia="楷体_GB2312"/>
                <w:sz w:val="24"/>
              </w:rPr>
            </w:pPr>
          </w:p>
          <w:p w:rsidR="00D4040A" w:rsidRDefault="00D4040A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国外资金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0A" w:rsidRDefault="00D4040A">
            <w:pPr>
              <w:jc w:val="center"/>
              <w:rPr>
                <w:rFonts w:eastAsia="楷体_GB2312"/>
                <w:sz w:val="24"/>
              </w:rPr>
            </w:pPr>
          </w:p>
          <w:p w:rsidR="00D4040A" w:rsidRDefault="00D4040A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其他</w:t>
            </w:r>
          </w:p>
        </w:tc>
      </w:tr>
      <w:tr w:rsidR="00D4040A" w:rsidTr="00D4040A">
        <w:trPr>
          <w:trHeight w:val="4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0A" w:rsidRDefault="00D4040A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0A" w:rsidRDefault="00D4040A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0A" w:rsidRDefault="00D4040A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0A" w:rsidRDefault="00D4040A">
            <w:pPr>
              <w:widowControl/>
              <w:jc w:val="left"/>
              <w:rPr>
                <w:rFonts w:eastAsia="Times New Roman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0A" w:rsidRDefault="00D4040A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合计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0A" w:rsidRDefault="00D4040A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省级投入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0A" w:rsidRDefault="00D4040A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市级投入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0A" w:rsidRDefault="00D4040A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县级投入</w:t>
            </w: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0A" w:rsidRDefault="00D4040A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3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0A" w:rsidRDefault="00D4040A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0A" w:rsidRDefault="00D4040A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0A" w:rsidRDefault="00D4040A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0A" w:rsidRDefault="00D4040A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</w:tr>
      <w:tr w:rsidR="00D4040A" w:rsidTr="00D4040A">
        <w:trPr>
          <w:trHeight w:val="55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0A" w:rsidRDefault="00D4040A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0A" w:rsidRDefault="00D4040A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0A" w:rsidRDefault="00D4040A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0A" w:rsidRDefault="00D4040A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0A" w:rsidRDefault="00D4040A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0A" w:rsidRDefault="00D4040A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0A" w:rsidRDefault="00D4040A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0A" w:rsidRDefault="00D4040A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0A" w:rsidRDefault="00D4040A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0A" w:rsidRDefault="00D4040A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0A" w:rsidRDefault="00D4040A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0A" w:rsidRDefault="00D4040A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0A" w:rsidRDefault="00D4040A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D4040A" w:rsidTr="00D4040A">
        <w:trPr>
          <w:trHeight w:val="1975"/>
        </w:trPr>
        <w:tc>
          <w:tcPr>
            <w:tcW w:w="93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0A" w:rsidRDefault="00D4040A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其他成果完成单位：</w:t>
            </w:r>
          </w:p>
        </w:tc>
      </w:tr>
      <w:tr w:rsidR="00D4040A" w:rsidTr="00D4040A">
        <w:trPr>
          <w:trHeight w:val="3958"/>
        </w:trPr>
        <w:tc>
          <w:tcPr>
            <w:tcW w:w="93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0A" w:rsidRDefault="00D4040A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lastRenderedPageBreak/>
              <w:t>成果简介</w:t>
            </w:r>
            <w:r>
              <w:rPr>
                <w:rFonts w:eastAsia="楷体_GB2312"/>
                <w:sz w:val="24"/>
              </w:rPr>
              <w:t>(</w:t>
            </w:r>
            <w:r>
              <w:rPr>
                <w:rFonts w:eastAsia="楷体_GB2312" w:hint="eastAsia"/>
                <w:sz w:val="24"/>
              </w:rPr>
              <w:t>技术或产品性能指标，技术的创造性与先进性，技术的成熟程度，已获知识产权情况，使用范围和安全性等约</w:t>
            </w:r>
            <w:r>
              <w:rPr>
                <w:rFonts w:eastAsia="楷体_GB2312"/>
                <w:sz w:val="24"/>
              </w:rPr>
              <w:t>300-600</w:t>
            </w:r>
            <w:r>
              <w:rPr>
                <w:rFonts w:eastAsia="楷体_GB2312" w:hint="eastAsia"/>
                <w:sz w:val="24"/>
              </w:rPr>
              <w:t>字</w:t>
            </w:r>
            <w:r>
              <w:rPr>
                <w:rFonts w:eastAsia="楷体_GB2312"/>
                <w:sz w:val="24"/>
              </w:rPr>
              <w:t>)</w:t>
            </w:r>
          </w:p>
        </w:tc>
      </w:tr>
      <w:tr w:rsidR="00D4040A" w:rsidTr="00D4040A">
        <w:trPr>
          <w:trHeight w:val="3681"/>
        </w:trPr>
        <w:tc>
          <w:tcPr>
            <w:tcW w:w="93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0A" w:rsidRDefault="00D4040A">
            <w:pPr>
              <w:rPr>
                <w:rFonts w:eastAsia="楷体_GB2312"/>
                <w:color w:val="FF0000"/>
                <w:sz w:val="24"/>
              </w:rPr>
            </w:pPr>
            <w:r>
              <w:rPr>
                <w:rFonts w:eastAsia="楷体_GB2312" w:hint="eastAsia"/>
                <w:sz w:val="24"/>
              </w:rPr>
              <w:t>已实现成果转化或前期应用示范情况（转化单位、方式、投融资、经济和社会效益约</w:t>
            </w:r>
            <w:r>
              <w:rPr>
                <w:rFonts w:eastAsia="楷体_GB2312"/>
                <w:sz w:val="24"/>
              </w:rPr>
              <w:t>400</w:t>
            </w:r>
            <w:r>
              <w:rPr>
                <w:rFonts w:eastAsia="楷体_GB2312" w:hint="eastAsia"/>
                <w:sz w:val="24"/>
              </w:rPr>
              <w:t>字）</w:t>
            </w:r>
          </w:p>
          <w:p w:rsidR="00D4040A" w:rsidRDefault="00D4040A">
            <w:pPr>
              <w:rPr>
                <w:rFonts w:eastAsia="楷体_GB2312"/>
                <w:sz w:val="24"/>
              </w:rPr>
            </w:pPr>
          </w:p>
        </w:tc>
      </w:tr>
      <w:tr w:rsidR="00D4040A" w:rsidTr="00D4040A">
        <w:trPr>
          <w:trHeight w:val="4238"/>
        </w:trPr>
        <w:tc>
          <w:tcPr>
            <w:tcW w:w="93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0A" w:rsidRDefault="00D4040A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转化应用市场前景（应用前景及对相关产业辐射带动情况，主要存在的问题和具体转化需求意向约</w:t>
            </w:r>
            <w:r>
              <w:rPr>
                <w:rFonts w:eastAsia="楷体_GB2312"/>
                <w:sz w:val="24"/>
              </w:rPr>
              <w:t>400</w:t>
            </w:r>
            <w:r>
              <w:rPr>
                <w:rFonts w:eastAsia="楷体_GB2312" w:hint="eastAsia"/>
                <w:sz w:val="24"/>
              </w:rPr>
              <w:t>字）</w:t>
            </w:r>
          </w:p>
        </w:tc>
      </w:tr>
    </w:tbl>
    <w:p w:rsidR="00D4040A" w:rsidRDefault="00D4040A" w:rsidP="00D4040A">
      <w:pPr>
        <w:rPr>
          <w:rFonts w:eastAsia="Times New Roman"/>
          <w:sz w:val="28"/>
        </w:rPr>
      </w:pPr>
      <w:r>
        <w:rPr>
          <w:rFonts w:hint="eastAsia"/>
          <w:sz w:val="28"/>
        </w:rPr>
        <w:t>填写要求：</w:t>
      </w:r>
    </w:p>
    <w:p w:rsidR="00D4040A" w:rsidRDefault="00D4040A" w:rsidP="00D4040A">
      <w:pPr>
        <w:ind w:leftChars="200" w:left="420"/>
        <w:rPr>
          <w:rFonts w:eastAsia="Times New Roman"/>
          <w:sz w:val="28"/>
        </w:rPr>
      </w:pPr>
      <w:r>
        <w:rPr>
          <w:sz w:val="28"/>
        </w:rPr>
        <w:t>1</w:t>
      </w:r>
      <w:r>
        <w:rPr>
          <w:rFonts w:hint="eastAsia"/>
          <w:sz w:val="28"/>
        </w:rPr>
        <w:t>．相关单位必须提交最新的成果信息，原则上不能与往年提交的成果出现重复（除非该成果有新的重大突破或改进，这必须在成</w:t>
      </w:r>
      <w:r>
        <w:rPr>
          <w:rFonts w:hint="eastAsia"/>
          <w:sz w:val="28"/>
        </w:rPr>
        <w:lastRenderedPageBreak/>
        <w:t>果简介中说明）。</w:t>
      </w:r>
    </w:p>
    <w:p w:rsidR="00D4040A" w:rsidRDefault="00D4040A" w:rsidP="00D4040A">
      <w:pPr>
        <w:ind w:leftChars="200" w:left="420"/>
        <w:rPr>
          <w:color w:val="000000"/>
          <w:sz w:val="28"/>
          <w:shd w:val="clear" w:color="auto" w:fill="FFFFFF"/>
        </w:rPr>
      </w:pPr>
      <w:r>
        <w:rPr>
          <w:sz w:val="28"/>
        </w:rPr>
        <w:t>2</w:t>
      </w:r>
      <w:r>
        <w:rPr>
          <w:rFonts w:hint="eastAsia"/>
          <w:sz w:val="28"/>
        </w:rPr>
        <w:t>．</w:t>
      </w:r>
      <w:proofErr w:type="gramStart"/>
      <w:r>
        <w:rPr>
          <w:rFonts w:hint="eastAsia"/>
          <w:sz w:val="28"/>
        </w:rPr>
        <w:t>除成果</w:t>
      </w:r>
      <w:proofErr w:type="gramEnd"/>
      <w:r>
        <w:rPr>
          <w:rFonts w:hint="eastAsia"/>
          <w:sz w:val="28"/>
        </w:rPr>
        <w:t>征集表的基础文字信息外，相关单位还需根据实际提供与成果相关的图片、视频等，丰富对接会成果展示的内容及形式，图片与视频直接上传到网站指定板块，实物与会议工作人员联系相关事宜</w:t>
      </w:r>
      <w:r>
        <w:rPr>
          <w:rFonts w:ascii="宋体" w:hAnsi="宋体" w:hint="eastAsia"/>
          <w:color w:val="000000"/>
          <w:sz w:val="28"/>
          <w:shd w:val="clear" w:color="auto" w:fill="FFFFFF"/>
        </w:rPr>
        <w:t>。</w:t>
      </w:r>
    </w:p>
    <w:p w:rsidR="00D4040A" w:rsidRDefault="00D4040A" w:rsidP="00D4040A">
      <w:pPr>
        <w:ind w:leftChars="200" w:left="420"/>
      </w:pPr>
      <w:r>
        <w:rPr>
          <w:rFonts w:ascii="宋体" w:hAnsi="宋体" w:hint="eastAsia"/>
          <w:sz w:val="28"/>
          <w:shd w:val="clear" w:color="auto" w:fill="FFFFFF"/>
        </w:rPr>
        <w:t>3.网上填报的成果登记表可直接导出PDF文件打印盖章，涉密项目请下载电子版表格填写。</w:t>
      </w:r>
    </w:p>
    <w:p w:rsidR="000F0CC9" w:rsidRPr="00D4040A" w:rsidRDefault="000F0CC9"/>
    <w:sectPr w:rsidR="000F0CC9" w:rsidRPr="00D4040A" w:rsidSect="000F0C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040A"/>
    <w:rsid w:val="000D7768"/>
    <w:rsid w:val="000F0CC9"/>
    <w:rsid w:val="00902FC2"/>
    <w:rsid w:val="00D4040A"/>
    <w:rsid w:val="00FC2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40" w:lineRule="exact"/>
        <w:ind w:left="4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40A"/>
    <w:pPr>
      <w:widowControl w:val="0"/>
      <w:spacing w:line="240" w:lineRule="auto"/>
      <w:ind w:left="0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7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190</Words>
  <Characters>1089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sdzzf</dc:creator>
  <cp:lastModifiedBy>lenovo</cp:lastModifiedBy>
  <cp:revision>2</cp:revision>
  <dcterms:created xsi:type="dcterms:W3CDTF">2016-08-30T08:13:00Z</dcterms:created>
  <dcterms:modified xsi:type="dcterms:W3CDTF">2016-08-30T08:13:00Z</dcterms:modified>
</cp:coreProperties>
</file>