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557" w:rsidRPr="006B5557" w:rsidRDefault="006B5557" w:rsidP="006B5557">
      <w:pPr>
        <w:adjustRightInd w:val="0"/>
        <w:snapToGrid w:val="0"/>
        <w:spacing w:line="300" w:lineRule="auto"/>
        <w:jc w:val="center"/>
        <w:rPr>
          <w:rFonts w:eastAsia="小标宋"/>
          <w:b/>
          <w:bCs/>
          <w:sz w:val="44"/>
        </w:rPr>
      </w:pPr>
      <w:r w:rsidRPr="006B5557">
        <w:rPr>
          <w:rFonts w:eastAsia="小标宋" w:hint="eastAsia"/>
          <w:b/>
          <w:bCs/>
          <w:sz w:val="44"/>
        </w:rPr>
        <w:t>中</w:t>
      </w:r>
      <w:r w:rsidRPr="006B5557">
        <w:rPr>
          <w:rFonts w:eastAsia="小标宋" w:hint="eastAsia"/>
          <w:b/>
          <w:bCs/>
          <w:sz w:val="44"/>
        </w:rPr>
        <w:t xml:space="preserve"> </w:t>
      </w:r>
      <w:r w:rsidRPr="006B5557">
        <w:rPr>
          <w:rFonts w:eastAsia="小标宋" w:hint="eastAsia"/>
          <w:b/>
          <w:bCs/>
          <w:sz w:val="44"/>
        </w:rPr>
        <w:t>山</w:t>
      </w:r>
      <w:r w:rsidRPr="006B5557">
        <w:rPr>
          <w:rFonts w:eastAsia="小标宋" w:hint="eastAsia"/>
          <w:b/>
          <w:bCs/>
          <w:sz w:val="44"/>
        </w:rPr>
        <w:t xml:space="preserve"> </w:t>
      </w:r>
      <w:proofErr w:type="gramStart"/>
      <w:r w:rsidRPr="006B5557">
        <w:rPr>
          <w:rFonts w:eastAsia="小标宋" w:hint="eastAsia"/>
          <w:b/>
          <w:bCs/>
          <w:sz w:val="44"/>
        </w:rPr>
        <w:t>医</w:t>
      </w:r>
      <w:proofErr w:type="gramEnd"/>
      <w:r w:rsidRPr="006B5557">
        <w:rPr>
          <w:rFonts w:eastAsia="小标宋" w:hint="eastAsia"/>
          <w:b/>
          <w:bCs/>
          <w:sz w:val="44"/>
        </w:rPr>
        <w:t xml:space="preserve"> </w:t>
      </w:r>
      <w:r w:rsidRPr="006B5557">
        <w:rPr>
          <w:rFonts w:eastAsia="小标宋" w:hint="eastAsia"/>
          <w:b/>
          <w:bCs/>
          <w:sz w:val="44"/>
        </w:rPr>
        <w:t>学</w:t>
      </w:r>
      <w:r w:rsidRPr="006B5557">
        <w:rPr>
          <w:rFonts w:eastAsia="小标宋" w:hint="eastAsia"/>
          <w:b/>
          <w:bCs/>
          <w:sz w:val="44"/>
        </w:rPr>
        <w:t xml:space="preserve"> </w:t>
      </w:r>
      <w:r w:rsidRPr="006B5557">
        <w:rPr>
          <w:rFonts w:eastAsia="小标宋" w:hint="eastAsia"/>
          <w:b/>
          <w:bCs/>
          <w:sz w:val="44"/>
        </w:rPr>
        <w:t>院</w:t>
      </w:r>
      <w:r w:rsidRPr="006B5557">
        <w:rPr>
          <w:rFonts w:eastAsia="小标宋" w:hint="eastAsia"/>
          <w:b/>
          <w:bCs/>
          <w:sz w:val="44"/>
        </w:rPr>
        <w:t xml:space="preserve"> </w:t>
      </w:r>
      <w:r w:rsidRPr="006B5557">
        <w:rPr>
          <w:rFonts w:eastAsia="小标宋" w:hint="eastAsia"/>
          <w:b/>
          <w:bCs/>
          <w:sz w:val="44"/>
        </w:rPr>
        <w:t>发</w:t>
      </w:r>
      <w:r w:rsidRPr="006B5557">
        <w:rPr>
          <w:rFonts w:eastAsia="小标宋" w:hint="eastAsia"/>
          <w:b/>
          <w:bCs/>
          <w:sz w:val="44"/>
        </w:rPr>
        <w:t xml:space="preserve"> </w:t>
      </w:r>
      <w:r w:rsidRPr="006B5557">
        <w:rPr>
          <w:rFonts w:eastAsia="小标宋" w:hint="eastAsia"/>
          <w:b/>
          <w:bCs/>
          <w:sz w:val="44"/>
        </w:rPr>
        <w:t>文</w:t>
      </w:r>
      <w:r w:rsidRPr="006B5557">
        <w:rPr>
          <w:rFonts w:eastAsia="小标宋" w:hint="eastAsia"/>
          <w:b/>
          <w:bCs/>
          <w:sz w:val="44"/>
        </w:rPr>
        <w:t xml:space="preserve"> </w:t>
      </w:r>
      <w:r w:rsidRPr="006B5557">
        <w:rPr>
          <w:rFonts w:eastAsia="小标宋" w:hint="eastAsia"/>
          <w:b/>
          <w:bCs/>
          <w:sz w:val="44"/>
        </w:rPr>
        <w:t>稿</w:t>
      </w:r>
      <w:r w:rsidRPr="006B5557">
        <w:rPr>
          <w:rFonts w:eastAsia="小标宋" w:hint="eastAsia"/>
          <w:b/>
          <w:bCs/>
          <w:sz w:val="44"/>
        </w:rPr>
        <w:t xml:space="preserve"> </w:t>
      </w:r>
      <w:r w:rsidRPr="006B5557">
        <w:rPr>
          <w:rFonts w:eastAsia="小标宋" w:hint="eastAsia"/>
          <w:b/>
          <w:bCs/>
          <w:sz w:val="44"/>
        </w:rPr>
        <w:t>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2"/>
        <w:gridCol w:w="1533"/>
        <w:gridCol w:w="1150"/>
        <w:gridCol w:w="384"/>
        <w:gridCol w:w="764"/>
        <w:gridCol w:w="2296"/>
      </w:tblGrid>
      <w:tr w:rsidR="006B5557" w:rsidRPr="006B5557" w:rsidTr="00024F09">
        <w:trPr>
          <w:cantSplit/>
        </w:trPr>
        <w:tc>
          <w:tcPr>
            <w:tcW w:w="4642" w:type="dxa"/>
            <w:gridSpan w:val="2"/>
            <w:vAlign w:val="center"/>
          </w:tcPr>
          <w:p w:rsidR="006B5557" w:rsidRPr="006B5557" w:rsidRDefault="006B5557" w:rsidP="006B5557">
            <w:pPr>
              <w:rPr>
                <w:rFonts w:ascii="宋体" w:hAnsi="宋体"/>
                <w:sz w:val="24"/>
              </w:rPr>
            </w:pPr>
            <w:r w:rsidRPr="006B5557">
              <w:rPr>
                <w:rFonts w:ascii="宋体" w:hAnsi="宋体" w:hint="eastAsia"/>
                <w:sz w:val="24"/>
              </w:rPr>
              <w:t>中山</w:t>
            </w:r>
            <w:proofErr w:type="gramStart"/>
            <w:r w:rsidRPr="006B5557">
              <w:rPr>
                <w:rFonts w:ascii="宋体" w:hAnsi="宋体" w:hint="eastAsia"/>
                <w:sz w:val="24"/>
              </w:rPr>
              <w:t>医</w:t>
            </w:r>
            <w:proofErr w:type="gramEnd"/>
            <w:r w:rsidRPr="006B5557">
              <w:rPr>
                <w:rFonts w:ascii="宋体" w:hAnsi="宋体" w:hint="eastAsia"/>
                <w:sz w:val="24"/>
              </w:rPr>
              <w:t>〔</w:t>
            </w:r>
            <w:r w:rsidR="00051B5F">
              <w:rPr>
                <w:rFonts w:ascii="宋体" w:hAnsi="宋体" w:hint="eastAsia"/>
                <w:sz w:val="24"/>
              </w:rPr>
              <w:t>2016</w:t>
            </w:r>
            <w:r w:rsidRPr="006B5557">
              <w:rPr>
                <w:rFonts w:ascii="宋体" w:hAnsi="宋体" w:hint="eastAsia"/>
                <w:sz w:val="24"/>
              </w:rPr>
              <w:t>〕</w:t>
            </w:r>
            <w:r w:rsidR="000D60F2">
              <w:rPr>
                <w:rFonts w:ascii="宋体" w:hAnsi="宋体" w:hint="eastAsia"/>
                <w:sz w:val="24"/>
              </w:rPr>
              <w:t>152</w:t>
            </w:r>
            <w:r w:rsidRPr="006B5557"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1160" w:type="dxa"/>
            <w:tcBorders>
              <w:right w:val="nil"/>
            </w:tcBorders>
            <w:vAlign w:val="center"/>
          </w:tcPr>
          <w:p w:rsidR="006B5557" w:rsidRPr="006B5557" w:rsidRDefault="006B5557" w:rsidP="006B5557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>缓急</w:t>
            </w:r>
          </w:p>
        </w:tc>
        <w:tc>
          <w:tcPr>
            <w:tcW w:w="1161" w:type="dxa"/>
            <w:gridSpan w:val="2"/>
            <w:tcBorders>
              <w:left w:val="nil"/>
            </w:tcBorders>
            <w:vAlign w:val="center"/>
          </w:tcPr>
          <w:p w:rsidR="006B5557" w:rsidRPr="006B5557" w:rsidRDefault="006B5557" w:rsidP="006B5557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</w:p>
          <w:p w:rsidR="006B5557" w:rsidRPr="006B5557" w:rsidRDefault="006B5557" w:rsidP="006B5557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23" w:type="dxa"/>
            <w:vAlign w:val="center"/>
          </w:tcPr>
          <w:p w:rsidR="006B5557" w:rsidRPr="006B5557" w:rsidRDefault="006B5557" w:rsidP="006B5557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>密级</w:t>
            </w:r>
          </w:p>
        </w:tc>
      </w:tr>
      <w:tr w:rsidR="006B5557" w:rsidRPr="006B5557" w:rsidTr="00024F09">
        <w:trPr>
          <w:trHeight w:val="4168"/>
        </w:trPr>
        <w:tc>
          <w:tcPr>
            <w:tcW w:w="4642" w:type="dxa"/>
            <w:gridSpan w:val="2"/>
          </w:tcPr>
          <w:p w:rsidR="006B5557" w:rsidRPr="006B5557" w:rsidRDefault="006B5557" w:rsidP="006B5557">
            <w:pPr>
              <w:adjustRightInd w:val="0"/>
              <w:snapToGrid w:val="0"/>
              <w:spacing w:line="400" w:lineRule="atLeast"/>
              <w:rPr>
                <w:rFonts w:ascii="宋体" w:hAnsi="宋体"/>
                <w:b/>
                <w:bCs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>签发</w:t>
            </w:r>
          </w:p>
          <w:p w:rsidR="006B5557" w:rsidRPr="006B5557" w:rsidRDefault="006B5557" w:rsidP="006B5557">
            <w:pPr>
              <w:adjustRightInd w:val="0"/>
              <w:snapToGrid w:val="0"/>
              <w:spacing w:line="400" w:lineRule="atLeast"/>
              <w:rPr>
                <w:rFonts w:ascii="宋体" w:hAnsi="宋体"/>
                <w:b/>
                <w:bCs/>
                <w:sz w:val="24"/>
              </w:rPr>
            </w:pPr>
          </w:p>
          <w:p w:rsidR="006B5557" w:rsidRPr="006B5557" w:rsidRDefault="006B5557" w:rsidP="006B5557">
            <w:pPr>
              <w:adjustRightInd w:val="0"/>
              <w:snapToGrid w:val="0"/>
              <w:spacing w:line="400" w:lineRule="atLeast"/>
              <w:rPr>
                <w:rFonts w:ascii="宋体" w:hAnsi="宋体"/>
                <w:b/>
                <w:bCs/>
                <w:sz w:val="24"/>
              </w:rPr>
            </w:pPr>
          </w:p>
          <w:p w:rsidR="006B5557" w:rsidRPr="006B5557" w:rsidRDefault="006B5557" w:rsidP="006B5557">
            <w:pPr>
              <w:adjustRightInd w:val="0"/>
              <w:snapToGrid w:val="0"/>
              <w:spacing w:line="400" w:lineRule="atLeast"/>
              <w:rPr>
                <w:rFonts w:ascii="宋体" w:hAnsi="宋体"/>
                <w:b/>
                <w:bCs/>
                <w:sz w:val="24"/>
              </w:rPr>
            </w:pPr>
          </w:p>
          <w:p w:rsidR="006B5557" w:rsidRPr="006B5557" w:rsidRDefault="006B5557" w:rsidP="006B5557">
            <w:pPr>
              <w:adjustRightInd w:val="0"/>
              <w:snapToGrid w:val="0"/>
              <w:spacing w:line="400" w:lineRule="atLeast"/>
              <w:rPr>
                <w:rFonts w:ascii="宋体" w:hAnsi="宋体"/>
                <w:b/>
                <w:bCs/>
                <w:sz w:val="24"/>
              </w:rPr>
            </w:pPr>
          </w:p>
          <w:p w:rsidR="006B5557" w:rsidRPr="006B5557" w:rsidRDefault="006B5557" w:rsidP="006B5557">
            <w:pPr>
              <w:adjustRightInd w:val="0"/>
              <w:snapToGrid w:val="0"/>
              <w:spacing w:line="400" w:lineRule="atLeast"/>
              <w:rPr>
                <w:rFonts w:ascii="宋体" w:hAnsi="宋体"/>
                <w:b/>
                <w:bCs/>
                <w:sz w:val="24"/>
              </w:rPr>
            </w:pPr>
          </w:p>
          <w:p w:rsidR="006B5557" w:rsidRPr="006B5557" w:rsidRDefault="006B5557" w:rsidP="006B5557">
            <w:pPr>
              <w:adjustRightInd w:val="0"/>
              <w:snapToGrid w:val="0"/>
              <w:spacing w:line="400" w:lineRule="atLeast"/>
              <w:rPr>
                <w:rFonts w:ascii="宋体" w:hAnsi="宋体"/>
                <w:b/>
                <w:bCs/>
                <w:sz w:val="24"/>
              </w:rPr>
            </w:pPr>
          </w:p>
          <w:p w:rsidR="006B5557" w:rsidRPr="006B5557" w:rsidRDefault="006B5557" w:rsidP="006B5557">
            <w:pPr>
              <w:adjustRightInd w:val="0"/>
              <w:snapToGrid w:val="0"/>
              <w:spacing w:line="400" w:lineRule="atLeas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644" w:type="dxa"/>
            <w:gridSpan w:val="4"/>
          </w:tcPr>
          <w:p w:rsidR="006B5557" w:rsidRPr="006B5557" w:rsidRDefault="006B5557" w:rsidP="006B5557">
            <w:pPr>
              <w:adjustRightInd w:val="0"/>
              <w:snapToGrid w:val="0"/>
              <w:spacing w:line="400" w:lineRule="atLeast"/>
              <w:rPr>
                <w:rFonts w:ascii="宋体" w:hAnsi="宋体"/>
                <w:b/>
                <w:bCs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>会签</w:t>
            </w:r>
          </w:p>
        </w:tc>
      </w:tr>
      <w:tr w:rsidR="006B5557" w:rsidRPr="006B5557" w:rsidTr="00024F09">
        <w:trPr>
          <w:cantSplit/>
        </w:trPr>
        <w:tc>
          <w:tcPr>
            <w:tcW w:w="9286" w:type="dxa"/>
            <w:gridSpan w:val="6"/>
            <w:vAlign w:val="center"/>
          </w:tcPr>
          <w:p w:rsidR="006B5557" w:rsidRPr="006B5557" w:rsidRDefault="006B5557" w:rsidP="006B5557">
            <w:pPr>
              <w:rPr>
                <w:rFonts w:ascii="宋体" w:hAnsi="宋体"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>发送范围：</w:t>
            </w:r>
            <w:r w:rsidRPr="006B5557">
              <w:rPr>
                <w:rFonts w:ascii="宋体" w:hAnsi="宋体" w:hint="eastAsia"/>
                <w:sz w:val="24"/>
              </w:rPr>
              <w:t>各系（教研室）、所、中心</w:t>
            </w:r>
          </w:p>
          <w:p w:rsidR="006B5557" w:rsidRPr="006B5557" w:rsidRDefault="006B5557" w:rsidP="006B5557">
            <w:pPr>
              <w:adjustRightInd w:val="0"/>
              <w:snapToGrid w:val="0"/>
              <w:spacing w:line="400" w:lineRule="atLeast"/>
              <w:ind w:left="704" w:hangingChars="292" w:hanging="704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B5557" w:rsidRPr="006B5557" w:rsidTr="00024F09">
        <w:trPr>
          <w:cantSplit/>
        </w:trPr>
        <w:tc>
          <w:tcPr>
            <w:tcW w:w="9286" w:type="dxa"/>
            <w:gridSpan w:val="6"/>
            <w:vAlign w:val="center"/>
          </w:tcPr>
          <w:p w:rsidR="006B5557" w:rsidRPr="006B5557" w:rsidRDefault="006B5557" w:rsidP="006B5557">
            <w:pPr>
              <w:adjustRightInd w:val="0"/>
              <w:snapToGrid w:val="0"/>
              <w:spacing w:line="520" w:lineRule="atLeast"/>
              <w:rPr>
                <w:rFonts w:ascii="宋体" w:hAnsi="宋体"/>
                <w:bCs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>抄送</w:t>
            </w:r>
            <w:r w:rsidRPr="006B5557">
              <w:rPr>
                <w:rFonts w:ascii="宋体" w:hAnsi="宋体" w:hint="eastAsia"/>
                <w:bCs/>
                <w:sz w:val="24"/>
              </w:rPr>
              <w:t xml:space="preserve">： </w:t>
            </w:r>
          </w:p>
        </w:tc>
      </w:tr>
      <w:tr w:rsidR="006B5557" w:rsidRPr="006B5557" w:rsidTr="00024F09">
        <w:trPr>
          <w:cantSplit/>
        </w:trPr>
        <w:tc>
          <w:tcPr>
            <w:tcW w:w="3093" w:type="dxa"/>
            <w:vAlign w:val="center"/>
          </w:tcPr>
          <w:p w:rsidR="006B5557" w:rsidRPr="00D16719" w:rsidRDefault="006B5557" w:rsidP="006B5557">
            <w:pPr>
              <w:adjustRightInd w:val="0"/>
              <w:snapToGrid w:val="0"/>
              <w:spacing w:line="440" w:lineRule="atLeast"/>
              <w:rPr>
                <w:rFonts w:ascii="宋体" w:hAnsi="宋体"/>
                <w:b/>
                <w:bCs/>
                <w:szCs w:val="21"/>
              </w:rPr>
            </w:pPr>
            <w:r w:rsidRPr="00D16719">
              <w:rPr>
                <w:rFonts w:ascii="宋体" w:hAnsi="宋体" w:hint="eastAsia"/>
                <w:b/>
                <w:bCs/>
                <w:szCs w:val="21"/>
              </w:rPr>
              <w:t xml:space="preserve">拟稿单位  </w:t>
            </w:r>
            <w:r w:rsidRPr="00D16719">
              <w:rPr>
                <w:rFonts w:ascii="宋体" w:hAnsi="宋体" w:hint="eastAsia"/>
                <w:bCs/>
                <w:szCs w:val="21"/>
              </w:rPr>
              <w:t>中山医学院</w:t>
            </w:r>
          </w:p>
          <w:p w:rsidR="006B5557" w:rsidRPr="00D16719" w:rsidRDefault="006B5557" w:rsidP="006B5557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  <w:p w:rsidR="006B5557" w:rsidRPr="006B5557" w:rsidRDefault="006B5557" w:rsidP="006B5557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4"/>
              </w:rPr>
            </w:pPr>
            <w:r w:rsidRPr="00D16719">
              <w:rPr>
                <w:rFonts w:ascii="宋体" w:hAnsi="宋体" w:hint="eastAsia"/>
                <w:b/>
                <w:bCs/>
                <w:szCs w:val="21"/>
              </w:rPr>
              <w:t xml:space="preserve">联系电话 </w:t>
            </w:r>
            <w:r w:rsidRPr="00D16719">
              <w:rPr>
                <w:rFonts w:ascii="宋体" w:hAnsi="宋体" w:hint="eastAsia"/>
                <w:bCs/>
                <w:szCs w:val="21"/>
              </w:rPr>
              <w:t xml:space="preserve"> 87330571</w:t>
            </w:r>
          </w:p>
        </w:tc>
        <w:tc>
          <w:tcPr>
            <w:tcW w:w="3097" w:type="dxa"/>
            <w:gridSpan w:val="3"/>
            <w:vAlign w:val="center"/>
          </w:tcPr>
          <w:p w:rsidR="006B5557" w:rsidRPr="00D16719" w:rsidRDefault="006B5557" w:rsidP="006B5557">
            <w:pPr>
              <w:rPr>
                <w:rFonts w:ascii="宋体" w:hAnsi="宋体"/>
                <w:bCs/>
                <w:szCs w:val="21"/>
              </w:rPr>
            </w:pPr>
            <w:r w:rsidRPr="00D16719">
              <w:rPr>
                <w:rFonts w:ascii="宋体" w:hAnsi="宋体" w:hint="eastAsia"/>
                <w:b/>
                <w:bCs/>
                <w:szCs w:val="21"/>
              </w:rPr>
              <w:t xml:space="preserve">拟稿人  </w:t>
            </w:r>
            <w:r w:rsidR="00226ED7">
              <w:rPr>
                <w:rFonts w:ascii="宋体" w:hAnsi="宋体" w:hint="eastAsia"/>
                <w:bCs/>
                <w:szCs w:val="21"/>
              </w:rPr>
              <w:t>田 聪</w:t>
            </w:r>
          </w:p>
          <w:p w:rsidR="006B5557" w:rsidRPr="00D16719" w:rsidRDefault="006B5557" w:rsidP="006B5557">
            <w:pPr>
              <w:rPr>
                <w:rFonts w:ascii="宋体" w:hAnsi="宋体"/>
                <w:b/>
                <w:bCs/>
                <w:szCs w:val="21"/>
              </w:rPr>
            </w:pPr>
          </w:p>
          <w:p w:rsidR="006B5557" w:rsidRPr="00D16719" w:rsidRDefault="006B5557" w:rsidP="00051B5F">
            <w:pPr>
              <w:rPr>
                <w:rFonts w:ascii="宋体" w:hAnsi="宋体"/>
                <w:b/>
                <w:bCs/>
                <w:szCs w:val="21"/>
              </w:rPr>
            </w:pPr>
            <w:r w:rsidRPr="00D16719">
              <w:rPr>
                <w:rFonts w:ascii="宋体" w:hAnsi="宋体" w:hint="eastAsia"/>
                <w:b/>
                <w:bCs/>
                <w:szCs w:val="21"/>
              </w:rPr>
              <w:t xml:space="preserve">拟稿时间 </w:t>
            </w:r>
            <w:r w:rsidRPr="00D16719">
              <w:rPr>
                <w:rFonts w:ascii="宋体" w:hAnsi="宋体"/>
                <w:bCs/>
                <w:szCs w:val="21"/>
              </w:rPr>
              <w:t>20</w:t>
            </w:r>
            <w:r w:rsidR="00051B5F" w:rsidRPr="00D16719">
              <w:rPr>
                <w:rFonts w:ascii="宋体" w:hAnsi="宋体" w:hint="eastAsia"/>
                <w:bCs/>
                <w:szCs w:val="21"/>
              </w:rPr>
              <w:t>16</w:t>
            </w:r>
            <w:r w:rsidRPr="00D16719">
              <w:rPr>
                <w:rFonts w:ascii="宋体" w:hAnsi="宋体" w:hint="eastAsia"/>
                <w:bCs/>
                <w:szCs w:val="21"/>
              </w:rPr>
              <w:t>年</w:t>
            </w:r>
            <w:r w:rsidR="00051B5F" w:rsidRPr="00D16719">
              <w:rPr>
                <w:rFonts w:ascii="宋体" w:hAnsi="宋体" w:hint="eastAsia"/>
                <w:bCs/>
                <w:szCs w:val="21"/>
              </w:rPr>
              <w:t>9</w:t>
            </w:r>
            <w:r w:rsidRPr="00D16719">
              <w:rPr>
                <w:rFonts w:ascii="宋体" w:hAnsi="宋体" w:hint="eastAsia"/>
                <w:bCs/>
                <w:szCs w:val="21"/>
              </w:rPr>
              <w:t>月</w:t>
            </w:r>
            <w:r w:rsidR="0095713E">
              <w:rPr>
                <w:rFonts w:ascii="宋体" w:hAnsi="宋体" w:hint="eastAsia"/>
                <w:bCs/>
                <w:szCs w:val="21"/>
              </w:rPr>
              <w:t>21</w:t>
            </w:r>
            <w:r w:rsidRPr="00D16719">
              <w:rPr>
                <w:rFonts w:ascii="宋体" w:hAnsi="宋体" w:hint="eastAsia"/>
                <w:bCs/>
                <w:szCs w:val="21"/>
              </w:rPr>
              <w:t>日</w:t>
            </w:r>
          </w:p>
        </w:tc>
        <w:tc>
          <w:tcPr>
            <w:tcW w:w="3096" w:type="dxa"/>
            <w:gridSpan w:val="2"/>
            <w:vAlign w:val="center"/>
          </w:tcPr>
          <w:p w:rsidR="006B5557" w:rsidRPr="00D16719" w:rsidRDefault="006B5557" w:rsidP="006B5557">
            <w:pPr>
              <w:rPr>
                <w:rFonts w:ascii="宋体" w:hAnsi="宋体"/>
                <w:b/>
                <w:bCs/>
                <w:szCs w:val="21"/>
              </w:rPr>
            </w:pPr>
            <w:r w:rsidRPr="00D16719">
              <w:rPr>
                <w:rFonts w:ascii="宋体" w:hAnsi="宋体" w:hint="eastAsia"/>
                <w:b/>
                <w:bCs/>
                <w:szCs w:val="21"/>
              </w:rPr>
              <w:t>核稿人</w:t>
            </w:r>
            <w:r w:rsidRPr="00D16719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="00051B5F" w:rsidRPr="00D16719">
              <w:rPr>
                <w:rFonts w:ascii="宋体" w:hAnsi="宋体" w:hint="eastAsia"/>
                <w:bCs/>
                <w:szCs w:val="21"/>
              </w:rPr>
              <w:t>何军芳</w:t>
            </w:r>
          </w:p>
          <w:p w:rsidR="006B5557" w:rsidRPr="00D16719" w:rsidRDefault="006B5557" w:rsidP="006B5557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  <w:p w:rsidR="006B5557" w:rsidRPr="00D16719" w:rsidRDefault="006B5557" w:rsidP="006B5557">
            <w:pPr>
              <w:rPr>
                <w:rFonts w:ascii="宋体" w:hAnsi="宋体"/>
                <w:b/>
                <w:bCs/>
                <w:szCs w:val="21"/>
              </w:rPr>
            </w:pPr>
            <w:r w:rsidRPr="00D16719">
              <w:rPr>
                <w:rFonts w:ascii="宋体" w:hAnsi="宋体" w:hint="eastAsia"/>
                <w:b/>
                <w:bCs/>
                <w:szCs w:val="21"/>
              </w:rPr>
              <w:t>核稿时间</w:t>
            </w:r>
            <w:r w:rsidR="00051B5F" w:rsidRPr="00D16719">
              <w:rPr>
                <w:rFonts w:ascii="宋体" w:hAnsi="宋体" w:hint="eastAsia"/>
                <w:bCs/>
                <w:szCs w:val="21"/>
              </w:rPr>
              <w:t xml:space="preserve"> 2016</w:t>
            </w:r>
            <w:r w:rsidRPr="00D16719">
              <w:rPr>
                <w:rFonts w:ascii="宋体" w:hAnsi="宋体" w:hint="eastAsia"/>
                <w:bCs/>
                <w:szCs w:val="21"/>
              </w:rPr>
              <w:t>年</w:t>
            </w:r>
            <w:r w:rsidR="00051B5F" w:rsidRPr="00D16719">
              <w:rPr>
                <w:rFonts w:ascii="宋体" w:hAnsi="宋体" w:hint="eastAsia"/>
                <w:bCs/>
                <w:szCs w:val="21"/>
              </w:rPr>
              <w:t>9</w:t>
            </w:r>
            <w:r w:rsidRPr="00D16719">
              <w:rPr>
                <w:rFonts w:ascii="宋体" w:hAnsi="宋体" w:hint="eastAsia"/>
                <w:bCs/>
                <w:szCs w:val="21"/>
              </w:rPr>
              <w:t>月</w:t>
            </w:r>
            <w:r w:rsidR="0095713E">
              <w:rPr>
                <w:rFonts w:ascii="宋体" w:hAnsi="宋体" w:hint="eastAsia"/>
                <w:bCs/>
                <w:szCs w:val="21"/>
              </w:rPr>
              <w:t>21</w:t>
            </w:r>
            <w:r w:rsidRPr="00D16719">
              <w:rPr>
                <w:rFonts w:ascii="宋体" w:hAnsi="宋体" w:hint="eastAsia"/>
                <w:bCs/>
                <w:szCs w:val="21"/>
              </w:rPr>
              <w:t>日</w:t>
            </w:r>
          </w:p>
        </w:tc>
      </w:tr>
      <w:tr w:rsidR="006B5557" w:rsidRPr="006B5557" w:rsidTr="00024F09">
        <w:trPr>
          <w:cantSplit/>
        </w:trPr>
        <w:tc>
          <w:tcPr>
            <w:tcW w:w="9286" w:type="dxa"/>
            <w:gridSpan w:val="6"/>
            <w:vAlign w:val="center"/>
          </w:tcPr>
          <w:p w:rsidR="006B5557" w:rsidRPr="006B5557" w:rsidRDefault="006B5557" w:rsidP="006B5557">
            <w:pPr>
              <w:adjustRightInd w:val="0"/>
              <w:snapToGrid w:val="0"/>
              <w:spacing w:line="400" w:lineRule="atLeast"/>
              <w:rPr>
                <w:rFonts w:ascii="宋体" w:hAnsi="宋体"/>
                <w:b/>
                <w:bCs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>拟稿单位分管负责人意见</w:t>
            </w:r>
          </w:p>
          <w:p w:rsidR="006B5557" w:rsidRPr="006B5557" w:rsidRDefault="006B5557" w:rsidP="006B5557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</w:p>
          <w:p w:rsidR="006B5557" w:rsidRPr="006B5557" w:rsidRDefault="006B5557" w:rsidP="006B5557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B5557" w:rsidRPr="006B5557" w:rsidTr="00024F09">
        <w:trPr>
          <w:cantSplit/>
        </w:trPr>
        <w:tc>
          <w:tcPr>
            <w:tcW w:w="3093" w:type="dxa"/>
            <w:vAlign w:val="center"/>
          </w:tcPr>
          <w:p w:rsidR="006B5557" w:rsidRPr="006B5557" w:rsidRDefault="006B5557" w:rsidP="006B5557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>印刷</w:t>
            </w:r>
          </w:p>
        </w:tc>
        <w:tc>
          <w:tcPr>
            <w:tcW w:w="1549" w:type="dxa"/>
            <w:tcBorders>
              <w:right w:val="nil"/>
            </w:tcBorders>
            <w:vAlign w:val="center"/>
          </w:tcPr>
          <w:p w:rsidR="006B5557" w:rsidRPr="006B5557" w:rsidRDefault="006B5557" w:rsidP="006B5557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>校对</w:t>
            </w:r>
          </w:p>
        </w:tc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:rsidR="006B5557" w:rsidRPr="006B5557" w:rsidRDefault="006B5557" w:rsidP="006B5557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</w:p>
          <w:p w:rsidR="006B5557" w:rsidRPr="006B5557" w:rsidRDefault="006B5557" w:rsidP="006B5557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096" w:type="dxa"/>
            <w:gridSpan w:val="2"/>
            <w:vAlign w:val="center"/>
          </w:tcPr>
          <w:p w:rsidR="006B5557" w:rsidRPr="006B5557" w:rsidRDefault="006B5557" w:rsidP="006B5557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  <w:r w:rsidRPr="006B5557">
              <w:rPr>
                <w:rFonts w:ascii="宋体" w:hAnsi="宋体" w:hint="eastAsia"/>
                <w:b/>
                <w:bCs/>
                <w:sz w:val="24"/>
              </w:rPr>
              <w:t xml:space="preserve">份数  </w:t>
            </w:r>
          </w:p>
        </w:tc>
      </w:tr>
      <w:tr w:rsidR="006B5557" w:rsidRPr="006B5557" w:rsidTr="00024F09">
        <w:trPr>
          <w:cantSplit/>
          <w:trHeight w:val="710"/>
        </w:trPr>
        <w:tc>
          <w:tcPr>
            <w:tcW w:w="9286" w:type="dxa"/>
            <w:gridSpan w:val="6"/>
            <w:vAlign w:val="center"/>
          </w:tcPr>
          <w:p w:rsidR="006B5557" w:rsidRPr="00577DE9" w:rsidRDefault="006B5557" w:rsidP="00577D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80" w:lineRule="exact"/>
              <w:ind w:left="105"/>
              <w:rPr>
                <w:rFonts w:asciiTheme="majorEastAsia" w:eastAsiaTheme="majorEastAsia" w:hAnsiTheme="majorEastAsia" w:cs="宋体"/>
                <w:b/>
                <w:bCs/>
                <w:color w:val="000003"/>
                <w:kern w:val="0"/>
                <w:sz w:val="24"/>
                <w:szCs w:val="24"/>
              </w:rPr>
            </w:pPr>
            <w:r w:rsidRPr="006B555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附件：</w:t>
            </w:r>
            <w:r w:rsidR="00D7252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关于印发</w:t>
            </w:r>
            <w:r w:rsidRPr="006B5557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 </w:t>
            </w:r>
            <w:r w:rsidRPr="00577DE9">
              <w:rPr>
                <w:rFonts w:asciiTheme="majorEastAsia" w:eastAsiaTheme="majorEastAsia" w:hAnsiTheme="majorEastAsia" w:cs="宋体" w:hint="eastAsia"/>
                <w:b/>
                <w:bCs/>
                <w:color w:val="000003"/>
                <w:kern w:val="0"/>
                <w:sz w:val="24"/>
                <w:szCs w:val="24"/>
              </w:rPr>
              <w:t>《</w:t>
            </w:r>
            <w:r w:rsidR="00D72526">
              <w:rPr>
                <w:rFonts w:asciiTheme="majorEastAsia" w:eastAsiaTheme="majorEastAsia" w:hAnsiTheme="majorEastAsia" w:cs="宋体" w:hint="eastAsia"/>
                <w:b/>
                <w:bCs/>
                <w:color w:val="000003"/>
                <w:kern w:val="0"/>
                <w:sz w:val="24"/>
                <w:szCs w:val="24"/>
              </w:rPr>
              <w:t>中共中山大学中山医学院委员会党务公开实施办法</w:t>
            </w:r>
            <w:r w:rsidRPr="00577DE9">
              <w:rPr>
                <w:rFonts w:asciiTheme="majorEastAsia" w:eastAsiaTheme="majorEastAsia" w:hAnsiTheme="majorEastAsia" w:cs="宋体" w:hint="eastAsia"/>
                <w:b/>
                <w:bCs/>
                <w:color w:val="000003"/>
                <w:kern w:val="0"/>
                <w:sz w:val="24"/>
                <w:szCs w:val="24"/>
              </w:rPr>
              <w:t>》</w:t>
            </w:r>
          </w:p>
          <w:p w:rsidR="006B5557" w:rsidRPr="00577DE9" w:rsidRDefault="006B5557" w:rsidP="006B5557">
            <w:pPr>
              <w:rPr>
                <w:rFonts w:ascii="宋体" w:hAnsi="宋体"/>
                <w:sz w:val="24"/>
              </w:rPr>
            </w:pPr>
          </w:p>
        </w:tc>
      </w:tr>
      <w:tr w:rsidR="006B5557" w:rsidRPr="006B5557" w:rsidTr="00024F09">
        <w:trPr>
          <w:cantSplit/>
        </w:trPr>
        <w:tc>
          <w:tcPr>
            <w:tcW w:w="9286" w:type="dxa"/>
            <w:gridSpan w:val="6"/>
            <w:vAlign w:val="center"/>
          </w:tcPr>
          <w:p w:rsidR="006B5557" w:rsidRPr="006B5557" w:rsidRDefault="006B5557" w:rsidP="006B5557">
            <w:pPr>
              <w:adjustRightInd w:val="0"/>
              <w:snapToGrid w:val="0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6B5557" w:rsidRPr="006B5557" w:rsidRDefault="006B5557" w:rsidP="006B5557"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6B555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关键词</w:t>
            </w:r>
            <w:r w:rsidRPr="006B5557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：</w:t>
            </w:r>
            <w:r w:rsidRPr="006B5557"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6B5557"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                                                                                                      </w:t>
            </w:r>
          </w:p>
        </w:tc>
      </w:tr>
      <w:tr w:rsidR="006B5557" w:rsidRPr="006B5557" w:rsidTr="00024F09">
        <w:trPr>
          <w:cantSplit/>
        </w:trPr>
        <w:tc>
          <w:tcPr>
            <w:tcW w:w="9286" w:type="dxa"/>
            <w:gridSpan w:val="6"/>
            <w:vAlign w:val="center"/>
          </w:tcPr>
          <w:p w:rsidR="006B5557" w:rsidRPr="00577DE9" w:rsidRDefault="006B5557" w:rsidP="00577D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480" w:lineRule="exact"/>
              <w:ind w:left="105"/>
              <w:rPr>
                <w:rFonts w:asciiTheme="majorEastAsia" w:eastAsiaTheme="majorEastAsia" w:hAnsiTheme="majorEastAsia" w:cs="宋体"/>
                <w:b/>
                <w:bCs/>
                <w:color w:val="000003"/>
                <w:kern w:val="0"/>
                <w:sz w:val="24"/>
                <w:szCs w:val="24"/>
              </w:rPr>
            </w:pPr>
            <w:r w:rsidRPr="006B5557">
              <w:rPr>
                <w:rFonts w:ascii="宋体" w:hAnsi="宋体" w:hint="eastAsia"/>
                <w:b/>
                <w:sz w:val="24"/>
              </w:rPr>
              <w:t>标题</w:t>
            </w:r>
            <w:r w:rsidRPr="006B5557">
              <w:rPr>
                <w:rFonts w:ascii="宋体" w:hAnsi="宋体" w:hint="eastAsia"/>
                <w:sz w:val="24"/>
              </w:rPr>
              <w:t>：</w:t>
            </w:r>
            <w:r w:rsidRPr="006B5557">
              <w:rPr>
                <w:rFonts w:asciiTheme="majorEastAsia" w:eastAsiaTheme="majorEastAsia" w:hAnsiTheme="majorEastAsia" w:hint="eastAsia"/>
                <w:bCs/>
                <w:sz w:val="24"/>
              </w:rPr>
              <w:t>关于印发</w:t>
            </w:r>
            <w:r w:rsidR="00577DE9" w:rsidRPr="00577DE9">
              <w:rPr>
                <w:rFonts w:asciiTheme="majorEastAsia" w:eastAsiaTheme="majorEastAsia" w:hAnsiTheme="majorEastAsia" w:cs="宋体" w:hint="eastAsia"/>
                <w:b/>
                <w:bCs/>
                <w:color w:val="000003"/>
                <w:kern w:val="0"/>
                <w:sz w:val="24"/>
                <w:szCs w:val="24"/>
              </w:rPr>
              <w:t>《</w:t>
            </w:r>
            <w:r w:rsidR="00D72526">
              <w:rPr>
                <w:rFonts w:asciiTheme="majorEastAsia" w:eastAsiaTheme="majorEastAsia" w:hAnsiTheme="majorEastAsia" w:cs="宋体" w:hint="eastAsia"/>
                <w:b/>
                <w:bCs/>
                <w:color w:val="000003"/>
                <w:kern w:val="0"/>
                <w:sz w:val="24"/>
                <w:szCs w:val="24"/>
              </w:rPr>
              <w:t>中共中山大学中山医学院委员会党务公开实施办法</w:t>
            </w:r>
            <w:r w:rsidR="00577DE9" w:rsidRPr="00577DE9">
              <w:rPr>
                <w:rFonts w:asciiTheme="majorEastAsia" w:eastAsiaTheme="majorEastAsia" w:hAnsiTheme="majorEastAsia" w:cs="宋体" w:hint="eastAsia"/>
                <w:b/>
                <w:bCs/>
                <w:color w:val="000003"/>
                <w:kern w:val="0"/>
                <w:sz w:val="24"/>
                <w:szCs w:val="24"/>
              </w:rPr>
              <w:t>》</w:t>
            </w:r>
            <w:r w:rsidRPr="006B5557">
              <w:rPr>
                <w:rFonts w:asciiTheme="majorEastAsia" w:eastAsiaTheme="majorEastAsia" w:hAnsiTheme="majorEastAsia" w:hint="eastAsia"/>
                <w:bCs/>
                <w:sz w:val="24"/>
              </w:rPr>
              <w:t>的通知</w:t>
            </w:r>
          </w:p>
          <w:p w:rsidR="006B5557" w:rsidRPr="006B5557" w:rsidRDefault="006B5557" w:rsidP="006B5557">
            <w:pPr>
              <w:rPr>
                <w:rFonts w:ascii="宋体" w:hAnsi="宋体"/>
                <w:b/>
                <w:sz w:val="24"/>
              </w:rPr>
            </w:pPr>
          </w:p>
          <w:p w:rsidR="006B5557" w:rsidRPr="006B5557" w:rsidRDefault="006B5557" w:rsidP="006B5557">
            <w:pPr>
              <w:rPr>
                <w:rFonts w:ascii="宋体" w:hAnsi="宋体"/>
                <w:sz w:val="24"/>
              </w:rPr>
            </w:pPr>
          </w:p>
        </w:tc>
      </w:tr>
      <w:tr w:rsidR="006B5557" w:rsidRPr="006B5557" w:rsidTr="00024F09">
        <w:trPr>
          <w:cantSplit/>
        </w:trPr>
        <w:tc>
          <w:tcPr>
            <w:tcW w:w="9286" w:type="dxa"/>
            <w:gridSpan w:val="6"/>
            <w:vAlign w:val="center"/>
          </w:tcPr>
          <w:p w:rsidR="006B5557" w:rsidRPr="006B5557" w:rsidRDefault="006B5557" w:rsidP="006B5557">
            <w:pPr>
              <w:widowControl/>
              <w:spacing w:line="360" w:lineRule="auto"/>
              <w:ind w:leftChars="-172" w:left="-265" w:rightChars="-244" w:right="-512" w:hangingChars="40" w:hanging="96"/>
              <w:rPr>
                <w:rFonts w:ascii="宋体" w:hAnsi="宋体"/>
                <w:b/>
                <w:sz w:val="44"/>
                <w:szCs w:val="44"/>
              </w:rPr>
            </w:pPr>
            <w:r w:rsidRPr="006B5557">
              <w:rPr>
                <w:rFonts w:hint="eastAsia"/>
                <w:b/>
                <w:bCs/>
                <w:sz w:val="24"/>
              </w:rPr>
              <w:t>（（正文附后）</w:t>
            </w:r>
          </w:p>
        </w:tc>
      </w:tr>
    </w:tbl>
    <w:p w:rsidR="006B5557" w:rsidRPr="006B5557" w:rsidRDefault="006B5557" w:rsidP="006B5557">
      <w:pPr>
        <w:adjustRightInd w:val="0"/>
        <w:snapToGrid w:val="0"/>
        <w:spacing w:line="400" w:lineRule="atLeast"/>
      </w:pPr>
      <w:r w:rsidRPr="006B5557">
        <w:rPr>
          <w:rFonts w:hint="eastAsia"/>
          <w:b/>
          <w:bCs/>
        </w:rPr>
        <w:t>注：凡起草以“中山大学中山医学院”名义发出的公文，均填写此发文稿纸。</w:t>
      </w:r>
    </w:p>
    <w:p w:rsidR="00B917B3" w:rsidRPr="006B5557" w:rsidRDefault="00B917B3" w:rsidP="006A132A">
      <w:pPr>
        <w:jc w:val="center"/>
        <w:rPr>
          <w:b/>
          <w:sz w:val="32"/>
          <w:szCs w:val="32"/>
        </w:rPr>
      </w:pPr>
    </w:p>
    <w:p w:rsidR="006B5557" w:rsidRDefault="006B5557" w:rsidP="006A132A">
      <w:pPr>
        <w:jc w:val="center"/>
        <w:rPr>
          <w:b/>
          <w:sz w:val="32"/>
          <w:szCs w:val="32"/>
        </w:rPr>
      </w:pPr>
    </w:p>
    <w:p w:rsidR="006B5557" w:rsidRDefault="006B5557" w:rsidP="006A132A">
      <w:pPr>
        <w:jc w:val="center"/>
        <w:rPr>
          <w:b/>
          <w:sz w:val="32"/>
          <w:szCs w:val="32"/>
        </w:rPr>
      </w:pPr>
    </w:p>
    <w:p w:rsidR="006B5557" w:rsidRDefault="006B5557" w:rsidP="006A132A">
      <w:pPr>
        <w:jc w:val="center"/>
        <w:rPr>
          <w:b/>
          <w:sz w:val="32"/>
          <w:szCs w:val="32"/>
        </w:rPr>
      </w:pPr>
    </w:p>
    <w:p w:rsidR="00B917B3" w:rsidRDefault="00B917B3" w:rsidP="006B5557">
      <w:pPr>
        <w:rPr>
          <w:b/>
          <w:sz w:val="32"/>
          <w:szCs w:val="32"/>
        </w:rPr>
      </w:pPr>
    </w:p>
    <w:p w:rsidR="00D56791" w:rsidRDefault="00D56791" w:rsidP="006A132A">
      <w:pPr>
        <w:jc w:val="center"/>
        <w:rPr>
          <w:b/>
          <w:sz w:val="32"/>
          <w:szCs w:val="32"/>
        </w:rPr>
      </w:pPr>
    </w:p>
    <w:p w:rsidR="00B917B3" w:rsidRDefault="00B917B3" w:rsidP="00226ED7">
      <w:pPr>
        <w:rPr>
          <w:b/>
          <w:sz w:val="32"/>
          <w:szCs w:val="32"/>
        </w:rPr>
      </w:pPr>
    </w:p>
    <w:p w:rsidR="00B917B3" w:rsidRPr="00152B22" w:rsidRDefault="00B917B3" w:rsidP="006A132A">
      <w:pPr>
        <w:jc w:val="center"/>
        <w:rPr>
          <w:rFonts w:ascii="仿宋_GB2312" w:eastAsia="仿宋_GB2312"/>
          <w:sz w:val="32"/>
          <w:szCs w:val="32"/>
        </w:rPr>
      </w:pPr>
      <w:r w:rsidRPr="00152B22">
        <w:rPr>
          <w:rFonts w:ascii="仿宋_GB2312" w:eastAsia="仿宋_GB2312" w:hint="eastAsia"/>
          <w:sz w:val="32"/>
          <w:szCs w:val="32"/>
        </w:rPr>
        <w:t>中山</w:t>
      </w:r>
      <w:proofErr w:type="gramStart"/>
      <w:r w:rsidRPr="00152B22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152B22">
        <w:rPr>
          <w:rFonts w:ascii="仿宋_GB2312" w:eastAsia="仿宋_GB2312" w:hint="eastAsia"/>
          <w:sz w:val="32"/>
          <w:szCs w:val="32"/>
        </w:rPr>
        <w:t>〔</w:t>
      </w:r>
      <w:r w:rsidRPr="00152B22">
        <w:rPr>
          <w:rFonts w:ascii="仿宋_GB2312" w:eastAsia="仿宋_GB2312"/>
          <w:sz w:val="32"/>
          <w:szCs w:val="32"/>
        </w:rPr>
        <w:t>201</w:t>
      </w:r>
      <w:r w:rsidR="00051B5F">
        <w:rPr>
          <w:rFonts w:ascii="仿宋_GB2312" w:eastAsia="仿宋_GB2312" w:hint="eastAsia"/>
          <w:sz w:val="32"/>
          <w:szCs w:val="32"/>
        </w:rPr>
        <w:t>6</w:t>
      </w:r>
      <w:r w:rsidRPr="00152B22">
        <w:rPr>
          <w:rFonts w:ascii="仿宋_GB2312" w:eastAsia="仿宋_GB2312" w:hint="eastAsia"/>
          <w:sz w:val="32"/>
          <w:szCs w:val="32"/>
        </w:rPr>
        <w:t>〕</w:t>
      </w:r>
      <w:r w:rsidR="000D60F2">
        <w:rPr>
          <w:rFonts w:ascii="仿宋_GB2312" w:eastAsia="仿宋_GB2312" w:hint="eastAsia"/>
          <w:sz w:val="32"/>
          <w:szCs w:val="32"/>
        </w:rPr>
        <w:t>152</w:t>
      </w:r>
      <w:r w:rsidRPr="00152B22">
        <w:rPr>
          <w:rFonts w:ascii="仿宋_GB2312" w:eastAsia="仿宋_GB2312" w:hint="eastAsia"/>
          <w:sz w:val="32"/>
          <w:szCs w:val="32"/>
        </w:rPr>
        <w:t>号</w:t>
      </w:r>
      <w:r w:rsidRPr="00152B22">
        <w:rPr>
          <w:rFonts w:ascii="仿宋_GB2312" w:eastAsia="仿宋_GB2312"/>
          <w:sz w:val="32"/>
          <w:szCs w:val="32"/>
        </w:rPr>
        <w:t xml:space="preserve"> </w:t>
      </w:r>
    </w:p>
    <w:p w:rsidR="00B917B3" w:rsidRDefault="00B917B3" w:rsidP="006A13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:rsidR="00D72526" w:rsidRPr="00D72526" w:rsidRDefault="009B6030" w:rsidP="00D72526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C34E91">
        <w:rPr>
          <w:rFonts w:asciiTheme="majorEastAsia" w:eastAsiaTheme="majorEastAsia" w:hAnsiTheme="majorEastAsia" w:hint="eastAsia"/>
          <w:b/>
          <w:bCs/>
          <w:sz w:val="44"/>
          <w:szCs w:val="44"/>
        </w:rPr>
        <w:t>关于印发</w:t>
      </w:r>
      <w:proofErr w:type="gramStart"/>
      <w:r w:rsidRPr="00C34E91">
        <w:rPr>
          <w:rFonts w:asciiTheme="majorEastAsia" w:eastAsiaTheme="majorEastAsia" w:hAnsiTheme="majorEastAsia" w:hint="eastAsia"/>
          <w:b/>
          <w:bCs/>
          <w:sz w:val="44"/>
          <w:szCs w:val="44"/>
        </w:rPr>
        <w:t>《</w:t>
      </w:r>
      <w:proofErr w:type="gramEnd"/>
      <w:r w:rsidR="00D72526" w:rsidRPr="00D72526">
        <w:rPr>
          <w:rFonts w:asciiTheme="majorEastAsia" w:eastAsiaTheme="majorEastAsia" w:hAnsiTheme="majorEastAsia" w:hint="eastAsia"/>
          <w:b/>
          <w:sz w:val="44"/>
          <w:szCs w:val="44"/>
        </w:rPr>
        <w:t>中共中山大学中山医学院委员会</w:t>
      </w:r>
    </w:p>
    <w:p w:rsidR="00DA0377" w:rsidRPr="00D72526" w:rsidRDefault="00D72526" w:rsidP="00D72526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D72526">
        <w:rPr>
          <w:rFonts w:asciiTheme="majorEastAsia" w:eastAsiaTheme="majorEastAsia" w:hAnsiTheme="majorEastAsia" w:hint="eastAsia"/>
          <w:b/>
          <w:sz w:val="44"/>
          <w:szCs w:val="44"/>
        </w:rPr>
        <w:t>党务公开</w:t>
      </w:r>
      <w:r w:rsidRPr="00D72526">
        <w:rPr>
          <w:rFonts w:asciiTheme="majorEastAsia" w:eastAsiaTheme="majorEastAsia" w:hAnsiTheme="majorEastAsia"/>
          <w:b/>
          <w:sz w:val="44"/>
          <w:szCs w:val="44"/>
        </w:rPr>
        <w:t>实施</w:t>
      </w:r>
      <w:r w:rsidRPr="00D72526">
        <w:rPr>
          <w:rFonts w:asciiTheme="majorEastAsia" w:eastAsiaTheme="majorEastAsia" w:hAnsiTheme="majorEastAsia" w:hint="eastAsia"/>
          <w:b/>
          <w:sz w:val="44"/>
          <w:szCs w:val="44"/>
        </w:rPr>
        <w:t>办法</w:t>
      </w:r>
      <w:proofErr w:type="gramStart"/>
      <w:r w:rsidR="00577DE9" w:rsidRPr="00577DE9">
        <w:rPr>
          <w:rFonts w:asciiTheme="majorEastAsia" w:eastAsiaTheme="majorEastAsia" w:hAnsiTheme="majorEastAsia" w:hint="eastAsia"/>
          <w:b/>
          <w:bCs/>
          <w:sz w:val="44"/>
          <w:szCs w:val="44"/>
        </w:rPr>
        <w:t>》</w:t>
      </w:r>
      <w:proofErr w:type="gramEnd"/>
      <w:r w:rsidR="009B6030" w:rsidRPr="00C34E91">
        <w:rPr>
          <w:rFonts w:asciiTheme="majorEastAsia" w:eastAsiaTheme="majorEastAsia" w:hAnsiTheme="majorEastAsia" w:hint="eastAsia"/>
          <w:b/>
          <w:bCs/>
          <w:sz w:val="44"/>
          <w:szCs w:val="44"/>
        </w:rPr>
        <w:t>的通知</w:t>
      </w:r>
    </w:p>
    <w:p w:rsidR="00B917B3" w:rsidRPr="00C34E91" w:rsidRDefault="00B917B3" w:rsidP="00577DE9">
      <w:pPr>
        <w:ind w:rightChars="-182" w:right="-382"/>
        <w:jc w:val="left"/>
        <w:rPr>
          <w:rFonts w:asciiTheme="majorEastAsia" w:eastAsiaTheme="majorEastAsia" w:hAnsiTheme="majorEastAsia"/>
          <w:sz w:val="44"/>
          <w:szCs w:val="44"/>
        </w:rPr>
      </w:pPr>
    </w:p>
    <w:p w:rsidR="00B917B3" w:rsidRPr="00C34E91" w:rsidRDefault="00B917B3" w:rsidP="00C34E91">
      <w:pPr>
        <w:spacing w:line="360" w:lineRule="auto"/>
        <w:rPr>
          <w:rFonts w:ascii="仿宋_GB2312" w:eastAsia="仿宋_GB2312"/>
          <w:sz w:val="32"/>
          <w:szCs w:val="32"/>
        </w:rPr>
      </w:pPr>
      <w:r w:rsidRPr="00C34E91">
        <w:rPr>
          <w:rFonts w:ascii="仿宋_GB2312" w:eastAsia="仿宋_GB2312" w:hint="eastAsia"/>
          <w:sz w:val="32"/>
          <w:szCs w:val="32"/>
        </w:rPr>
        <w:t>各系（教研室）、所、中心：</w:t>
      </w:r>
    </w:p>
    <w:p w:rsidR="00DA0377" w:rsidRPr="00C34E91" w:rsidRDefault="00704E9D" w:rsidP="00C34E91">
      <w:pPr>
        <w:pStyle w:val="aa"/>
        <w:snapToGrid w:val="0"/>
        <w:spacing w:before="0" w:beforeAutospacing="0" w:after="0" w:afterAutospacing="0" w:line="360" w:lineRule="auto"/>
        <w:rPr>
          <w:rFonts w:ascii="仿宋_GB2312" w:eastAsia="仿宋_GB2312" w:hAnsiTheme="majorEastAsia"/>
          <w:bCs/>
          <w:color w:val="000003"/>
          <w:sz w:val="32"/>
          <w:szCs w:val="32"/>
        </w:rPr>
      </w:pPr>
      <w:r w:rsidRPr="00C34E91">
        <w:rPr>
          <w:rFonts w:ascii="仿宋_GB2312" w:eastAsia="仿宋_GB2312" w:hAnsi="仿宋" w:hint="eastAsia"/>
          <w:bCs/>
          <w:color w:val="000000"/>
          <w:sz w:val="32"/>
          <w:szCs w:val="32"/>
        </w:rPr>
        <w:t xml:space="preserve">    经研究决定，</w:t>
      </w:r>
      <w:r w:rsidRPr="00577DE9">
        <w:rPr>
          <w:rFonts w:ascii="仿宋_GB2312" w:eastAsia="仿宋_GB2312" w:hAnsi="Calibri" w:cs="Times New Roman" w:hint="eastAsia"/>
          <w:kern w:val="2"/>
          <w:sz w:val="32"/>
          <w:szCs w:val="32"/>
        </w:rPr>
        <w:t>现印发《</w:t>
      </w:r>
      <w:r w:rsidR="00D72526">
        <w:rPr>
          <w:rFonts w:ascii="仿宋_GB2312" w:eastAsia="仿宋_GB2312" w:hAnsi="Calibri" w:cs="Times New Roman" w:hint="eastAsia"/>
          <w:kern w:val="2"/>
          <w:sz w:val="32"/>
          <w:szCs w:val="32"/>
        </w:rPr>
        <w:t>中共中山大学中山医学院委员会党务公开实施办法</w:t>
      </w:r>
      <w:r w:rsidRPr="00577DE9">
        <w:rPr>
          <w:rFonts w:ascii="仿宋_GB2312" w:eastAsia="仿宋_GB2312" w:hAnsi="Calibri" w:cs="Times New Roman" w:hint="eastAsia"/>
          <w:kern w:val="2"/>
          <w:sz w:val="32"/>
          <w:szCs w:val="32"/>
        </w:rPr>
        <w:t>》，</w:t>
      </w:r>
      <w:r w:rsidRPr="00C34E91">
        <w:rPr>
          <w:rFonts w:ascii="仿宋_GB2312" w:eastAsia="仿宋_GB2312" w:hAnsi="仿宋" w:hint="eastAsia"/>
          <w:bCs/>
          <w:sz w:val="32"/>
          <w:szCs w:val="32"/>
        </w:rPr>
        <w:t>请遵照执行。</w:t>
      </w:r>
      <w:r w:rsidR="00C66D04">
        <w:rPr>
          <w:rFonts w:ascii="仿宋_GB2312" w:eastAsia="仿宋_GB2312" w:hAnsi="仿宋" w:hint="eastAsia"/>
          <w:bCs/>
          <w:sz w:val="32"/>
          <w:szCs w:val="32"/>
        </w:rPr>
        <w:t xml:space="preserve">   </w:t>
      </w:r>
    </w:p>
    <w:p w:rsidR="00DA0377" w:rsidRPr="00C34E91" w:rsidRDefault="00704E9D" w:rsidP="00C34E91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仿宋"/>
          <w:bCs/>
          <w:color w:val="000000"/>
          <w:sz w:val="32"/>
          <w:szCs w:val="32"/>
        </w:rPr>
      </w:pPr>
      <w:r w:rsidRPr="00C34E91">
        <w:rPr>
          <w:rFonts w:ascii="仿宋_GB2312" w:eastAsia="仿宋_GB2312" w:hAnsi="仿宋" w:hint="eastAsia"/>
          <w:bCs/>
          <w:sz w:val="32"/>
          <w:szCs w:val="32"/>
        </w:rPr>
        <w:t xml:space="preserve">    特此通知。</w:t>
      </w:r>
    </w:p>
    <w:p w:rsidR="00C34E91" w:rsidRDefault="00C34E91" w:rsidP="00C34E91">
      <w:pPr>
        <w:pStyle w:val="aa"/>
        <w:snapToGrid w:val="0"/>
        <w:spacing w:before="0" w:beforeAutospacing="0" w:after="0" w:afterAutospacing="0"/>
        <w:ind w:firstLine="660"/>
        <w:rPr>
          <w:rFonts w:ascii="仿宋_GB2312" w:eastAsia="仿宋_GB2312" w:hAnsi="Calibri" w:cs="Times New Roman"/>
          <w:bCs/>
          <w:color w:val="000000"/>
          <w:kern w:val="2"/>
          <w:sz w:val="32"/>
          <w:szCs w:val="32"/>
        </w:rPr>
      </w:pPr>
    </w:p>
    <w:p w:rsidR="00376F89" w:rsidRPr="00577DE9" w:rsidRDefault="00376F89" w:rsidP="00000D85">
      <w:pPr>
        <w:pStyle w:val="aa"/>
        <w:snapToGrid w:val="0"/>
        <w:spacing w:before="0" w:beforeAutospacing="0" w:after="0" w:afterAutospacing="0"/>
        <w:ind w:left="1120" w:hangingChars="350" w:hanging="1120"/>
        <w:rPr>
          <w:rFonts w:ascii="仿宋_GB2312" w:eastAsia="仿宋_GB2312" w:hAnsi="Calibri" w:cs="Times New Roman"/>
          <w:kern w:val="2"/>
          <w:sz w:val="32"/>
          <w:szCs w:val="32"/>
        </w:rPr>
      </w:pPr>
      <w:r w:rsidRPr="00C34E91">
        <w:rPr>
          <w:rFonts w:ascii="仿宋_GB2312" w:eastAsia="仿宋_GB2312" w:hint="eastAsia"/>
          <w:bCs/>
          <w:color w:val="000000"/>
          <w:sz w:val="32"/>
          <w:szCs w:val="32"/>
        </w:rPr>
        <w:t>附</w:t>
      </w:r>
      <w:r w:rsidRPr="00577DE9">
        <w:rPr>
          <w:rFonts w:ascii="仿宋_GB2312" w:eastAsia="仿宋_GB2312" w:hAnsi="Calibri" w:cs="Times New Roman" w:hint="eastAsia"/>
          <w:kern w:val="2"/>
          <w:sz w:val="32"/>
          <w:szCs w:val="32"/>
        </w:rPr>
        <w:t>件：</w:t>
      </w:r>
      <w:r w:rsidR="00586B98" w:rsidRPr="00577DE9">
        <w:rPr>
          <w:rFonts w:ascii="仿宋_GB2312" w:eastAsia="仿宋_GB2312" w:hAnsi="Calibri" w:cs="Times New Roman"/>
          <w:kern w:val="2"/>
          <w:sz w:val="32"/>
          <w:szCs w:val="32"/>
        </w:rPr>
        <w:t xml:space="preserve"> </w:t>
      </w:r>
      <w:r w:rsidR="00D72526">
        <w:rPr>
          <w:rFonts w:ascii="仿宋_GB2312" w:eastAsia="仿宋_GB2312" w:hAnsi="Calibri" w:cs="Times New Roman" w:hint="eastAsia"/>
          <w:kern w:val="2"/>
          <w:sz w:val="32"/>
          <w:szCs w:val="32"/>
        </w:rPr>
        <w:t>《中共中山大学中山医学院委员会党务公开实施办法</w:t>
      </w:r>
      <w:r w:rsidR="00577DE9" w:rsidRPr="00577DE9">
        <w:rPr>
          <w:rFonts w:ascii="仿宋_GB2312" w:eastAsia="仿宋_GB2312" w:hAnsi="Calibri" w:cs="Times New Roman" w:hint="eastAsia"/>
          <w:kern w:val="2"/>
          <w:sz w:val="32"/>
          <w:szCs w:val="32"/>
        </w:rPr>
        <w:t>》</w:t>
      </w:r>
    </w:p>
    <w:p w:rsidR="00A8607C" w:rsidRPr="00C34E91" w:rsidRDefault="00A8607C" w:rsidP="00C34E91">
      <w:pPr>
        <w:widowControl/>
        <w:adjustRightInd w:val="0"/>
        <w:snapToGrid w:val="0"/>
        <w:spacing w:line="560" w:lineRule="exact"/>
        <w:ind w:firstLineChars="1200" w:firstLine="3840"/>
        <w:jc w:val="left"/>
        <w:rPr>
          <w:rFonts w:ascii="仿宋_GB2312" w:eastAsia="仿宋_GB2312"/>
          <w:bCs/>
          <w:color w:val="000000"/>
          <w:sz w:val="32"/>
          <w:szCs w:val="32"/>
        </w:rPr>
      </w:pPr>
    </w:p>
    <w:p w:rsidR="00704E9D" w:rsidRPr="00C34E91" w:rsidRDefault="00704E9D" w:rsidP="00C34E91">
      <w:pPr>
        <w:widowControl/>
        <w:adjustRightInd w:val="0"/>
        <w:snapToGrid w:val="0"/>
        <w:spacing w:line="560" w:lineRule="exact"/>
        <w:ind w:firstLineChars="1750" w:firstLine="5600"/>
        <w:jc w:val="left"/>
        <w:rPr>
          <w:rFonts w:ascii="仿宋_GB2312" w:eastAsia="仿宋_GB2312"/>
          <w:bCs/>
          <w:color w:val="000000"/>
          <w:sz w:val="32"/>
          <w:szCs w:val="32"/>
        </w:rPr>
      </w:pPr>
      <w:r w:rsidRPr="00C34E91">
        <w:rPr>
          <w:rFonts w:ascii="仿宋_GB2312" w:eastAsia="仿宋_GB2312" w:hint="eastAsia"/>
          <w:bCs/>
          <w:color w:val="000000"/>
          <w:sz w:val="32"/>
          <w:szCs w:val="32"/>
        </w:rPr>
        <w:t>中山医学院</w:t>
      </w:r>
    </w:p>
    <w:p w:rsidR="00A8607C" w:rsidRPr="00DE7780" w:rsidRDefault="00704E9D" w:rsidP="00C34E91">
      <w:pPr>
        <w:widowControl/>
        <w:adjustRightInd w:val="0"/>
        <w:snapToGrid w:val="0"/>
        <w:spacing w:line="560" w:lineRule="exact"/>
        <w:ind w:firstLineChars="1650" w:firstLine="5280"/>
        <w:jc w:val="left"/>
        <w:rPr>
          <w:rFonts w:ascii="仿宋_GB2312" w:eastAsia="仿宋_GB2312"/>
          <w:bCs/>
          <w:color w:val="000000"/>
          <w:sz w:val="32"/>
          <w:szCs w:val="32"/>
        </w:rPr>
      </w:pPr>
      <w:r w:rsidRPr="00C34E91">
        <w:rPr>
          <w:rFonts w:ascii="仿宋_GB2312" w:eastAsia="仿宋_GB2312" w:hint="eastAsia"/>
          <w:bCs/>
          <w:color w:val="000000"/>
          <w:sz w:val="32"/>
          <w:szCs w:val="32"/>
        </w:rPr>
        <w:t>201</w:t>
      </w:r>
      <w:r w:rsidR="00051B5F">
        <w:rPr>
          <w:rFonts w:ascii="仿宋_GB2312" w:eastAsia="仿宋_GB2312" w:hint="eastAsia"/>
          <w:bCs/>
          <w:color w:val="000000"/>
          <w:sz w:val="32"/>
          <w:szCs w:val="32"/>
        </w:rPr>
        <w:t>6</w:t>
      </w:r>
      <w:r w:rsidRPr="00C34E91">
        <w:rPr>
          <w:rFonts w:ascii="仿宋_GB2312" w:eastAsia="仿宋_GB2312" w:hint="eastAsia"/>
          <w:bCs/>
          <w:color w:val="000000"/>
          <w:sz w:val="32"/>
          <w:szCs w:val="32"/>
        </w:rPr>
        <w:t>年</w:t>
      </w:r>
      <w:r w:rsidR="00051B5F">
        <w:rPr>
          <w:rFonts w:ascii="仿宋_GB2312" w:eastAsia="仿宋_GB2312" w:hint="eastAsia"/>
          <w:bCs/>
          <w:color w:val="000000"/>
          <w:sz w:val="32"/>
          <w:szCs w:val="32"/>
        </w:rPr>
        <w:t>9</w:t>
      </w:r>
      <w:r w:rsidRPr="00C34E91">
        <w:rPr>
          <w:rFonts w:ascii="仿宋_GB2312" w:eastAsia="仿宋_GB2312" w:hint="eastAsia"/>
          <w:bCs/>
          <w:color w:val="000000"/>
          <w:sz w:val="32"/>
          <w:szCs w:val="32"/>
        </w:rPr>
        <w:t>月</w:t>
      </w:r>
      <w:r w:rsidR="0095713E">
        <w:rPr>
          <w:rFonts w:ascii="仿宋_GB2312" w:eastAsia="仿宋_GB2312" w:hint="eastAsia"/>
          <w:bCs/>
          <w:color w:val="000000"/>
          <w:sz w:val="32"/>
          <w:szCs w:val="32"/>
        </w:rPr>
        <w:t>21</w:t>
      </w:r>
      <w:r w:rsidRPr="00DE7780">
        <w:rPr>
          <w:rFonts w:ascii="仿宋_GB2312" w:eastAsia="仿宋_GB2312" w:hint="eastAsia"/>
          <w:bCs/>
          <w:color w:val="000000"/>
          <w:sz w:val="32"/>
          <w:szCs w:val="32"/>
        </w:rPr>
        <w:t>日</w:t>
      </w:r>
    </w:p>
    <w:p w:rsidR="00704E9D" w:rsidRDefault="00704E9D" w:rsidP="00704E9D">
      <w:pPr>
        <w:adjustRightInd w:val="0"/>
        <w:snapToGrid w:val="0"/>
        <w:spacing w:line="680" w:lineRule="exact"/>
        <w:jc w:val="center"/>
        <w:rPr>
          <w:rFonts w:ascii="仿宋_GB2312" w:eastAsia="仿宋_GB2312"/>
          <w:bCs/>
          <w:color w:val="000000"/>
          <w:sz w:val="32"/>
          <w:szCs w:val="32"/>
        </w:rPr>
      </w:pPr>
    </w:p>
    <w:p w:rsidR="00226ED7" w:rsidRPr="00704E9D" w:rsidRDefault="00226ED7" w:rsidP="00704E9D">
      <w:pPr>
        <w:adjustRightInd w:val="0"/>
        <w:snapToGrid w:val="0"/>
        <w:spacing w:line="680" w:lineRule="exact"/>
        <w:jc w:val="center"/>
        <w:rPr>
          <w:rFonts w:ascii="仿宋_GB2312" w:eastAsia="仿宋_GB2312"/>
          <w:bCs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704E9D" w:rsidRPr="00704E9D" w:rsidTr="008010F8">
        <w:tc>
          <w:tcPr>
            <w:tcW w:w="8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4E9D" w:rsidRPr="00704E9D" w:rsidRDefault="00704E9D" w:rsidP="0087116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04E9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中山医学院                    </w:t>
            </w:r>
            <w:r w:rsidR="00586B9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 w:rsidRPr="00704E9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</w:t>
            </w:r>
            <w:r w:rsidR="00051B5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</w:t>
            </w:r>
            <w:r w:rsidRPr="00704E9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年</w:t>
            </w:r>
            <w:r w:rsidR="00051B5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</w:t>
            </w:r>
            <w:r w:rsidRPr="00704E9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月</w:t>
            </w:r>
            <w:r w:rsidR="0095713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21</w:t>
            </w:r>
            <w:r w:rsidRPr="00704E9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日印发</w:t>
            </w:r>
          </w:p>
        </w:tc>
      </w:tr>
    </w:tbl>
    <w:p w:rsidR="00A8607C" w:rsidRPr="00704E9D" w:rsidRDefault="00704E9D" w:rsidP="00704E9D">
      <w:pPr>
        <w:widowControl/>
        <w:spacing w:line="520" w:lineRule="exact"/>
        <w:jc w:val="left"/>
        <w:rPr>
          <w:rFonts w:ascii="仿宋_GB2312" w:eastAsia="仿宋_GB2312" w:hAnsi="华文中宋"/>
          <w:sz w:val="32"/>
          <w:szCs w:val="32"/>
        </w:rPr>
      </w:pPr>
      <w:r w:rsidRPr="00704E9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 xml:space="preserve">                                  </w:t>
      </w:r>
    </w:p>
    <w:p w:rsidR="0029032B" w:rsidRPr="00D72526" w:rsidRDefault="00704E9D" w:rsidP="00586B98">
      <w:pPr>
        <w:widowControl/>
        <w:adjustRightInd w:val="0"/>
        <w:snapToGrid w:val="0"/>
        <w:spacing w:line="560" w:lineRule="exact"/>
        <w:jc w:val="left"/>
        <w:rPr>
          <w:rFonts w:ascii="仿宋" w:eastAsia="仿宋" w:hAnsi="仿宋"/>
          <w:bCs/>
          <w:color w:val="000000"/>
          <w:sz w:val="30"/>
          <w:szCs w:val="30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附件：</w:t>
      </w:r>
    </w:p>
    <w:p w:rsidR="00D72526" w:rsidRPr="00D72526" w:rsidRDefault="00D72526" w:rsidP="00D72526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D72526">
        <w:rPr>
          <w:rFonts w:asciiTheme="majorEastAsia" w:eastAsiaTheme="majorEastAsia" w:hAnsiTheme="majorEastAsia" w:hint="eastAsia"/>
          <w:b/>
          <w:sz w:val="44"/>
          <w:szCs w:val="44"/>
        </w:rPr>
        <w:t>中共中山大学中山医学院委员会</w:t>
      </w:r>
    </w:p>
    <w:p w:rsidR="00D72526" w:rsidRPr="00D72526" w:rsidRDefault="00D72526" w:rsidP="00D72526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D72526">
        <w:rPr>
          <w:rFonts w:asciiTheme="majorEastAsia" w:eastAsiaTheme="majorEastAsia" w:hAnsiTheme="majorEastAsia" w:hint="eastAsia"/>
          <w:b/>
          <w:sz w:val="44"/>
          <w:szCs w:val="44"/>
        </w:rPr>
        <w:t>党务公开</w:t>
      </w:r>
      <w:r w:rsidRPr="00D72526">
        <w:rPr>
          <w:rFonts w:asciiTheme="majorEastAsia" w:eastAsiaTheme="majorEastAsia" w:hAnsiTheme="majorEastAsia"/>
          <w:b/>
          <w:sz w:val="44"/>
          <w:szCs w:val="44"/>
        </w:rPr>
        <w:t>实施</w:t>
      </w:r>
      <w:r w:rsidRPr="00D72526">
        <w:rPr>
          <w:rFonts w:asciiTheme="majorEastAsia" w:eastAsiaTheme="majorEastAsia" w:hAnsiTheme="majorEastAsia" w:hint="eastAsia"/>
          <w:b/>
          <w:sz w:val="44"/>
          <w:szCs w:val="44"/>
        </w:rPr>
        <w:t>办法</w:t>
      </w:r>
    </w:p>
    <w:p w:rsidR="00D72526" w:rsidRDefault="00D72526" w:rsidP="00D72526">
      <w:pPr>
        <w:ind w:firstLine="420"/>
        <w:outlineLvl w:val="0"/>
        <w:rPr>
          <w:rFonts w:ascii="仿宋" w:eastAsia="仿宋" w:hAnsi="仿宋"/>
          <w:kern w:val="32"/>
          <w:sz w:val="30"/>
          <w:szCs w:val="30"/>
        </w:rPr>
      </w:pPr>
    </w:p>
    <w:p w:rsidR="00D72526" w:rsidRPr="00D72526" w:rsidRDefault="00D72526" w:rsidP="00D72526">
      <w:pPr>
        <w:ind w:firstLine="420"/>
        <w:outlineLvl w:val="0"/>
        <w:rPr>
          <w:rFonts w:ascii="仿宋" w:eastAsia="仿宋" w:hAnsi="仿宋"/>
          <w:sz w:val="30"/>
          <w:szCs w:val="30"/>
        </w:rPr>
      </w:pPr>
      <w:r w:rsidRPr="00D72526">
        <w:rPr>
          <w:rFonts w:ascii="仿宋" w:eastAsia="仿宋" w:hAnsi="仿宋" w:hint="eastAsia"/>
          <w:sz w:val="30"/>
          <w:szCs w:val="30"/>
        </w:rPr>
        <w:t>为进一步扩大党内民主，增强党组织工作的透明度，使党员更好地了解和参与党内事务，确保学院党务公开工作健康有序、全面深入的开展，根据《中国共产党章程》和《中国共产党党内监督条例（试行）》、《中国共产党党员权利保障条例》等党内法规以及中共中央办公厅《关于党的基层组织实行党务公开的意见》（中办发〔2010〕29号）精神，结合中山医学院的实际，制定本实施办法。</w:t>
      </w:r>
    </w:p>
    <w:p w:rsidR="00D72526" w:rsidRPr="00D72526" w:rsidRDefault="00D72526" w:rsidP="00D72526">
      <w:pPr>
        <w:outlineLvl w:val="1"/>
        <w:rPr>
          <w:rFonts w:ascii="仿宋" w:eastAsia="仿宋" w:hAnsi="仿宋"/>
          <w:kern w:val="32"/>
          <w:sz w:val="30"/>
          <w:szCs w:val="30"/>
        </w:rPr>
      </w:pPr>
    </w:p>
    <w:p w:rsidR="00D72526" w:rsidRPr="00D72526" w:rsidRDefault="00D72526" w:rsidP="00D72526">
      <w:pPr>
        <w:ind w:firstLineChars="300" w:firstLine="904"/>
        <w:jc w:val="center"/>
        <w:outlineLvl w:val="1"/>
        <w:rPr>
          <w:rFonts w:ascii="仿宋" w:eastAsia="仿宋" w:hAnsi="仿宋"/>
          <w:b/>
          <w:kern w:val="32"/>
          <w:sz w:val="30"/>
          <w:szCs w:val="30"/>
        </w:rPr>
      </w:pPr>
      <w:r w:rsidRPr="00D72526">
        <w:rPr>
          <w:rFonts w:ascii="仿宋" w:eastAsia="仿宋" w:hAnsi="仿宋" w:hint="eastAsia"/>
          <w:b/>
          <w:kern w:val="32"/>
          <w:sz w:val="30"/>
          <w:szCs w:val="30"/>
        </w:rPr>
        <w:t>第一条 定义和指导思想</w:t>
      </w:r>
    </w:p>
    <w:p w:rsidR="00D72526" w:rsidRPr="00D72526" w:rsidRDefault="00D72526" w:rsidP="00D72526">
      <w:pPr>
        <w:ind w:firstLineChars="200" w:firstLine="600"/>
        <w:outlineLvl w:val="1"/>
        <w:rPr>
          <w:rFonts w:ascii="仿宋" w:eastAsia="仿宋" w:hAnsi="仿宋"/>
          <w:kern w:val="32"/>
          <w:sz w:val="30"/>
          <w:szCs w:val="30"/>
        </w:rPr>
      </w:pPr>
      <w:r w:rsidRPr="00D72526">
        <w:rPr>
          <w:rFonts w:ascii="仿宋" w:eastAsia="仿宋" w:hAnsi="仿宋" w:hint="eastAsia"/>
          <w:kern w:val="32"/>
          <w:sz w:val="30"/>
          <w:szCs w:val="30"/>
        </w:rPr>
        <w:t>1. 定义：党务公开是指党内事务的内容、程序、结果等在一定范围内进行公布。党的基层组织实行党务公开，是党内民主的重要内容。加强党内监督，扩大党员群众对党内事务的知情权、参与权和监督权，增强党的工作和党内事务的透明度，不断增强党员和党组织的创造力、凝聚力和战斗力，把党务公开制度与加强党风廉政建设紧密结合起来，坚持党要管党、全面从严治党的方针，进一步增强党员和党组织的民主意识、效率意识、服务意识和法制意识。</w:t>
      </w:r>
    </w:p>
    <w:p w:rsidR="00D72526" w:rsidRPr="00D72526" w:rsidRDefault="00D72526" w:rsidP="00D72526">
      <w:pPr>
        <w:ind w:firstLineChars="200" w:firstLine="600"/>
        <w:outlineLvl w:val="1"/>
        <w:rPr>
          <w:rFonts w:ascii="仿宋" w:eastAsia="仿宋" w:hAnsi="仿宋"/>
          <w:kern w:val="32"/>
          <w:sz w:val="30"/>
          <w:szCs w:val="30"/>
          <w:highlight w:val="yellow"/>
        </w:rPr>
      </w:pPr>
      <w:r w:rsidRPr="00D72526">
        <w:rPr>
          <w:rFonts w:ascii="仿宋" w:eastAsia="仿宋" w:hAnsi="仿宋" w:hint="eastAsia"/>
          <w:kern w:val="32"/>
          <w:sz w:val="30"/>
          <w:szCs w:val="30"/>
        </w:rPr>
        <w:t>2.指导思想：高举中国特色社会主义伟大旗帜，以邓小平理论和“三个代表”重要思想为指导，深入贯彻落实科学发展观，坚持围绕</w:t>
      </w:r>
      <w:r w:rsidRPr="00D72526">
        <w:rPr>
          <w:rFonts w:ascii="仿宋" w:eastAsia="仿宋" w:hAnsi="仿宋" w:hint="eastAsia"/>
          <w:kern w:val="32"/>
          <w:sz w:val="30"/>
          <w:szCs w:val="30"/>
        </w:rPr>
        <w:lastRenderedPageBreak/>
        <w:t>中心、服务大局，坚持党要管党、从严治党，尊重党员主体地位，推进党内基层民主建设，不断提高党的基层组织的创造力、凝聚力、战斗力，为推动科学发展、促进社会和谐提供有力保证。</w:t>
      </w:r>
    </w:p>
    <w:p w:rsidR="00D72526" w:rsidRPr="00D72526" w:rsidRDefault="00D72526" w:rsidP="00D72526">
      <w:pPr>
        <w:ind w:firstLineChars="200" w:firstLine="602"/>
        <w:jc w:val="center"/>
        <w:outlineLvl w:val="1"/>
        <w:rPr>
          <w:rFonts w:ascii="仿宋" w:eastAsia="仿宋" w:hAnsi="仿宋"/>
          <w:b/>
          <w:kern w:val="32"/>
          <w:sz w:val="30"/>
          <w:szCs w:val="30"/>
        </w:rPr>
      </w:pPr>
      <w:r w:rsidRPr="00D72526">
        <w:rPr>
          <w:rFonts w:ascii="仿宋" w:eastAsia="仿宋" w:hAnsi="仿宋" w:hint="eastAsia"/>
          <w:b/>
          <w:kern w:val="32"/>
          <w:sz w:val="30"/>
          <w:szCs w:val="30"/>
        </w:rPr>
        <w:t>第二条 基本原则</w:t>
      </w:r>
    </w:p>
    <w:p w:rsidR="00D72526" w:rsidRPr="00D72526" w:rsidRDefault="00D72526" w:rsidP="00D72526">
      <w:pPr>
        <w:ind w:firstLine="420"/>
        <w:outlineLvl w:val="1"/>
        <w:rPr>
          <w:rFonts w:ascii="仿宋" w:eastAsia="仿宋" w:hAnsi="仿宋"/>
          <w:kern w:val="32"/>
          <w:sz w:val="30"/>
          <w:szCs w:val="30"/>
        </w:rPr>
      </w:pPr>
      <w:r w:rsidRPr="00D72526">
        <w:rPr>
          <w:rFonts w:ascii="仿宋" w:eastAsia="仿宋" w:hAnsi="仿宋" w:hint="eastAsia"/>
          <w:kern w:val="32"/>
          <w:sz w:val="30"/>
          <w:szCs w:val="30"/>
        </w:rPr>
        <w:t>为了确保党务公开经常化、制度化、规范化、科学化，真正达到内容、形式、效果相统一，工作过程中必须坚持以下几条原则：</w:t>
      </w:r>
    </w:p>
    <w:p w:rsidR="00D72526" w:rsidRPr="00D72526" w:rsidRDefault="00D72526" w:rsidP="00D72526">
      <w:pPr>
        <w:ind w:firstLineChars="200" w:firstLine="600"/>
        <w:outlineLvl w:val="1"/>
        <w:rPr>
          <w:rFonts w:ascii="仿宋" w:eastAsia="仿宋" w:hAnsi="仿宋"/>
          <w:kern w:val="32"/>
          <w:sz w:val="30"/>
          <w:szCs w:val="30"/>
        </w:rPr>
      </w:pPr>
      <w:r w:rsidRPr="00D72526">
        <w:rPr>
          <w:rFonts w:ascii="仿宋" w:eastAsia="仿宋" w:hAnsi="仿宋" w:hint="eastAsia"/>
          <w:kern w:val="32"/>
          <w:sz w:val="30"/>
          <w:szCs w:val="30"/>
        </w:rPr>
        <w:t>1. 依法依规公开的原则。党务公开要按照《党章》和相关党内法规进行公开。</w:t>
      </w:r>
    </w:p>
    <w:p w:rsidR="00D72526" w:rsidRPr="00D72526" w:rsidRDefault="00D72526" w:rsidP="00D72526">
      <w:pPr>
        <w:ind w:firstLineChars="200" w:firstLine="600"/>
        <w:outlineLvl w:val="1"/>
        <w:rPr>
          <w:rFonts w:ascii="仿宋" w:eastAsia="仿宋" w:hAnsi="仿宋"/>
          <w:kern w:val="32"/>
          <w:sz w:val="30"/>
          <w:szCs w:val="30"/>
        </w:rPr>
      </w:pPr>
      <w:r w:rsidRPr="00D72526">
        <w:rPr>
          <w:rFonts w:ascii="仿宋" w:eastAsia="仿宋" w:hAnsi="仿宋" w:hint="eastAsia"/>
          <w:kern w:val="32"/>
          <w:sz w:val="30"/>
          <w:szCs w:val="30"/>
        </w:rPr>
        <w:t>2. 发扬民主，广泛参与的原则。以落实党员的知情权、参与权、选举权、表达权、监督权为重点，进一步提高党员对党内事务的参与度，充分发挥党员在党内生活中的主体作用。拓宽党员意见表达渠道，营造党内民主讨论、民主监督环境，调动广大党员的积极性、主动性和创造性。实事求是、客观公正地把真实情况向广大党员、教职工群众公开。</w:t>
      </w:r>
    </w:p>
    <w:p w:rsidR="00D72526" w:rsidRPr="00D72526" w:rsidRDefault="00D72526" w:rsidP="00D72526">
      <w:pPr>
        <w:ind w:firstLineChars="200" w:firstLine="600"/>
        <w:outlineLvl w:val="1"/>
        <w:rPr>
          <w:rFonts w:ascii="仿宋" w:eastAsia="仿宋" w:hAnsi="仿宋"/>
          <w:kern w:val="32"/>
          <w:sz w:val="30"/>
          <w:szCs w:val="30"/>
        </w:rPr>
      </w:pPr>
      <w:r w:rsidRPr="00D72526">
        <w:rPr>
          <w:rFonts w:ascii="仿宋" w:eastAsia="仿宋" w:hAnsi="仿宋" w:hint="eastAsia"/>
          <w:kern w:val="32"/>
          <w:sz w:val="30"/>
          <w:szCs w:val="30"/>
        </w:rPr>
        <w:t>3. 积极稳妥，注重实效的原则。坚持自上而下的指导和自下而上的探索相结合，坚持先党内后党外，循序渐进，讲求实效，防止形式主义。党内事务除涉及党和国家秘密等依照规定不宜公开或不能公开的外，都应向党员公开。公开内容应真实、具体，公开形式应多样、便捷，并保证党务公开的时效性和经常性。</w:t>
      </w:r>
    </w:p>
    <w:p w:rsidR="00D72526" w:rsidRPr="00D72526" w:rsidRDefault="00D72526" w:rsidP="00D72526">
      <w:pPr>
        <w:ind w:firstLineChars="200" w:firstLine="600"/>
        <w:outlineLvl w:val="1"/>
        <w:rPr>
          <w:rFonts w:ascii="仿宋" w:eastAsia="仿宋" w:hAnsi="仿宋"/>
          <w:kern w:val="32"/>
          <w:sz w:val="30"/>
          <w:szCs w:val="30"/>
        </w:rPr>
      </w:pPr>
      <w:r w:rsidRPr="00D72526">
        <w:rPr>
          <w:rFonts w:ascii="仿宋" w:eastAsia="仿宋" w:hAnsi="仿宋" w:hint="eastAsia"/>
          <w:kern w:val="32"/>
          <w:sz w:val="30"/>
          <w:szCs w:val="30"/>
        </w:rPr>
        <w:t>4. 统筹兼顾，改革创新的原则。把党务公开与政务公开、有机结合起来，相互促进、协调运转。积极适应党内基层民主建设新要求，不断完善公开制度，丰富公开内容，创新公开形式，努力探索党员发</w:t>
      </w:r>
      <w:r w:rsidRPr="00D72526">
        <w:rPr>
          <w:rFonts w:ascii="仿宋" w:eastAsia="仿宋" w:hAnsi="仿宋" w:hint="eastAsia"/>
          <w:kern w:val="32"/>
          <w:sz w:val="30"/>
          <w:szCs w:val="30"/>
        </w:rPr>
        <w:lastRenderedPageBreak/>
        <w:t>挥作用的途径和方式。</w:t>
      </w:r>
    </w:p>
    <w:p w:rsidR="00D72526" w:rsidRPr="00D72526" w:rsidRDefault="00D72526" w:rsidP="00D72526">
      <w:pPr>
        <w:outlineLvl w:val="1"/>
        <w:rPr>
          <w:rFonts w:ascii="仿宋" w:eastAsia="仿宋" w:hAnsi="仿宋"/>
          <w:kern w:val="32"/>
          <w:sz w:val="30"/>
          <w:szCs w:val="30"/>
        </w:rPr>
      </w:pPr>
    </w:p>
    <w:p w:rsidR="00D72526" w:rsidRPr="00D72526" w:rsidRDefault="00D72526" w:rsidP="00D72526">
      <w:pPr>
        <w:ind w:firstLineChars="200" w:firstLine="602"/>
        <w:jc w:val="center"/>
        <w:outlineLvl w:val="1"/>
        <w:rPr>
          <w:rFonts w:ascii="仿宋" w:eastAsia="仿宋" w:hAnsi="仿宋"/>
          <w:b/>
          <w:kern w:val="32"/>
          <w:sz w:val="30"/>
          <w:szCs w:val="30"/>
        </w:rPr>
      </w:pPr>
      <w:r w:rsidRPr="00D72526">
        <w:rPr>
          <w:rFonts w:ascii="仿宋" w:eastAsia="仿宋" w:hAnsi="仿宋" w:hint="eastAsia"/>
          <w:b/>
          <w:kern w:val="32"/>
          <w:sz w:val="30"/>
          <w:szCs w:val="30"/>
        </w:rPr>
        <w:t>第三条</w:t>
      </w:r>
      <w:r>
        <w:rPr>
          <w:rFonts w:ascii="仿宋" w:eastAsia="仿宋" w:hAnsi="仿宋" w:hint="eastAsia"/>
          <w:b/>
          <w:kern w:val="32"/>
          <w:sz w:val="30"/>
          <w:szCs w:val="30"/>
        </w:rPr>
        <w:t xml:space="preserve"> </w:t>
      </w:r>
      <w:r w:rsidRPr="00D72526">
        <w:rPr>
          <w:rFonts w:ascii="仿宋" w:eastAsia="仿宋" w:hAnsi="仿宋" w:hint="eastAsia"/>
          <w:b/>
          <w:kern w:val="32"/>
          <w:sz w:val="30"/>
          <w:szCs w:val="30"/>
        </w:rPr>
        <w:t>公开范围及内容</w:t>
      </w:r>
    </w:p>
    <w:p w:rsidR="00D72526" w:rsidRPr="00D72526" w:rsidRDefault="00D72526" w:rsidP="00D72526">
      <w:pPr>
        <w:ind w:firstLineChars="200" w:firstLine="600"/>
        <w:outlineLvl w:val="1"/>
        <w:rPr>
          <w:rFonts w:ascii="仿宋" w:eastAsia="仿宋" w:hAnsi="仿宋"/>
          <w:kern w:val="32"/>
          <w:sz w:val="30"/>
          <w:szCs w:val="30"/>
        </w:rPr>
      </w:pPr>
      <w:r w:rsidRPr="00D72526">
        <w:rPr>
          <w:rFonts w:ascii="仿宋" w:eastAsia="仿宋" w:hAnsi="仿宋" w:hint="eastAsia"/>
          <w:kern w:val="32"/>
          <w:sz w:val="30"/>
          <w:szCs w:val="30"/>
        </w:rPr>
        <w:t>凡属《中国共产党党内监督条例（试行）》和其他党内法规要求公开的内容，除涉及党和国家机密外，都采取适当的方式公开。同时党员、群众关注的重大事项和热点问题，只要不涉及党内秘密，都应当公开。</w:t>
      </w:r>
    </w:p>
    <w:p w:rsidR="00D72526" w:rsidRPr="00D72526" w:rsidRDefault="00D72526" w:rsidP="00D72526">
      <w:pPr>
        <w:ind w:firstLineChars="200" w:firstLine="600"/>
        <w:outlineLvl w:val="1"/>
        <w:rPr>
          <w:rFonts w:ascii="仿宋" w:eastAsia="仿宋" w:hAnsi="仿宋"/>
          <w:kern w:val="32"/>
          <w:sz w:val="30"/>
          <w:szCs w:val="30"/>
        </w:rPr>
      </w:pPr>
      <w:r>
        <w:rPr>
          <w:rFonts w:ascii="仿宋" w:eastAsia="仿宋" w:hAnsi="仿宋" w:hint="eastAsia"/>
          <w:kern w:val="32"/>
          <w:sz w:val="30"/>
          <w:szCs w:val="30"/>
        </w:rPr>
        <w:t>1．</w:t>
      </w:r>
      <w:r w:rsidRPr="00D72526">
        <w:rPr>
          <w:rFonts w:ascii="仿宋" w:eastAsia="仿宋" w:hAnsi="仿宋" w:hint="eastAsia"/>
          <w:kern w:val="32"/>
          <w:sz w:val="30"/>
          <w:szCs w:val="30"/>
        </w:rPr>
        <w:t>学院中心工作：</w:t>
      </w:r>
      <w:r w:rsidR="00E10282">
        <w:rPr>
          <w:rFonts w:ascii="仿宋" w:eastAsia="仿宋" w:hAnsi="仿宋" w:hint="eastAsia"/>
          <w:kern w:val="32"/>
          <w:sz w:val="30"/>
          <w:szCs w:val="30"/>
        </w:rPr>
        <w:t>学院党委做出的重大决策、决定和决议；党委</w:t>
      </w:r>
      <w:bookmarkStart w:id="0" w:name="_GoBack"/>
      <w:bookmarkEnd w:id="0"/>
      <w:r w:rsidRPr="00D72526">
        <w:rPr>
          <w:rFonts w:ascii="仿宋" w:eastAsia="仿宋" w:hAnsi="仿宋" w:hint="eastAsia"/>
          <w:kern w:val="32"/>
          <w:sz w:val="30"/>
          <w:szCs w:val="30"/>
        </w:rPr>
        <w:t>在任期内的目标以及阶段性工作重点；涉及到职工利益的重要政策和措施；承诺为群众办实事的事项及完成情况。</w:t>
      </w:r>
    </w:p>
    <w:p w:rsidR="00D72526" w:rsidRPr="00D72526" w:rsidRDefault="00D72526" w:rsidP="00D72526">
      <w:pPr>
        <w:ind w:firstLineChars="200" w:firstLine="600"/>
        <w:outlineLvl w:val="1"/>
        <w:rPr>
          <w:rFonts w:ascii="仿宋" w:eastAsia="仿宋" w:hAnsi="仿宋"/>
          <w:kern w:val="32"/>
          <w:sz w:val="30"/>
          <w:szCs w:val="30"/>
        </w:rPr>
      </w:pPr>
      <w:r>
        <w:rPr>
          <w:rFonts w:ascii="仿宋" w:eastAsia="仿宋" w:hAnsi="仿宋" w:hint="eastAsia"/>
          <w:kern w:val="32"/>
          <w:sz w:val="30"/>
          <w:szCs w:val="30"/>
        </w:rPr>
        <w:t>2．</w:t>
      </w:r>
      <w:r w:rsidRPr="00D72526">
        <w:rPr>
          <w:rFonts w:ascii="仿宋" w:eastAsia="仿宋" w:hAnsi="仿宋" w:hint="eastAsia"/>
          <w:kern w:val="32"/>
          <w:sz w:val="30"/>
          <w:szCs w:val="30"/>
        </w:rPr>
        <w:t>思想政治建设：</w:t>
      </w:r>
      <w:proofErr w:type="gramStart"/>
      <w:r w:rsidRPr="00D72526">
        <w:rPr>
          <w:rFonts w:ascii="仿宋" w:eastAsia="仿宋" w:hAnsi="仿宋" w:hint="eastAsia"/>
          <w:kern w:val="32"/>
          <w:sz w:val="30"/>
          <w:szCs w:val="30"/>
        </w:rPr>
        <w:t>学院党建</w:t>
      </w:r>
      <w:proofErr w:type="gramEnd"/>
      <w:r w:rsidRPr="00D72526">
        <w:rPr>
          <w:rFonts w:ascii="仿宋" w:eastAsia="仿宋" w:hAnsi="仿宋" w:hint="eastAsia"/>
          <w:kern w:val="32"/>
          <w:sz w:val="30"/>
          <w:szCs w:val="30"/>
        </w:rPr>
        <w:t>工作计划，党员领导干部学习情况；</w:t>
      </w:r>
      <w:proofErr w:type="gramStart"/>
      <w:r w:rsidRPr="00D72526">
        <w:rPr>
          <w:rFonts w:ascii="仿宋" w:eastAsia="仿宋" w:hAnsi="仿宋" w:hint="eastAsia"/>
          <w:kern w:val="32"/>
          <w:sz w:val="30"/>
          <w:szCs w:val="30"/>
        </w:rPr>
        <w:t>年度党建</w:t>
      </w:r>
      <w:proofErr w:type="gramEnd"/>
      <w:r w:rsidRPr="00D72526">
        <w:rPr>
          <w:rFonts w:ascii="仿宋" w:eastAsia="仿宋" w:hAnsi="仿宋" w:hint="eastAsia"/>
          <w:kern w:val="32"/>
          <w:sz w:val="30"/>
          <w:szCs w:val="30"/>
        </w:rPr>
        <w:t>主题活动安排，群众性精神文明建设活动实施计划；党组织活动情况。</w:t>
      </w:r>
    </w:p>
    <w:p w:rsidR="00D72526" w:rsidRPr="00D72526" w:rsidRDefault="00D72526" w:rsidP="00D72526">
      <w:pPr>
        <w:ind w:firstLineChars="200" w:firstLine="600"/>
        <w:outlineLvl w:val="1"/>
        <w:rPr>
          <w:rFonts w:ascii="仿宋" w:eastAsia="仿宋" w:hAnsi="仿宋"/>
          <w:kern w:val="32"/>
          <w:sz w:val="30"/>
          <w:szCs w:val="30"/>
        </w:rPr>
      </w:pPr>
      <w:r w:rsidRPr="00D72526">
        <w:rPr>
          <w:rFonts w:ascii="仿宋" w:eastAsia="仿宋" w:hAnsi="仿宋" w:hint="eastAsia"/>
          <w:kern w:val="32"/>
          <w:sz w:val="30"/>
          <w:szCs w:val="30"/>
        </w:rPr>
        <w:t>3.组织建设：领导班子成员工作分工和工作职责；召开的民主生活会和整改情况；党组织选举情况、党费收缴及使用情况；干部的民主测评、推荐情况；发展党员、党员队伍建设情况。</w:t>
      </w:r>
    </w:p>
    <w:p w:rsidR="00D72526" w:rsidRPr="00D72526" w:rsidRDefault="00D72526" w:rsidP="00D72526">
      <w:pPr>
        <w:ind w:firstLineChars="200" w:firstLine="600"/>
        <w:outlineLvl w:val="1"/>
        <w:rPr>
          <w:rFonts w:ascii="仿宋" w:eastAsia="仿宋" w:hAnsi="仿宋"/>
          <w:kern w:val="32"/>
          <w:sz w:val="30"/>
          <w:szCs w:val="30"/>
        </w:rPr>
      </w:pPr>
      <w:r w:rsidRPr="00D72526">
        <w:rPr>
          <w:rFonts w:ascii="仿宋" w:eastAsia="仿宋" w:hAnsi="仿宋" w:hint="eastAsia"/>
          <w:kern w:val="32"/>
          <w:sz w:val="30"/>
          <w:szCs w:val="30"/>
        </w:rPr>
        <w:t>4.作风建设：学院领导述职述廉情况、领导干部廉洁自律情况、党内奖惩情况在一定范围内公开。</w:t>
      </w:r>
    </w:p>
    <w:p w:rsidR="00D72526" w:rsidRPr="00D72526" w:rsidRDefault="00D72526" w:rsidP="00D72526">
      <w:pPr>
        <w:ind w:left="2" w:firstLineChars="200" w:firstLine="600"/>
        <w:outlineLvl w:val="1"/>
        <w:rPr>
          <w:rFonts w:ascii="仿宋" w:eastAsia="仿宋" w:hAnsi="仿宋"/>
          <w:kern w:val="32"/>
          <w:sz w:val="30"/>
          <w:szCs w:val="30"/>
        </w:rPr>
      </w:pPr>
      <w:r w:rsidRPr="00D72526">
        <w:rPr>
          <w:rFonts w:ascii="仿宋" w:eastAsia="仿宋" w:hAnsi="仿宋" w:hint="eastAsia"/>
          <w:kern w:val="32"/>
          <w:sz w:val="30"/>
          <w:szCs w:val="30"/>
        </w:rPr>
        <w:t>5.制度建设：党内制度规定的各项办事程序和工作要求；党内民主决策、民主管理制度。</w:t>
      </w:r>
    </w:p>
    <w:p w:rsidR="00D72526" w:rsidRPr="00D72526" w:rsidRDefault="00D72526" w:rsidP="00D72526">
      <w:pPr>
        <w:ind w:firstLineChars="200" w:firstLine="600"/>
        <w:outlineLvl w:val="1"/>
        <w:rPr>
          <w:rFonts w:ascii="仿宋" w:eastAsia="仿宋" w:hAnsi="仿宋"/>
          <w:kern w:val="32"/>
          <w:sz w:val="30"/>
          <w:szCs w:val="30"/>
        </w:rPr>
      </w:pPr>
      <w:r w:rsidRPr="00D72526">
        <w:rPr>
          <w:rFonts w:ascii="仿宋" w:eastAsia="仿宋" w:hAnsi="仿宋" w:hint="eastAsia"/>
          <w:kern w:val="32"/>
          <w:sz w:val="30"/>
          <w:szCs w:val="30"/>
        </w:rPr>
        <w:t>6.其他方面：根据学院实际情况和党员、群众认为有必要公开的、不涉及党内秘密的党内其它事项。</w:t>
      </w:r>
    </w:p>
    <w:p w:rsidR="00D72526" w:rsidRPr="00D72526" w:rsidRDefault="00D72526" w:rsidP="00D72526">
      <w:pPr>
        <w:ind w:firstLineChars="200" w:firstLine="600"/>
        <w:outlineLvl w:val="1"/>
        <w:rPr>
          <w:rFonts w:ascii="仿宋" w:eastAsia="仿宋" w:hAnsi="仿宋"/>
          <w:kern w:val="32"/>
          <w:sz w:val="30"/>
          <w:szCs w:val="30"/>
        </w:rPr>
      </w:pPr>
    </w:p>
    <w:p w:rsidR="00D72526" w:rsidRPr="00D72526" w:rsidRDefault="00D72526" w:rsidP="00D72526">
      <w:pPr>
        <w:ind w:firstLineChars="200" w:firstLine="602"/>
        <w:jc w:val="center"/>
        <w:outlineLvl w:val="1"/>
        <w:rPr>
          <w:rFonts w:ascii="仿宋" w:eastAsia="仿宋" w:hAnsi="仿宋"/>
          <w:kern w:val="32"/>
          <w:sz w:val="30"/>
          <w:szCs w:val="30"/>
        </w:rPr>
      </w:pPr>
      <w:r w:rsidRPr="00D72526">
        <w:rPr>
          <w:rFonts w:ascii="仿宋" w:eastAsia="仿宋" w:hAnsi="仿宋" w:hint="eastAsia"/>
          <w:b/>
          <w:kern w:val="32"/>
          <w:sz w:val="30"/>
          <w:szCs w:val="30"/>
        </w:rPr>
        <w:t>第四条 公开方式</w:t>
      </w:r>
    </w:p>
    <w:p w:rsidR="00D72526" w:rsidRPr="00D72526" w:rsidRDefault="00D72526" w:rsidP="00D72526">
      <w:pPr>
        <w:ind w:firstLineChars="200" w:firstLine="600"/>
        <w:outlineLvl w:val="1"/>
        <w:rPr>
          <w:rFonts w:ascii="仿宋" w:eastAsia="仿宋" w:hAnsi="仿宋"/>
          <w:kern w:val="32"/>
          <w:sz w:val="30"/>
          <w:szCs w:val="30"/>
        </w:rPr>
      </w:pPr>
      <w:r w:rsidRPr="00D72526">
        <w:rPr>
          <w:rFonts w:ascii="仿宋" w:eastAsia="仿宋" w:hAnsi="仿宋" w:hint="eastAsia"/>
          <w:kern w:val="32"/>
          <w:sz w:val="30"/>
          <w:szCs w:val="30"/>
        </w:rPr>
        <w:t>1.党内公开：定期召开党员干部情况通报会、阶段工作会、民主生活会等；通报、简报、规章制度；制定规章制度和岗位职责。</w:t>
      </w:r>
    </w:p>
    <w:p w:rsidR="00D72526" w:rsidRPr="00D72526" w:rsidRDefault="00D72526" w:rsidP="00D72526">
      <w:pPr>
        <w:ind w:firstLineChars="200" w:firstLine="600"/>
        <w:outlineLvl w:val="1"/>
        <w:rPr>
          <w:rFonts w:ascii="仿宋" w:eastAsia="仿宋" w:hAnsi="仿宋"/>
          <w:kern w:val="32"/>
          <w:sz w:val="30"/>
          <w:szCs w:val="30"/>
        </w:rPr>
      </w:pPr>
      <w:r w:rsidRPr="00D72526">
        <w:rPr>
          <w:rFonts w:ascii="仿宋" w:eastAsia="仿宋" w:hAnsi="仿宋" w:hint="eastAsia"/>
          <w:kern w:val="32"/>
          <w:sz w:val="30"/>
          <w:szCs w:val="30"/>
        </w:rPr>
        <w:t>2.党外公开：在学院网页“通知公告”栏目公布相关内容；定期开展党外座谈会；对署真实姓名举报的，应视情况将处理结果告知举报人，听取其意见。</w:t>
      </w:r>
    </w:p>
    <w:p w:rsidR="00D72526" w:rsidRPr="00D72526" w:rsidRDefault="00D72526" w:rsidP="00D72526">
      <w:pPr>
        <w:outlineLvl w:val="1"/>
        <w:rPr>
          <w:rFonts w:ascii="仿宋" w:eastAsia="仿宋" w:hAnsi="仿宋"/>
          <w:b/>
          <w:kern w:val="32"/>
          <w:sz w:val="30"/>
          <w:szCs w:val="30"/>
        </w:rPr>
      </w:pPr>
    </w:p>
    <w:p w:rsidR="00D72526" w:rsidRDefault="00D72526" w:rsidP="00D72526">
      <w:pPr>
        <w:ind w:firstLineChars="200" w:firstLine="602"/>
        <w:jc w:val="center"/>
        <w:outlineLvl w:val="1"/>
        <w:rPr>
          <w:rFonts w:ascii="仿宋" w:eastAsia="仿宋" w:hAnsi="仿宋"/>
          <w:b/>
          <w:kern w:val="32"/>
          <w:sz w:val="30"/>
          <w:szCs w:val="30"/>
        </w:rPr>
      </w:pPr>
      <w:r w:rsidRPr="00D72526">
        <w:rPr>
          <w:rFonts w:ascii="仿宋" w:eastAsia="仿宋" w:hAnsi="仿宋" w:hint="eastAsia"/>
          <w:b/>
          <w:kern w:val="32"/>
          <w:sz w:val="30"/>
          <w:szCs w:val="30"/>
        </w:rPr>
        <w:t>第五条</w:t>
      </w:r>
      <w:r>
        <w:rPr>
          <w:rFonts w:ascii="仿宋" w:eastAsia="仿宋" w:hAnsi="仿宋" w:hint="eastAsia"/>
          <w:b/>
          <w:kern w:val="32"/>
          <w:sz w:val="30"/>
          <w:szCs w:val="30"/>
        </w:rPr>
        <w:t xml:space="preserve"> </w:t>
      </w:r>
      <w:r w:rsidRPr="00D72526">
        <w:rPr>
          <w:rFonts w:ascii="仿宋" w:eastAsia="仿宋" w:hAnsi="仿宋" w:hint="eastAsia"/>
          <w:b/>
          <w:kern w:val="32"/>
          <w:sz w:val="30"/>
          <w:szCs w:val="30"/>
        </w:rPr>
        <w:t>附则</w:t>
      </w:r>
    </w:p>
    <w:p w:rsidR="00D72526" w:rsidRPr="00D72526" w:rsidRDefault="00D72526" w:rsidP="00D72526">
      <w:pPr>
        <w:ind w:firstLineChars="200" w:firstLine="600"/>
        <w:outlineLvl w:val="1"/>
        <w:rPr>
          <w:rFonts w:ascii="仿宋" w:eastAsia="仿宋" w:hAnsi="仿宋"/>
          <w:kern w:val="32"/>
          <w:sz w:val="30"/>
          <w:szCs w:val="30"/>
        </w:rPr>
      </w:pPr>
      <w:r>
        <w:rPr>
          <w:rFonts w:ascii="仿宋" w:eastAsia="仿宋" w:hAnsi="仿宋" w:hint="eastAsia"/>
          <w:kern w:val="32"/>
          <w:sz w:val="30"/>
          <w:szCs w:val="30"/>
        </w:rPr>
        <w:t>1．</w:t>
      </w:r>
      <w:r w:rsidRPr="00D72526">
        <w:rPr>
          <w:rFonts w:ascii="仿宋" w:eastAsia="仿宋" w:hAnsi="仿宋" w:hint="eastAsia"/>
          <w:kern w:val="32"/>
          <w:sz w:val="30"/>
          <w:szCs w:val="30"/>
        </w:rPr>
        <w:t>本实施办法由中共中山大学中山医学院委员会负责解释。</w:t>
      </w:r>
    </w:p>
    <w:p w:rsidR="00D72526" w:rsidRPr="00D72526" w:rsidRDefault="00D72526" w:rsidP="00D72526">
      <w:pPr>
        <w:ind w:firstLineChars="200" w:firstLine="600"/>
        <w:outlineLvl w:val="1"/>
        <w:rPr>
          <w:rFonts w:ascii="仿宋" w:eastAsia="仿宋" w:hAnsi="仿宋"/>
          <w:kern w:val="32"/>
          <w:sz w:val="30"/>
          <w:szCs w:val="30"/>
        </w:rPr>
      </w:pPr>
      <w:r>
        <w:rPr>
          <w:rFonts w:ascii="仿宋" w:eastAsia="仿宋" w:hAnsi="仿宋" w:hint="eastAsia"/>
          <w:kern w:val="32"/>
          <w:sz w:val="30"/>
          <w:szCs w:val="30"/>
        </w:rPr>
        <w:t>2．</w:t>
      </w:r>
      <w:r w:rsidRPr="00D72526">
        <w:rPr>
          <w:rFonts w:ascii="仿宋" w:eastAsia="仿宋" w:hAnsi="仿宋" w:hint="eastAsia"/>
          <w:kern w:val="32"/>
          <w:sz w:val="30"/>
          <w:szCs w:val="30"/>
        </w:rPr>
        <w:t>本实施办法自发布之日起施行。</w:t>
      </w:r>
    </w:p>
    <w:p w:rsidR="00D72526" w:rsidRPr="00F344E6" w:rsidRDefault="00D72526" w:rsidP="00D72526">
      <w:pPr>
        <w:ind w:firstLineChars="200" w:firstLine="560"/>
        <w:outlineLvl w:val="1"/>
        <w:rPr>
          <w:rFonts w:ascii="宋体" w:hAnsi="宋体"/>
          <w:kern w:val="32"/>
          <w:sz w:val="28"/>
          <w:szCs w:val="28"/>
        </w:rPr>
      </w:pPr>
    </w:p>
    <w:p w:rsidR="00D72526" w:rsidRPr="00F344E6" w:rsidRDefault="00D72526" w:rsidP="00D72526">
      <w:pPr>
        <w:ind w:firstLineChars="200" w:firstLine="560"/>
        <w:outlineLvl w:val="1"/>
        <w:rPr>
          <w:rFonts w:ascii="宋体" w:hAnsi="宋体"/>
          <w:kern w:val="32"/>
          <w:sz w:val="28"/>
          <w:szCs w:val="28"/>
        </w:rPr>
      </w:pPr>
    </w:p>
    <w:p w:rsidR="00D72526" w:rsidRPr="00F344E6" w:rsidRDefault="00D72526" w:rsidP="00D72526">
      <w:pPr>
        <w:ind w:firstLineChars="200" w:firstLine="560"/>
        <w:outlineLvl w:val="1"/>
        <w:rPr>
          <w:rFonts w:ascii="宋体" w:hAnsi="宋体"/>
          <w:kern w:val="32"/>
          <w:sz w:val="28"/>
          <w:szCs w:val="28"/>
        </w:rPr>
      </w:pPr>
    </w:p>
    <w:p w:rsidR="00D72526" w:rsidRPr="00F344E6" w:rsidRDefault="00D72526" w:rsidP="00D72526">
      <w:pPr>
        <w:ind w:firstLineChars="200" w:firstLine="560"/>
        <w:outlineLvl w:val="1"/>
        <w:rPr>
          <w:rFonts w:ascii="宋体" w:hAnsi="宋体"/>
          <w:kern w:val="32"/>
          <w:sz w:val="28"/>
          <w:szCs w:val="28"/>
        </w:rPr>
      </w:pPr>
    </w:p>
    <w:p w:rsidR="00DF2AC9" w:rsidRPr="00D72526" w:rsidRDefault="00DF2AC9" w:rsidP="00B14122">
      <w:pPr>
        <w:widowControl/>
        <w:spacing w:line="540" w:lineRule="atLeast"/>
        <w:rPr>
          <w:rFonts w:ascii="仿宋" w:eastAsia="仿宋" w:hAnsi="仿宋" w:cs="宋体"/>
          <w:kern w:val="0"/>
          <w:sz w:val="30"/>
          <w:szCs w:val="30"/>
        </w:rPr>
      </w:pPr>
    </w:p>
    <w:sectPr w:rsidR="00DF2AC9" w:rsidRPr="00D72526" w:rsidSect="00577DE9">
      <w:pgSz w:w="11906" w:h="16838"/>
      <w:pgMar w:top="1440" w:right="113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047" w:rsidRDefault="00C76047" w:rsidP="00AD0BD0">
      <w:r>
        <w:separator/>
      </w:r>
    </w:p>
  </w:endnote>
  <w:endnote w:type="continuationSeparator" w:id="0">
    <w:p w:rsidR="00C76047" w:rsidRDefault="00C76047" w:rsidP="00AD0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小标宋">
    <w:altName w:val="宋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047" w:rsidRDefault="00C76047" w:rsidP="00AD0BD0">
      <w:r>
        <w:separator/>
      </w:r>
    </w:p>
  </w:footnote>
  <w:footnote w:type="continuationSeparator" w:id="0">
    <w:p w:rsidR="00C76047" w:rsidRDefault="00C76047" w:rsidP="00AD0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40B"/>
    <w:rsid w:val="00000D85"/>
    <w:rsid w:val="000226DA"/>
    <w:rsid w:val="00023CD9"/>
    <w:rsid w:val="000501D7"/>
    <w:rsid w:val="00050F18"/>
    <w:rsid w:val="00051B5F"/>
    <w:rsid w:val="00057089"/>
    <w:rsid w:val="00072AB4"/>
    <w:rsid w:val="00095BED"/>
    <w:rsid w:val="000A5696"/>
    <w:rsid w:val="000D60F2"/>
    <w:rsid w:val="000E040B"/>
    <w:rsid w:val="000F6106"/>
    <w:rsid w:val="001003E3"/>
    <w:rsid w:val="00114646"/>
    <w:rsid w:val="00117FE2"/>
    <w:rsid w:val="00132770"/>
    <w:rsid w:val="00151458"/>
    <w:rsid w:val="00152B22"/>
    <w:rsid w:val="00163319"/>
    <w:rsid w:val="001742F4"/>
    <w:rsid w:val="00183F38"/>
    <w:rsid w:val="001A7C6E"/>
    <w:rsid w:val="001E4C70"/>
    <w:rsid w:val="001E654D"/>
    <w:rsid w:val="002234E4"/>
    <w:rsid w:val="00226ED7"/>
    <w:rsid w:val="00237FBE"/>
    <w:rsid w:val="0029032B"/>
    <w:rsid w:val="002C0FE1"/>
    <w:rsid w:val="002C452F"/>
    <w:rsid w:val="002F454E"/>
    <w:rsid w:val="00314D60"/>
    <w:rsid w:val="00316386"/>
    <w:rsid w:val="003223B4"/>
    <w:rsid w:val="003514A3"/>
    <w:rsid w:val="003523E1"/>
    <w:rsid w:val="00376F89"/>
    <w:rsid w:val="003972D1"/>
    <w:rsid w:val="003A0D5E"/>
    <w:rsid w:val="003A6A6A"/>
    <w:rsid w:val="003B0B90"/>
    <w:rsid w:val="003D69C3"/>
    <w:rsid w:val="004522E0"/>
    <w:rsid w:val="00492F02"/>
    <w:rsid w:val="004B3507"/>
    <w:rsid w:val="004D3E65"/>
    <w:rsid w:val="004F473B"/>
    <w:rsid w:val="00500AA7"/>
    <w:rsid w:val="00522CF8"/>
    <w:rsid w:val="00540000"/>
    <w:rsid w:val="005512A9"/>
    <w:rsid w:val="005710EC"/>
    <w:rsid w:val="00577DE9"/>
    <w:rsid w:val="00580479"/>
    <w:rsid w:val="00586B98"/>
    <w:rsid w:val="00587D86"/>
    <w:rsid w:val="005A6BC2"/>
    <w:rsid w:val="005B12CA"/>
    <w:rsid w:val="005E6DCC"/>
    <w:rsid w:val="005E7198"/>
    <w:rsid w:val="00602BD1"/>
    <w:rsid w:val="006245E9"/>
    <w:rsid w:val="00626A8E"/>
    <w:rsid w:val="0067452A"/>
    <w:rsid w:val="006A132A"/>
    <w:rsid w:val="006B5557"/>
    <w:rsid w:val="006C1C1F"/>
    <w:rsid w:val="006C2A7B"/>
    <w:rsid w:val="00701DB0"/>
    <w:rsid w:val="00704E9D"/>
    <w:rsid w:val="007066F0"/>
    <w:rsid w:val="00715398"/>
    <w:rsid w:val="00731801"/>
    <w:rsid w:val="00747665"/>
    <w:rsid w:val="0075304C"/>
    <w:rsid w:val="007F404E"/>
    <w:rsid w:val="007F6975"/>
    <w:rsid w:val="00800ABD"/>
    <w:rsid w:val="008010F8"/>
    <w:rsid w:val="00814331"/>
    <w:rsid w:val="00824705"/>
    <w:rsid w:val="00837553"/>
    <w:rsid w:val="00841656"/>
    <w:rsid w:val="00844B39"/>
    <w:rsid w:val="00864178"/>
    <w:rsid w:val="00867829"/>
    <w:rsid w:val="0087116A"/>
    <w:rsid w:val="00885C2B"/>
    <w:rsid w:val="0089251D"/>
    <w:rsid w:val="008C2638"/>
    <w:rsid w:val="008E0606"/>
    <w:rsid w:val="00901089"/>
    <w:rsid w:val="00916166"/>
    <w:rsid w:val="0091717F"/>
    <w:rsid w:val="0092361A"/>
    <w:rsid w:val="0093064C"/>
    <w:rsid w:val="0095713E"/>
    <w:rsid w:val="00964ABC"/>
    <w:rsid w:val="00967AB6"/>
    <w:rsid w:val="0097104B"/>
    <w:rsid w:val="009800DB"/>
    <w:rsid w:val="009879D6"/>
    <w:rsid w:val="00991255"/>
    <w:rsid w:val="009B123D"/>
    <w:rsid w:val="009B6030"/>
    <w:rsid w:val="009E221A"/>
    <w:rsid w:val="00A10569"/>
    <w:rsid w:val="00A155FD"/>
    <w:rsid w:val="00A47222"/>
    <w:rsid w:val="00A52106"/>
    <w:rsid w:val="00A53BF2"/>
    <w:rsid w:val="00A55E48"/>
    <w:rsid w:val="00A61EED"/>
    <w:rsid w:val="00A83890"/>
    <w:rsid w:val="00A8607C"/>
    <w:rsid w:val="00A875FB"/>
    <w:rsid w:val="00A976DC"/>
    <w:rsid w:val="00AD0BD0"/>
    <w:rsid w:val="00AF3975"/>
    <w:rsid w:val="00AF765C"/>
    <w:rsid w:val="00B1355C"/>
    <w:rsid w:val="00B14122"/>
    <w:rsid w:val="00B273FA"/>
    <w:rsid w:val="00B41C31"/>
    <w:rsid w:val="00B4377F"/>
    <w:rsid w:val="00B9176A"/>
    <w:rsid w:val="00B917B3"/>
    <w:rsid w:val="00BC48E0"/>
    <w:rsid w:val="00BD5554"/>
    <w:rsid w:val="00C20734"/>
    <w:rsid w:val="00C34E91"/>
    <w:rsid w:val="00C66D04"/>
    <w:rsid w:val="00C76047"/>
    <w:rsid w:val="00C87EC3"/>
    <w:rsid w:val="00C9413A"/>
    <w:rsid w:val="00CA146F"/>
    <w:rsid w:val="00CA793C"/>
    <w:rsid w:val="00D16719"/>
    <w:rsid w:val="00D21880"/>
    <w:rsid w:val="00D23661"/>
    <w:rsid w:val="00D53DBA"/>
    <w:rsid w:val="00D56791"/>
    <w:rsid w:val="00D72526"/>
    <w:rsid w:val="00D96028"/>
    <w:rsid w:val="00DA0377"/>
    <w:rsid w:val="00DA2995"/>
    <w:rsid w:val="00DB1B7A"/>
    <w:rsid w:val="00DB50A5"/>
    <w:rsid w:val="00DE45B3"/>
    <w:rsid w:val="00DE7780"/>
    <w:rsid w:val="00DF2AC9"/>
    <w:rsid w:val="00DF56F8"/>
    <w:rsid w:val="00E00C12"/>
    <w:rsid w:val="00E10282"/>
    <w:rsid w:val="00E4436A"/>
    <w:rsid w:val="00E65575"/>
    <w:rsid w:val="00E8206F"/>
    <w:rsid w:val="00E83840"/>
    <w:rsid w:val="00EB57DC"/>
    <w:rsid w:val="00ED19D4"/>
    <w:rsid w:val="00EE180F"/>
    <w:rsid w:val="00EE5385"/>
    <w:rsid w:val="00F057BD"/>
    <w:rsid w:val="00F06245"/>
    <w:rsid w:val="00F11BA5"/>
    <w:rsid w:val="00F12AB5"/>
    <w:rsid w:val="00F37E09"/>
    <w:rsid w:val="00F41661"/>
    <w:rsid w:val="00F67968"/>
    <w:rsid w:val="00FC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F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D0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">
    <w:name w:val="页眉 Char"/>
    <w:link w:val="a3"/>
    <w:uiPriority w:val="99"/>
    <w:locked/>
    <w:rsid w:val="00AD0BD0"/>
    <w:rPr>
      <w:sz w:val="18"/>
    </w:rPr>
  </w:style>
  <w:style w:type="paragraph" w:styleId="a4">
    <w:name w:val="footer"/>
    <w:basedOn w:val="a"/>
    <w:link w:val="Char0"/>
    <w:rsid w:val="00AD0BD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0">
    <w:name w:val="页脚 Char"/>
    <w:link w:val="a4"/>
    <w:uiPriority w:val="99"/>
    <w:locked/>
    <w:rsid w:val="00AD0BD0"/>
    <w:rPr>
      <w:sz w:val="18"/>
    </w:rPr>
  </w:style>
  <w:style w:type="paragraph" w:styleId="a5">
    <w:name w:val="List Paragraph"/>
    <w:basedOn w:val="a"/>
    <w:uiPriority w:val="99"/>
    <w:qFormat/>
    <w:rsid w:val="00023CD9"/>
    <w:pPr>
      <w:ind w:firstLineChars="200" w:firstLine="420"/>
    </w:pPr>
  </w:style>
  <w:style w:type="character" w:styleId="a6">
    <w:name w:val="Hyperlink"/>
    <w:rsid w:val="00050F18"/>
    <w:rPr>
      <w:rFonts w:cs="Times New Roman"/>
      <w:color w:val="0000FF"/>
      <w:u w:val="single"/>
    </w:rPr>
  </w:style>
  <w:style w:type="character" w:styleId="a7">
    <w:name w:val="FollowedHyperlink"/>
    <w:uiPriority w:val="99"/>
    <w:semiHidden/>
    <w:rsid w:val="00050F18"/>
    <w:rPr>
      <w:rFonts w:cs="Times New Roman"/>
      <w:color w:val="800080"/>
      <w:u w:val="single"/>
    </w:rPr>
  </w:style>
  <w:style w:type="paragraph" w:styleId="a8">
    <w:name w:val="Date"/>
    <w:basedOn w:val="a"/>
    <w:next w:val="a"/>
    <w:link w:val="Char1"/>
    <w:uiPriority w:val="99"/>
    <w:rsid w:val="00901089"/>
    <w:pPr>
      <w:ind w:leftChars="2500" w:left="100"/>
    </w:pPr>
    <w:rPr>
      <w:kern w:val="0"/>
      <w:sz w:val="20"/>
      <w:szCs w:val="20"/>
    </w:rPr>
  </w:style>
  <w:style w:type="character" w:customStyle="1" w:styleId="Char1">
    <w:name w:val="日期 Char"/>
    <w:basedOn w:val="a0"/>
    <w:link w:val="a8"/>
    <w:uiPriority w:val="99"/>
    <w:semiHidden/>
    <w:locked/>
    <w:rsid w:val="004B3507"/>
  </w:style>
  <w:style w:type="paragraph" w:styleId="a9">
    <w:name w:val="Balloon Text"/>
    <w:basedOn w:val="a"/>
    <w:link w:val="Char2"/>
    <w:semiHidden/>
    <w:unhideWhenUsed/>
    <w:rsid w:val="00D56791"/>
    <w:rPr>
      <w:kern w:val="0"/>
      <w:sz w:val="18"/>
      <w:szCs w:val="18"/>
    </w:rPr>
  </w:style>
  <w:style w:type="character" w:customStyle="1" w:styleId="Char2">
    <w:name w:val="批注框文本 Char"/>
    <w:link w:val="a9"/>
    <w:uiPriority w:val="99"/>
    <w:semiHidden/>
    <w:rsid w:val="00D56791"/>
    <w:rPr>
      <w:sz w:val="18"/>
      <w:szCs w:val="18"/>
    </w:rPr>
  </w:style>
  <w:style w:type="paragraph" w:styleId="aa">
    <w:name w:val="Normal (Web)"/>
    <w:basedOn w:val="a"/>
    <w:rsid w:val="00C34E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b">
    <w:name w:val="Strong"/>
    <w:basedOn w:val="a0"/>
    <w:qFormat/>
    <w:locked/>
    <w:rsid w:val="00C34E91"/>
    <w:rPr>
      <w:b/>
      <w:bCs/>
    </w:rPr>
  </w:style>
  <w:style w:type="character" w:styleId="ac">
    <w:name w:val="page number"/>
    <w:basedOn w:val="a0"/>
    <w:rsid w:val="00DF2AC9"/>
  </w:style>
  <w:style w:type="paragraph" w:customStyle="1" w:styleId="ad">
    <w:rsid w:val="00DF2AC9"/>
    <w:pPr>
      <w:widowControl w:val="0"/>
      <w:jc w:val="both"/>
    </w:pPr>
    <w:rPr>
      <w:kern w:val="2"/>
      <w:sz w:val="21"/>
      <w:szCs w:val="22"/>
    </w:rPr>
  </w:style>
  <w:style w:type="table" w:styleId="ae">
    <w:name w:val="Table Grid"/>
    <w:basedOn w:val="a1"/>
    <w:uiPriority w:val="59"/>
    <w:locked/>
    <w:rsid w:val="00577DE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F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D0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">
    <w:name w:val="页眉 Char"/>
    <w:link w:val="a3"/>
    <w:uiPriority w:val="99"/>
    <w:locked/>
    <w:rsid w:val="00AD0BD0"/>
    <w:rPr>
      <w:sz w:val="18"/>
    </w:rPr>
  </w:style>
  <w:style w:type="paragraph" w:styleId="a4">
    <w:name w:val="footer"/>
    <w:basedOn w:val="a"/>
    <w:link w:val="Char0"/>
    <w:rsid w:val="00AD0BD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0">
    <w:name w:val="页脚 Char"/>
    <w:link w:val="a4"/>
    <w:uiPriority w:val="99"/>
    <w:locked/>
    <w:rsid w:val="00AD0BD0"/>
    <w:rPr>
      <w:sz w:val="18"/>
    </w:rPr>
  </w:style>
  <w:style w:type="paragraph" w:styleId="a5">
    <w:name w:val="List Paragraph"/>
    <w:basedOn w:val="a"/>
    <w:uiPriority w:val="99"/>
    <w:qFormat/>
    <w:rsid w:val="00023CD9"/>
    <w:pPr>
      <w:ind w:firstLineChars="200" w:firstLine="420"/>
    </w:pPr>
  </w:style>
  <w:style w:type="character" w:styleId="a6">
    <w:name w:val="Hyperlink"/>
    <w:rsid w:val="00050F18"/>
    <w:rPr>
      <w:rFonts w:cs="Times New Roman"/>
      <w:color w:val="0000FF"/>
      <w:u w:val="single"/>
    </w:rPr>
  </w:style>
  <w:style w:type="character" w:styleId="a7">
    <w:name w:val="FollowedHyperlink"/>
    <w:uiPriority w:val="99"/>
    <w:semiHidden/>
    <w:rsid w:val="00050F18"/>
    <w:rPr>
      <w:rFonts w:cs="Times New Roman"/>
      <w:color w:val="800080"/>
      <w:u w:val="single"/>
    </w:rPr>
  </w:style>
  <w:style w:type="paragraph" w:styleId="a8">
    <w:name w:val="Date"/>
    <w:basedOn w:val="a"/>
    <w:next w:val="a"/>
    <w:link w:val="Char1"/>
    <w:uiPriority w:val="99"/>
    <w:rsid w:val="00901089"/>
    <w:pPr>
      <w:ind w:leftChars="2500" w:left="100"/>
    </w:pPr>
    <w:rPr>
      <w:kern w:val="0"/>
      <w:sz w:val="20"/>
      <w:szCs w:val="20"/>
    </w:rPr>
  </w:style>
  <w:style w:type="character" w:customStyle="1" w:styleId="Char1">
    <w:name w:val="日期 Char"/>
    <w:basedOn w:val="a0"/>
    <w:link w:val="a8"/>
    <w:uiPriority w:val="99"/>
    <w:semiHidden/>
    <w:locked/>
    <w:rsid w:val="004B3507"/>
  </w:style>
  <w:style w:type="paragraph" w:styleId="a9">
    <w:name w:val="Balloon Text"/>
    <w:basedOn w:val="a"/>
    <w:link w:val="Char2"/>
    <w:semiHidden/>
    <w:unhideWhenUsed/>
    <w:rsid w:val="00D56791"/>
    <w:rPr>
      <w:kern w:val="0"/>
      <w:sz w:val="18"/>
      <w:szCs w:val="18"/>
    </w:rPr>
  </w:style>
  <w:style w:type="character" w:customStyle="1" w:styleId="Char2">
    <w:name w:val="批注框文本 Char"/>
    <w:link w:val="a9"/>
    <w:uiPriority w:val="99"/>
    <w:semiHidden/>
    <w:rsid w:val="00D56791"/>
    <w:rPr>
      <w:sz w:val="18"/>
      <w:szCs w:val="18"/>
    </w:rPr>
  </w:style>
  <w:style w:type="paragraph" w:styleId="aa">
    <w:name w:val="Normal (Web)"/>
    <w:basedOn w:val="a"/>
    <w:rsid w:val="00C34E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b">
    <w:name w:val="Strong"/>
    <w:basedOn w:val="a0"/>
    <w:qFormat/>
    <w:locked/>
    <w:rsid w:val="00C34E91"/>
    <w:rPr>
      <w:b/>
      <w:bCs/>
    </w:rPr>
  </w:style>
  <w:style w:type="character" w:styleId="ac">
    <w:name w:val="page number"/>
    <w:basedOn w:val="a0"/>
    <w:rsid w:val="00DF2AC9"/>
  </w:style>
  <w:style w:type="paragraph" w:customStyle="1" w:styleId="ad">
    <w:rsid w:val="00DF2AC9"/>
    <w:pPr>
      <w:widowControl w:val="0"/>
      <w:jc w:val="both"/>
    </w:pPr>
    <w:rPr>
      <w:kern w:val="2"/>
      <w:sz w:val="21"/>
      <w:szCs w:val="22"/>
    </w:rPr>
  </w:style>
  <w:style w:type="table" w:styleId="ae">
    <w:name w:val="Table Grid"/>
    <w:basedOn w:val="a1"/>
    <w:uiPriority w:val="59"/>
    <w:locked/>
    <w:rsid w:val="00577DE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363</Words>
  <Characters>2074</Characters>
  <Application>Microsoft Office Word</Application>
  <DocSecurity>0</DocSecurity>
  <Lines>17</Lines>
  <Paragraphs>4</Paragraphs>
  <ScaleCrop>false</ScaleCrop>
  <Company>China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中山医〔2013〕？？号</dc:title>
  <dc:creator>User</dc:creator>
  <cp:lastModifiedBy>jun</cp:lastModifiedBy>
  <cp:revision>11</cp:revision>
  <cp:lastPrinted>2016-09-29T08:28:00Z</cp:lastPrinted>
  <dcterms:created xsi:type="dcterms:W3CDTF">2016-09-21T09:34:00Z</dcterms:created>
  <dcterms:modified xsi:type="dcterms:W3CDTF">2016-10-10T02:04:00Z</dcterms:modified>
</cp:coreProperties>
</file>