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557" w:rsidRPr="006B5557" w:rsidRDefault="006B5557" w:rsidP="006B5557">
      <w:pPr>
        <w:adjustRightInd w:val="0"/>
        <w:snapToGrid w:val="0"/>
        <w:spacing w:line="300" w:lineRule="auto"/>
        <w:jc w:val="center"/>
        <w:rPr>
          <w:rFonts w:eastAsia="小标宋"/>
          <w:b/>
          <w:bCs/>
          <w:sz w:val="44"/>
        </w:rPr>
      </w:pPr>
      <w:r w:rsidRPr="006B5557">
        <w:rPr>
          <w:rFonts w:eastAsia="小标宋" w:hint="eastAsia"/>
          <w:b/>
          <w:bCs/>
          <w:sz w:val="44"/>
        </w:rPr>
        <w:t>中</w:t>
      </w:r>
      <w:r w:rsidRPr="006B5557">
        <w:rPr>
          <w:rFonts w:eastAsia="小标宋" w:hint="eastAsia"/>
          <w:b/>
          <w:bCs/>
          <w:sz w:val="44"/>
        </w:rPr>
        <w:t xml:space="preserve"> </w:t>
      </w:r>
      <w:r w:rsidRPr="006B5557">
        <w:rPr>
          <w:rFonts w:eastAsia="小标宋" w:hint="eastAsia"/>
          <w:b/>
          <w:bCs/>
          <w:sz w:val="44"/>
        </w:rPr>
        <w:t>山</w:t>
      </w:r>
      <w:r w:rsidRPr="006B5557">
        <w:rPr>
          <w:rFonts w:eastAsia="小标宋" w:hint="eastAsia"/>
          <w:b/>
          <w:bCs/>
          <w:sz w:val="44"/>
        </w:rPr>
        <w:t xml:space="preserve"> </w:t>
      </w:r>
      <w:proofErr w:type="gramStart"/>
      <w:r w:rsidRPr="006B5557">
        <w:rPr>
          <w:rFonts w:eastAsia="小标宋" w:hint="eastAsia"/>
          <w:b/>
          <w:bCs/>
          <w:sz w:val="44"/>
        </w:rPr>
        <w:t>医</w:t>
      </w:r>
      <w:proofErr w:type="gramEnd"/>
      <w:r w:rsidRPr="006B5557">
        <w:rPr>
          <w:rFonts w:eastAsia="小标宋" w:hint="eastAsia"/>
          <w:b/>
          <w:bCs/>
          <w:sz w:val="44"/>
        </w:rPr>
        <w:t xml:space="preserve"> </w:t>
      </w:r>
      <w:r w:rsidRPr="006B5557">
        <w:rPr>
          <w:rFonts w:eastAsia="小标宋" w:hint="eastAsia"/>
          <w:b/>
          <w:bCs/>
          <w:sz w:val="44"/>
        </w:rPr>
        <w:t>学</w:t>
      </w:r>
      <w:r w:rsidRPr="006B5557">
        <w:rPr>
          <w:rFonts w:eastAsia="小标宋" w:hint="eastAsia"/>
          <w:b/>
          <w:bCs/>
          <w:sz w:val="44"/>
        </w:rPr>
        <w:t xml:space="preserve"> </w:t>
      </w:r>
      <w:r w:rsidRPr="006B5557">
        <w:rPr>
          <w:rFonts w:eastAsia="小标宋" w:hint="eastAsia"/>
          <w:b/>
          <w:bCs/>
          <w:sz w:val="44"/>
        </w:rPr>
        <w:t>院</w:t>
      </w:r>
      <w:r w:rsidRPr="006B5557">
        <w:rPr>
          <w:rFonts w:eastAsia="小标宋" w:hint="eastAsia"/>
          <w:b/>
          <w:bCs/>
          <w:sz w:val="44"/>
        </w:rPr>
        <w:t xml:space="preserve"> </w:t>
      </w:r>
      <w:r w:rsidRPr="006B5557">
        <w:rPr>
          <w:rFonts w:eastAsia="小标宋" w:hint="eastAsia"/>
          <w:b/>
          <w:bCs/>
          <w:sz w:val="44"/>
        </w:rPr>
        <w:t>发</w:t>
      </w:r>
      <w:r w:rsidRPr="006B5557">
        <w:rPr>
          <w:rFonts w:eastAsia="小标宋" w:hint="eastAsia"/>
          <w:b/>
          <w:bCs/>
          <w:sz w:val="44"/>
        </w:rPr>
        <w:t xml:space="preserve"> </w:t>
      </w:r>
      <w:r w:rsidRPr="006B5557">
        <w:rPr>
          <w:rFonts w:eastAsia="小标宋" w:hint="eastAsia"/>
          <w:b/>
          <w:bCs/>
          <w:sz w:val="44"/>
        </w:rPr>
        <w:t>文</w:t>
      </w:r>
      <w:r w:rsidRPr="006B5557">
        <w:rPr>
          <w:rFonts w:eastAsia="小标宋" w:hint="eastAsia"/>
          <w:b/>
          <w:bCs/>
          <w:sz w:val="44"/>
        </w:rPr>
        <w:t xml:space="preserve"> </w:t>
      </w:r>
      <w:r w:rsidRPr="006B5557">
        <w:rPr>
          <w:rFonts w:eastAsia="小标宋" w:hint="eastAsia"/>
          <w:b/>
          <w:bCs/>
          <w:sz w:val="44"/>
        </w:rPr>
        <w:t>稿</w:t>
      </w:r>
      <w:r w:rsidRPr="006B5557">
        <w:rPr>
          <w:rFonts w:eastAsia="小标宋" w:hint="eastAsia"/>
          <w:b/>
          <w:bCs/>
          <w:sz w:val="44"/>
        </w:rPr>
        <w:t xml:space="preserve"> </w:t>
      </w:r>
      <w:r w:rsidRPr="006B5557">
        <w:rPr>
          <w:rFonts w:eastAsia="小标宋" w:hint="eastAsia"/>
          <w:b/>
          <w:bCs/>
          <w:sz w:val="44"/>
        </w:rPr>
        <w:t>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2"/>
        <w:gridCol w:w="1533"/>
        <w:gridCol w:w="1150"/>
        <w:gridCol w:w="384"/>
        <w:gridCol w:w="764"/>
        <w:gridCol w:w="2296"/>
      </w:tblGrid>
      <w:tr w:rsidR="006B5557" w:rsidRPr="006B5557" w:rsidTr="00024F09">
        <w:trPr>
          <w:cantSplit/>
        </w:trPr>
        <w:tc>
          <w:tcPr>
            <w:tcW w:w="4642" w:type="dxa"/>
            <w:gridSpan w:val="2"/>
            <w:vAlign w:val="center"/>
          </w:tcPr>
          <w:p w:rsidR="006B5557" w:rsidRPr="006B5557" w:rsidRDefault="006B5557" w:rsidP="006B5557">
            <w:pPr>
              <w:rPr>
                <w:rFonts w:ascii="宋体" w:hAnsi="宋体"/>
                <w:sz w:val="24"/>
              </w:rPr>
            </w:pPr>
            <w:r w:rsidRPr="006B5557">
              <w:rPr>
                <w:rFonts w:ascii="宋体" w:hAnsi="宋体" w:hint="eastAsia"/>
                <w:sz w:val="24"/>
              </w:rPr>
              <w:t>中山</w:t>
            </w:r>
            <w:proofErr w:type="gramStart"/>
            <w:r w:rsidRPr="006B5557">
              <w:rPr>
                <w:rFonts w:ascii="宋体" w:hAnsi="宋体" w:hint="eastAsia"/>
                <w:sz w:val="24"/>
              </w:rPr>
              <w:t>医</w:t>
            </w:r>
            <w:proofErr w:type="gramEnd"/>
            <w:r w:rsidRPr="006B5557">
              <w:rPr>
                <w:rFonts w:ascii="宋体" w:hAnsi="宋体" w:hint="eastAsia"/>
                <w:sz w:val="24"/>
              </w:rPr>
              <w:t>〔</w:t>
            </w:r>
            <w:r w:rsidR="00051B5F">
              <w:rPr>
                <w:rFonts w:ascii="宋体" w:hAnsi="宋体" w:hint="eastAsia"/>
                <w:sz w:val="24"/>
              </w:rPr>
              <w:t>2016</w:t>
            </w:r>
            <w:r w:rsidRPr="006B5557">
              <w:rPr>
                <w:rFonts w:ascii="宋体" w:hAnsi="宋体" w:hint="eastAsia"/>
                <w:sz w:val="24"/>
              </w:rPr>
              <w:t>〕</w:t>
            </w:r>
            <w:r w:rsidR="004834CE">
              <w:rPr>
                <w:rFonts w:ascii="宋体" w:hAnsi="宋体" w:hint="eastAsia"/>
                <w:sz w:val="24"/>
              </w:rPr>
              <w:t>16</w:t>
            </w:r>
            <w:r w:rsidR="002B46B0">
              <w:rPr>
                <w:rFonts w:ascii="宋体" w:hAnsi="宋体" w:hint="eastAsia"/>
                <w:sz w:val="24"/>
              </w:rPr>
              <w:t>3</w:t>
            </w:r>
            <w:r w:rsidRPr="006B5557">
              <w:rPr>
                <w:rFonts w:ascii="宋体" w:hAnsi="宋体" w:hint="eastAsia"/>
                <w:sz w:val="24"/>
              </w:rPr>
              <w:t>号</w:t>
            </w:r>
          </w:p>
        </w:tc>
        <w:tc>
          <w:tcPr>
            <w:tcW w:w="1160" w:type="dxa"/>
            <w:tcBorders>
              <w:right w:val="nil"/>
            </w:tcBorders>
            <w:vAlign w:val="center"/>
          </w:tcPr>
          <w:p w:rsidR="006B5557" w:rsidRPr="006B5557" w:rsidRDefault="006B5557" w:rsidP="006B5557">
            <w:pPr>
              <w:adjustRightInd w:val="0"/>
              <w:snapToGrid w:val="0"/>
              <w:rPr>
                <w:rFonts w:ascii="宋体" w:hAnsi="宋体"/>
                <w:b/>
                <w:bCs/>
                <w:sz w:val="24"/>
              </w:rPr>
            </w:pPr>
            <w:r w:rsidRPr="006B5557">
              <w:rPr>
                <w:rFonts w:ascii="宋体" w:hAnsi="宋体" w:hint="eastAsia"/>
                <w:b/>
                <w:bCs/>
                <w:sz w:val="24"/>
              </w:rPr>
              <w:t>缓急</w:t>
            </w:r>
          </w:p>
        </w:tc>
        <w:tc>
          <w:tcPr>
            <w:tcW w:w="1161" w:type="dxa"/>
            <w:gridSpan w:val="2"/>
            <w:tcBorders>
              <w:left w:val="nil"/>
            </w:tcBorders>
            <w:vAlign w:val="center"/>
          </w:tcPr>
          <w:p w:rsidR="006B5557" w:rsidRPr="006B5557" w:rsidRDefault="006B5557" w:rsidP="006B5557">
            <w:pPr>
              <w:adjustRightInd w:val="0"/>
              <w:snapToGrid w:val="0"/>
              <w:rPr>
                <w:rFonts w:ascii="宋体" w:hAnsi="宋体"/>
                <w:b/>
                <w:bCs/>
                <w:sz w:val="24"/>
              </w:rPr>
            </w:pPr>
          </w:p>
          <w:p w:rsidR="006B5557" w:rsidRPr="006B5557" w:rsidRDefault="006B5557" w:rsidP="006B5557">
            <w:pPr>
              <w:adjustRightInd w:val="0"/>
              <w:snapToGrid w:val="0"/>
              <w:rPr>
                <w:rFonts w:ascii="宋体" w:hAnsi="宋体"/>
                <w:b/>
                <w:bCs/>
                <w:sz w:val="24"/>
              </w:rPr>
            </w:pPr>
          </w:p>
        </w:tc>
        <w:tc>
          <w:tcPr>
            <w:tcW w:w="2323" w:type="dxa"/>
            <w:vAlign w:val="center"/>
          </w:tcPr>
          <w:p w:rsidR="006B5557" w:rsidRPr="006B5557" w:rsidRDefault="006B5557" w:rsidP="006B5557">
            <w:pPr>
              <w:adjustRightInd w:val="0"/>
              <w:snapToGrid w:val="0"/>
              <w:rPr>
                <w:rFonts w:ascii="宋体" w:hAnsi="宋体"/>
                <w:b/>
                <w:bCs/>
                <w:sz w:val="24"/>
              </w:rPr>
            </w:pPr>
            <w:r w:rsidRPr="006B5557">
              <w:rPr>
                <w:rFonts w:ascii="宋体" w:hAnsi="宋体" w:hint="eastAsia"/>
                <w:b/>
                <w:bCs/>
                <w:sz w:val="24"/>
              </w:rPr>
              <w:t>密级</w:t>
            </w:r>
          </w:p>
        </w:tc>
      </w:tr>
      <w:tr w:rsidR="006B5557" w:rsidRPr="006B5557" w:rsidTr="00024F09">
        <w:trPr>
          <w:trHeight w:val="4168"/>
        </w:trPr>
        <w:tc>
          <w:tcPr>
            <w:tcW w:w="4642" w:type="dxa"/>
            <w:gridSpan w:val="2"/>
          </w:tcPr>
          <w:p w:rsidR="006B5557" w:rsidRPr="006B5557" w:rsidRDefault="006B5557" w:rsidP="006B5557">
            <w:pPr>
              <w:adjustRightInd w:val="0"/>
              <w:snapToGrid w:val="0"/>
              <w:spacing w:line="400" w:lineRule="atLeast"/>
              <w:rPr>
                <w:rFonts w:ascii="宋体" w:hAnsi="宋体"/>
                <w:b/>
                <w:bCs/>
                <w:sz w:val="24"/>
              </w:rPr>
            </w:pPr>
            <w:r w:rsidRPr="006B5557">
              <w:rPr>
                <w:rFonts w:ascii="宋体" w:hAnsi="宋体" w:hint="eastAsia"/>
                <w:b/>
                <w:bCs/>
                <w:sz w:val="24"/>
              </w:rPr>
              <w:t>签发</w:t>
            </w:r>
          </w:p>
          <w:p w:rsidR="006B5557" w:rsidRPr="006B5557" w:rsidRDefault="006B5557" w:rsidP="006B5557">
            <w:pPr>
              <w:adjustRightInd w:val="0"/>
              <w:snapToGrid w:val="0"/>
              <w:spacing w:line="400" w:lineRule="atLeast"/>
              <w:rPr>
                <w:rFonts w:ascii="宋体" w:hAnsi="宋体"/>
                <w:b/>
                <w:bCs/>
                <w:sz w:val="24"/>
              </w:rPr>
            </w:pPr>
          </w:p>
          <w:p w:rsidR="006B5557" w:rsidRPr="006B5557" w:rsidRDefault="006B5557" w:rsidP="006B5557">
            <w:pPr>
              <w:adjustRightInd w:val="0"/>
              <w:snapToGrid w:val="0"/>
              <w:spacing w:line="400" w:lineRule="atLeast"/>
              <w:rPr>
                <w:rFonts w:ascii="宋体" w:hAnsi="宋体"/>
                <w:b/>
                <w:bCs/>
                <w:sz w:val="24"/>
              </w:rPr>
            </w:pPr>
          </w:p>
          <w:p w:rsidR="006B5557" w:rsidRPr="006B5557" w:rsidRDefault="006B5557" w:rsidP="006B5557">
            <w:pPr>
              <w:adjustRightInd w:val="0"/>
              <w:snapToGrid w:val="0"/>
              <w:spacing w:line="400" w:lineRule="atLeast"/>
              <w:rPr>
                <w:rFonts w:ascii="宋体" w:hAnsi="宋体"/>
                <w:b/>
                <w:bCs/>
                <w:sz w:val="24"/>
              </w:rPr>
            </w:pPr>
          </w:p>
          <w:p w:rsidR="006B5557" w:rsidRPr="006B5557" w:rsidRDefault="006B5557" w:rsidP="006B5557">
            <w:pPr>
              <w:adjustRightInd w:val="0"/>
              <w:snapToGrid w:val="0"/>
              <w:spacing w:line="400" w:lineRule="atLeast"/>
              <w:rPr>
                <w:rFonts w:ascii="宋体" w:hAnsi="宋体"/>
                <w:b/>
                <w:bCs/>
                <w:sz w:val="24"/>
              </w:rPr>
            </w:pPr>
          </w:p>
          <w:p w:rsidR="006B5557" w:rsidRPr="006B5557" w:rsidRDefault="006B5557" w:rsidP="006B5557">
            <w:pPr>
              <w:adjustRightInd w:val="0"/>
              <w:snapToGrid w:val="0"/>
              <w:spacing w:line="400" w:lineRule="atLeast"/>
              <w:rPr>
                <w:rFonts w:ascii="宋体" w:hAnsi="宋体"/>
                <w:b/>
                <w:bCs/>
                <w:sz w:val="24"/>
              </w:rPr>
            </w:pPr>
          </w:p>
          <w:p w:rsidR="006B5557" w:rsidRPr="006B5557" w:rsidRDefault="006B5557" w:rsidP="006B5557">
            <w:pPr>
              <w:adjustRightInd w:val="0"/>
              <w:snapToGrid w:val="0"/>
              <w:spacing w:line="400" w:lineRule="atLeast"/>
              <w:rPr>
                <w:rFonts w:ascii="宋体" w:hAnsi="宋体"/>
                <w:b/>
                <w:bCs/>
                <w:sz w:val="24"/>
              </w:rPr>
            </w:pPr>
          </w:p>
          <w:p w:rsidR="006B5557" w:rsidRPr="006B5557" w:rsidRDefault="006B5557" w:rsidP="006B5557">
            <w:pPr>
              <w:adjustRightInd w:val="0"/>
              <w:snapToGrid w:val="0"/>
              <w:spacing w:line="400" w:lineRule="atLeast"/>
              <w:rPr>
                <w:rFonts w:ascii="宋体" w:hAnsi="宋体"/>
                <w:b/>
                <w:bCs/>
                <w:sz w:val="24"/>
              </w:rPr>
            </w:pPr>
          </w:p>
        </w:tc>
        <w:tc>
          <w:tcPr>
            <w:tcW w:w="4644" w:type="dxa"/>
            <w:gridSpan w:val="4"/>
          </w:tcPr>
          <w:p w:rsidR="006B5557" w:rsidRPr="006B5557" w:rsidRDefault="006B5557" w:rsidP="006B5557">
            <w:pPr>
              <w:adjustRightInd w:val="0"/>
              <w:snapToGrid w:val="0"/>
              <w:spacing w:line="400" w:lineRule="atLeast"/>
              <w:rPr>
                <w:rFonts w:ascii="宋体" w:hAnsi="宋体"/>
                <w:b/>
                <w:bCs/>
                <w:sz w:val="24"/>
              </w:rPr>
            </w:pPr>
            <w:r w:rsidRPr="006B5557">
              <w:rPr>
                <w:rFonts w:ascii="宋体" w:hAnsi="宋体" w:hint="eastAsia"/>
                <w:b/>
                <w:bCs/>
                <w:sz w:val="24"/>
              </w:rPr>
              <w:t>会签</w:t>
            </w:r>
          </w:p>
        </w:tc>
      </w:tr>
      <w:tr w:rsidR="006B5557" w:rsidRPr="006B5557" w:rsidTr="00024F09">
        <w:trPr>
          <w:cantSplit/>
        </w:trPr>
        <w:tc>
          <w:tcPr>
            <w:tcW w:w="9286" w:type="dxa"/>
            <w:gridSpan w:val="6"/>
            <w:vAlign w:val="center"/>
          </w:tcPr>
          <w:p w:rsidR="006B5557" w:rsidRPr="006B5557" w:rsidRDefault="006B5557" w:rsidP="006B5557">
            <w:pPr>
              <w:rPr>
                <w:rFonts w:ascii="宋体" w:hAnsi="宋体"/>
                <w:sz w:val="24"/>
              </w:rPr>
            </w:pPr>
            <w:r w:rsidRPr="006B5557">
              <w:rPr>
                <w:rFonts w:ascii="宋体" w:hAnsi="宋体" w:hint="eastAsia"/>
                <w:b/>
                <w:bCs/>
                <w:sz w:val="24"/>
              </w:rPr>
              <w:t>发送范围：</w:t>
            </w:r>
            <w:r w:rsidRPr="006B5557">
              <w:rPr>
                <w:rFonts w:ascii="宋体" w:hAnsi="宋体" w:hint="eastAsia"/>
                <w:sz w:val="24"/>
              </w:rPr>
              <w:t>各系（教研室）、所、中心</w:t>
            </w:r>
          </w:p>
          <w:p w:rsidR="006B5557" w:rsidRPr="006B5557" w:rsidRDefault="006B5557" w:rsidP="006B5557">
            <w:pPr>
              <w:adjustRightInd w:val="0"/>
              <w:snapToGrid w:val="0"/>
              <w:spacing w:line="400" w:lineRule="atLeast"/>
              <w:ind w:left="704" w:hangingChars="292" w:hanging="704"/>
              <w:rPr>
                <w:rFonts w:ascii="宋体" w:hAnsi="宋体"/>
                <w:b/>
                <w:bCs/>
                <w:sz w:val="24"/>
              </w:rPr>
            </w:pPr>
          </w:p>
        </w:tc>
      </w:tr>
      <w:tr w:rsidR="006B5557" w:rsidRPr="006B5557" w:rsidTr="00024F09">
        <w:trPr>
          <w:cantSplit/>
        </w:trPr>
        <w:tc>
          <w:tcPr>
            <w:tcW w:w="9286" w:type="dxa"/>
            <w:gridSpan w:val="6"/>
            <w:vAlign w:val="center"/>
          </w:tcPr>
          <w:p w:rsidR="006B5557" w:rsidRPr="006B5557" w:rsidRDefault="006B5557" w:rsidP="006B5557">
            <w:pPr>
              <w:adjustRightInd w:val="0"/>
              <w:snapToGrid w:val="0"/>
              <w:spacing w:line="520" w:lineRule="atLeast"/>
              <w:rPr>
                <w:rFonts w:ascii="宋体" w:hAnsi="宋体"/>
                <w:bCs/>
                <w:sz w:val="24"/>
              </w:rPr>
            </w:pPr>
            <w:r w:rsidRPr="006B5557">
              <w:rPr>
                <w:rFonts w:ascii="宋体" w:hAnsi="宋体" w:hint="eastAsia"/>
                <w:b/>
                <w:bCs/>
                <w:sz w:val="24"/>
              </w:rPr>
              <w:t>抄送</w:t>
            </w:r>
            <w:r w:rsidRPr="006B5557">
              <w:rPr>
                <w:rFonts w:ascii="宋体" w:hAnsi="宋体" w:hint="eastAsia"/>
                <w:bCs/>
                <w:sz w:val="24"/>
              </w:rPr>
              <w:t xml:space="preserve">： </w:t>
            </w:r>
          </w:p>
        </w:tc>
      </w:tr>
      <w:tr w:rsidR="006B5557" w:rsidRPr="006B5557" w:rsidTr="00024F09">
        <w:trPr>
          <w:cantSplit/>
        </w:trPr>
        <w:tc>
          <w:tcPr>
            <w:tcW w:w="3093" w:type="dxa"/>
            <w:vAlign w:val="center"/>
          </w:tcPr>
          <w:p w:rsidR="006B5557" w:rsidRPr="00D16719" w:rsidRDefault="006B5557" w:rsidP="006B5557">
            <w:pPr>
              <w:adjustRightInd w:val="0"/>
              <w:snapToGrid w:val="0"/>
              <w:spacing w:line="440" w:lineRule="atLeast"/>
              <w:rPr>
                <w:rFonts w:ascii="宋体" w:hAnsi="宋体"/>
                <w:b/>
                <w:bCs/>
                <w:szCs w:val="21"/>
              </w:rPr>
            </w:pPr>
            <w:r w:rsidRPr="00D16719">
              <w:rPr>
                <w:rFonts w:ascii="宋体" w:hAnsi="宋体" w:hint="eastAsia"/>
                <w:b/>
                <w:bCs/>
                <w:szCs w:val="21"/>
              </w:rPr>
              <w:t xml:space="preserve">拟稿单位  </w:t>
            </w:r>
            <w:r w:rsidRPr="00D16719">
              <w:rPr>
                <w:rFonts w:ascii="宋体" w:hAnsi="宋体" w:hint="eastAsia"/>
                <w:bCs/>
                <w:szCs w:val="21"/>
              </w:rPr>
              <w:t>中山医学院</w:t>
            </w:r>
          </w:p>
          <w:p w:rsidR="006B5557" w:rsidRPr="00D16719" w:rsidRDefault="006B5557" w:rsidP="006B5557">
            <w:pPr>
              <w:adjustRightInd w:val="0"/>
              <w:snapToGrid w:val="0"/>
              <w:rPr>
                <w:rFonts w:ascii="宋体" w:hAnsi="宋体"/>
                <w:b/>
                <w:bCs/>
                <w:szCs w:val="21"/>
              </w:rPr>
            </w:pPr>
          </w:p>
          <w:p w:rsidR="006B5557" w:rsidRPr="006B5557" w:rsidRDefault="006B5557" w:rsidP="006B5557">
            <w:pPr>
              <w:adjustRightInd w:val="0"/>
              <w:snapToGrid w:val="0"/>
              <w:spacing w:line="300" w:lineRule="auto"/>
              <w:rPr>
                <w:rFonts w:ascii="宋体" w:hAnsi="宋体"/>
                <w:b/>
                <w:bCs/>
                <w:sz w:val="24"/>
              </w:rPr>
            </w:pPr>
            <w:r w:rsidRPr="00D16719">
              <w:rPr>
                <w:rFonts w:ascii="宋体" w:hAnsi="宋体" w:hint="eastAsia"/>
                <w:b/>
                <w:bCs/>
                <w:szCs w:val="21"/>
              </w:rPr>
              <w:t xml:space="preserve">联系电话 </w:t>
            </w:r>
            <w:r w:rsidRPr="00D16719">
              <w:rPr>
                <w:rFonts w:ascii="宋体" w:hAnsi="宋体" w:hint="eastAsia"/>
                <w:bCs/>
                <w:szCs w:val="21"/>
              </w:rPr>
              <w:t xml:space="preserve"> 87330571</w:t>
            </w:r>
          </w:p>
        </w:tc>
        <w:tc>
          <w:tcPr>
            <w:tcW w:w="3097" w:type="dxa"/>
            <w:gridSpan w:val="3"/>
            <w:vAlign w:val="center"/>
          </w:tcPr>
          <w:p w:rsidR="006B5557" w:rsidRPr="00D16719" w:rsidRDefault="006B5557" w:rsidP="006B5557">
            <w:pPr>
              <w:rPr>
                <w:rFonts w:ascii="宋体" w:hAnsi="宋体"/>
                <w:bCs/>
                <w:szCs w:val="21"/>
              </w:rPr>
            </w:pPr>
            <w:r w:rsidRPr="00D16719">
              <w:rPr>
                <w:rFonts w:ascii="宋体" w:hAnsi="宋体" w:hint="eastAsia"/>
                <w:b/>
                <w:bCs/>
                <w:szCs w:val="21"/>
              </w:rPr>
              <w:t xml:space="preserve">拟稿人  </w:t>
            </w:r>
            <w:r w:rsidR="004834CE">
              <w:rPr>
                <w:rFonts w:ascii="宋体" w:hAnsi="宋体" w:hint="eastAsia"/>
                <w:bCs/>
                <w:szCs w:val="21"/>
              </w:rPr>
              <w:t>满意</w:t>
            </w:r>
          </w:p>
          <w:p w:rsidR="006B5557" w:rsidRPr="00D16719" w:rsidRDefault="006B5557" w:rsidP="006B5557">
            <w:pPr>
              <w:rPr>
                <w:rFonts w:ascii="宋体" w:hAnsi="宋体"/>
                <w:b/>
                <w:bCs/>
                <w:szCs w:val="21"/>
              </w:rPr>
            </w:pPr>
          </w:p>
          <w:p w:rsidR="006B5557" w:rsidRPr="00D16719" w:rsidRDefault="006B5557" w:rsidP="00051B5F">
            <w:pPr>
              <w:rPr>
                <w:rFonts w:ascii="宋体" w:hAnsi="宋体"/>
                <w:b/>
                <w:bCs/>
                <w:szCs w:val="21"/>
              </w:rPr>
            </w:pPr>
            <w:r w:rsidRPr="00D16719">
              <w:rPr>
                <w:rFonts w:ascii="宋体" w:hAnsi="宋体" w:hint="eastAsia"/>
                <w:b/>
                <w:bCs/>
                <w:szCs w:val="21"/>
              </w:rPr>
              <w:t xml:space="preserve">拟稿时间 </w:t>
            </w:r>
            <w:r w:rsidRPr="00D16719">
              <w:rPr>
                <w:rFonts w:ascii="宋体" w:hAnsi="宋体"/>
                <w:bCs/>
                <w:szCs w:val="21"/>
              </w:rPr>
              <w:t>20</w:t>
            </w:r>
            <w:r w:rsidR="00051B5F" w:rsidRPr="00D16719">
              <w:rPr>
                <w:rFonts w:ascii="宋体" w:hAnsi="宋体" w:hint="eastAsia"/>
                <w:bCs/>
                <w:szCs w:val="21"/>
              </w:rPr>
              <w:t>16</w:t>
            </w:r>
            <w:r w:rsidRPr="00D16719">
              <w:rPr>
                <w:rFonts w:ascii="宋体" w:hAnsi="宋体" w:hint="eastAsia"/>
                <w:bCs/>
                <w:szCs w:val="21"/>
              </w:rPr>
              <w:t>年</w:t>
            </w:r>
            <w:r w:rsidR="00051B5F" w:rsidRPr="00D16719">
              <w:rPr>
                <w:rFonts w:ascii="宋体" w:hAnsi="宋体" w:hint="eastAsia"/>
                <w:bCs/>
                <w:szCs w:val="21"/>
              </w:rPr>
              <w:t>9</w:t>
            </w:r>
            <w:r w:rsidRPr="00D16719">
              <w:rPr>
                <w:rFonts w:ascii="宋体" w:hAnsi="宋体" w:hint="eastAsia"/>
                <w:bCs/>
                <w:szCs w:val="21"/>
              </w:rPr>
              <w:t>月</w:t>
            </w:r>
            <w:r w:rsidR="0095713E">
              <w:rPr>
                <w:rFonts w:ascii="宋体" w:hAnsi="宋体" w:hint="eastAsia"/>
                <w:bCs/>
                <w:szCs w:val="21"/>
              </w:rPr>
              <w:t>21</w:t>
            </w:r>
            <w:r w:rsidRPr="00D16719">
              <w:rPr>
                <w:rFonts w:ascii="宋体" w:hAnsi="宋体" w:hint="eastAsia"/>
                <w:bCs/>
                <w:szCs w:val="21"/>
              </w:rPr>
              <w:t>日</w:t>
            </w:r>
          </w:p>
        </w:tc>
        <w:tc>
          <w:tcPr>
            <w:tcW w:w="3096" w:type="dxa"/>
            <w:gridSpan w:val="2"/>
            <w:vAlign w:val="center"/>
          </w:tcPr>
          <w:p w:rsidR="006B5557" w:rsidRPr="00D16719" w:rsidRDefault="006B5557" w:rsidP="006B5557">
            <w:pPr>
              <w:rPr>
                <w:rFonts w:ascii="宋体" w:hAnsi="宋体"/>
                <w:b/>
                <w:bCs/>
                <w:szCs w:val="21"/>
              </w:rPr>
            </w:pPr>
            <w:r w:rsidRPr="00D16719">
              <w:rPr>
                <w:rFonts w:ascii="宋体" w:hAnsi="宋体" w:hint="eastAsia"/>
                <w:b/>
                <w:bCs/>
                <w:szCs w:val="21"/>
              </w:rPr>
              <w:t>核稿人</w:t>
            </w:r>
            <w:r w:rsidRPr="00D16719">
              <w:rPr>
                <w:rFonts w:ascii="宋体" w:hAnsi="宋体" w:hint="eastAsia"/>
                <w:bCs/>
                <w:szCs w:val="21"/>
              </w:rPr>
              <w:t xml:space="preserve">  </w:t>
            </w:r>
            <w:r w:rsidR="004834CE">
              <w:rPr>
                <w:rFonts w:ascii="宋体" w:hAnsi="宋体" w:hint="eastAsia"/>
                <w:bCs/>
                <w:szCs w:val="21"/>
              </w:rPr>
              <w:t>陈素</w:t>
            </w:r>
          </w:p>
          <w:p w:rsidR="006B5557" w:rsidRPr="00D16719" w:rsidRDefault="006B5557" w:rsidP="006B5557">
            <w:pPr>
              <w:adjustRightInd w:val="0"/>
              <w:snapToGrid w:val="0"/>
              <w:rPr>
                <w:rFonts w:ascii="宋体" w:hAnsi="宋体"/>
                <w:b/>
                <w:bCs/>
                <w:szCs w:val="21"/>
              </w:rPr>
            </w:pPr>
          </w:p>
          <w:p w:rsidR="006B5557" w:rsidRPr="00D16719" w:rsidRDefault="006B5557" w:rsidP="006B5557">
            <w:pPr>
              <w:rPr>
                <w:rFonts w:ascii="宋体" w:hAnsi="宋体"/>
                <w:b/>
                <w:bCs/>
                <w:szCs w:val="21"/>
              </w:rPr>
            </w:pPr>
            <w:r w:rsidRPr="00D16719">
              <w:rPr>
                <w:rFonts w:ascii="宋体" w:hAnsi="宋体" w:hint="eastAsia"/>
                <w:b/>
                <w:bCs/>
                <w:szCs w:val="21"/>
              </w:rPr>
              <w:t>核稿时间</w:t>
            </w:r>
            <w:r w:rsidR="00051B5F" w:rsidRPr="00D16719">
              <w:rPr>
                <w:rFonts w:ascii="宋体" w:hAnsi="宋体" w:hint="eastAsia"/>
                <w:bCs/>
                <w:szCs w:val="21"/>
              </w:rPr>
              <w:t xml:space="preserve"> 2016</w:t>
            </w:r>
            <w:r w:rsidRPr="00D16719">
              <w:rPr>
                <w:rFonts w:ascii="宋体" w:hAnsi="宋体" w:hint="eastAsia"/>
                <w:bCs/>
                <w:szCs w:val="21"/>
              </w:rPr>
              <w:t>年</w:t>
            </w:r>
            <w:r w:rsidR="00051B5F" w:rsidRPr="00D16719">
              <w:rPr>
                <w:rFonts w:ascii="宋体" w:hAnsi="宋体" w:hint="eastAsia"/>
                <w:bCs/>
                <w:szCs w:val="21"/>
              </w:rPr>
              <w:t>9</w:t>
            </w:r>
            <w:r w:rsidRPr="00D16719">
              <w:rPr>
                <w:rFonts w:ascii="宋体" w:hAnsi="宋体" w:hint="eastAsia"/>
                <w:bCs/>
                <w:szCs w:val="21"/>
              </w:rPr>
              <w:t>月</w:t>
            </w:r>
            <w:r w:rsidR="0095713E">
              <w:rPr>
                <w:rFonts w:ascii="宋体" w:hAnsi="宋体" w:hint="eastAsia"/>
                <w:bCs/>
                <w:szCs w:val="21"/>
              </w:rPr>
              <w:t>21</w:t>
            </w:r>
            <w:r w:rsidRPr="00D16719">
              <w:rPr>
                <w:rFonts w:ascii="宋体" w:hAnsi="宋体" w:hint="eastAsia"/>
                <w:bCs/>
                <w:szCs w:val="21"/>
              </w:rPr>
              <w:t>日</w:t>
            </w:r>
          </w:p>
        </w:tc>
      </w:tr>
      <w:tr w:rsidR="006B5557" w:rsidRPr="006B5557" w:rsidTr="00024F09">
        <w:trPr>
          <w:cantSplit/>
        </w:trPr>
        <w:tc>
          <w:tcPr>
            <w:tcW w:w="9286" w:type="dxa"/>
            <w:gridSpan w:val="6"/>
            <w:vAlign w:val="center"/>
          </w:tcPr>
          <w:p w:rsidR="006B5557" w:rsidRPr="006B5557" w:rsidRDefault="006B5557" w:rsidP="006B5557">
            <w:pPr>
              <w:adjustRightInd w:val="0"/>
              <w:snapToGrid w:val="0"/>
              <w:spacing w:line="400" w:lineRule="atLeast"/>
              <w:rPr>
                <w:rFonts w:ascii="宋体" w:hAnsi="宋体"/>
                <w:b/>
                <w:bCs/>
                <w:sz w:val="24"/>
              </w:rPr>
            </w:pPr>
            <w:r w:rsidRPr="006B5557">
              <w:rPr>
                <w:rFonts w:ascii="宋体" w:hAnsi="宋体" w:hint="eastAsia"/>
                <w:b/>
                <w:bCs/>
                <w:sz w:val="24"/>
              </w:rPr>
              <w:t>拟稿单位分管负责人意见</w:t>
            </w:r>
          </w:p>
          <w:p w:rsidR="006B5557" w:rsidRPr="006B5557" w:rsidRDefault="006B5557" w:rsidP="006B5557">
            <w:pPr>
              <w:adjustRightInd w:val="0"/>
              <w:snapToGrid w:val="0"/>
              <w:rPr>
                <w:rFonts w:ascii="宋体" w:hAnsi="宋体"/>
                <w:b/>
                <w:bCs/>
                <w:sz w:val="24"/>
              </w:rPr>
            </w:pPr>
          </w:p>
          <w:p w:rsidR="006B5557" w:rsidRPr="006B5557" w:rsidRDefault="006B5557" w:rsidP="006B5557">
            <w:pPr>
              <w:rPr>
                <w:rFonts w:ascii="宋体" w:hAnsi="宋体"/>
                <w:b/>
                <w:bCs/>
                <w:sz w:val="24"/>
              </w:rPr>
            </w:pPr>
          </w:p>
        </w:tc>
      </w:tr>
      <w:tr w:rsidR="006B5557" w:rsidRPr="006B5557" w:rsidTr="00024F09">
        <w:trPr>
          <w:cantSplit/>
        </w:trPr>
        <w:tc>
          <w:tcPr>
            <w:tcW w:w="3093" w:type="dxa"/>
            <w:vAlign w:val="center"/>
          </w:tcPr>
          <w:p w:rsidR="006B5557" w:rsidRPr="006B5557" w:rsidRDefault="006B5557" w:rsidP="006B5557">
            <w:pPr>
              <w:adjustRightInd w:val="0"/>
              <w:snapToGrid w:val="0"/>
              <w:rPr>
                <w:rFonts w:ascii="宋体" w:hAnsi="宋体"/>
                <w:b/>
                <w:bCs/>
                <w:sz w:val="24"/>
              </w:rPr>
            </w:pPr>
            <w:r w:rsidRPr="006B5557">
              <w:rPr>
                <w:rFonts w:ascii="宋体" w:hAnsi="宋体" w:hint="eastAsia"/>
                <w:b/>
                <w:bCs/>
                <w:sz w:val="24"/>
              </w:rPr>
              <w:t>印刷</w:t>
            </w:r>
          </w:p>
        </w:tc>
        <w:tc>
          <w:tcPr>
            <w:tcW w:w="1549" w:type="dxa"/>
            <w:tcBorders>
              <w:right w:val="nil"/>
            </w:tcBorders>
            <w:vAlign w:val="center"/>
          </w:tcPr>
          <w:p w:rsidR="006B5557" w:rsidRPr="006B5557" w:rsidRDefault="006B5557" w:rsidP="006B5557">
            <w:pPr>
              <w:adjustRightInd w:val="0"/>
              <w:snapToGrid w:val="0"/>
              <w:rPr>
                <w:rFonts w:ascii="宋体" w:hAnsi="宋体"/>
                <w:b/>
                <w:bCs/>
                <w:sz w:val="24"/>
              </w:rPr>
            </w:pPr>
            <w:r w:rsidRPr="006B5557">
              <w:rPr>
                <w:rFonts w:ascii="宋体" w:hAnsi="宋体" w:hint="eastAsia"/>
                <w:b/>
                <w:bCs/>
                <w:sz w:val="24"/>
              </w:rPr>
              <w:t>校对</w:t>
            </w:r>
          </w:p>
        </w:tc>
        <w:tc>
          <w:tcPr>
            <w:tcW w:w="1548" w:type="dxa"/>
            <w:gridSpan w:val="2"/>
            <w:tcBorders>
              <w:left w:val="nil"/>
            </w:tcBorders>
            <w:vAlign w:val="center"/>
          </w:tcPr>
          <w:p w:rsidR="006B5557" w:rsidRPr="006B5557" w:rsidRDefault="006B5557" w:rsidP="006B5557">
            <w:pPr>
              <w:adjustRightInd w:val="0"/>
              <w:snapToGrid w:val="0"/>
              <w:rPr>
                <w:rFonts w:ascii="宋体" w:hAnsi="宋体"/>
                <w:b/>
                <w:bCs/>
                <w:sz w:val="24"/>
              </w:rPr>
            </w:pPr>
          </w:p>
          <w:p w:rsidR="006B5557" w:rsidRPr="006B5557" w:rsidRDefault="006B5557" w:rsidP="006B5557">
            <w:pPr>
              <w:adjustRightInd w:val="0"/>
              <w:snapToGrid w:val="0"/>
              <w:rPr>
                <w:rFonts w:ascii="宋体" w:hAnsi="宋体"/>
                <w:b/>
                <w:bCs/>
                <w:sz w:val="24"/>
              </w:rPr>
            </w:pPr>
          </w:p>
        </w:tc>
        <w:tc>
          <w:tcPr>
            <w:tcW w:w="3096" w:type="dxa"/>
            <w:gridSpan w:val="2"/>
            <w:vAlign w:val="center"/>
          </w:tcPr>
          <w:p w:rsidR="006B5557" w:rsidRPr="006B5557" w:rsidRDefault="006B5557" w:rsidP="006B5557">
            <w:pPr>
              <w:adjustRightInd w:val="0"/>
              <w:snapToGrid w:val="0"/>
              <w:rPr>
                <w:rFonts w:ascii="宋体" w:hAnsi="宋体"/>
                <w:b/>
                <w:bCs/>
                <w:sz w:val="24"/>
              </w:rPr>
            </w:pPr>
            <w:r w:rsidRPr="006B5557">
              <w:rPr>
                <w:rFonts w:ascii="宋体" w:hAnsi="宋体" w:hint="eastAsia"/>
                <w:b/>
                <w:bCs/>
                <w:sz w:val="24"/>
              </w:rPr>
              <w:t xml:space="preserve">份数  </w:t>
            </w:r>
          </w:p>
        </w:tc>
      </w:tr>
      <w:tr w:rsidR="006B5557" w:rsidRPr="006B5557" w:rsidTr="00024F09">
        <w:trPr>
          <w:cantSplit/>
          <w:trHeight w:val="710"/>
        </w:trPr>
        <w:tc>
          <w:tcPr>
            <w:tcW w:w="9286" w:type="dxa"/>
            <w:gridSpan w:val="6"/>
            <w:vAlign w:val="center"/>
          </w:tcPr>
          <w:p w:rsidR="006B5557" w:rsidRPr="004834CE" w:rsidRDefault="006B5557" w:rsidP="004834CE">
            <w:pPr>
              <w:snapToGrid w:val="0"/>
              <w:rPr>
                <w:rFonts w:ascii="宋体" w:hAnsi="宋体" w:cs="宋体"/>
                <w:b/>
                <w:bCs/>
                <w:kern w:val="0"/>
                <w:sz w:val="24"/>
                <w:szCs w:val="24"/>
              </w:rPr>
            </w:pPr>
            <w:r w:rsidRPr="006B5557">
              <w:rPr>
                <w:rFonts w:ascii="宋体" w:hAnsi="宋体" w:cs="宋体" w:hint="eastAsia"/>
                <w:b/>
                <w:bCs/>
                <w:kern w:val="0"/>
                <w:sz w:val="24"/>
                <w:szCs w:val="24"/>
              </w:rPr>
              <w:t>附件：</w:t>
            </w:r>
            <w:r w:rsidRPr="002B46B0">
              <w:rPr>
                <w:rFonts w:asciiTheme="majorEastAsia" w:eastAsiaTheme="majorEastAsia" w:hAnsiTheme="majorEastAsia" w:hint="eastAsia"/>
                <w:b/>
                <w:bCs/>
                <w:sz w:val="24"/>
              </w:rPr>
              <w:t xml:space="preserve"> 《</w:t>
            </w:r>
            <w:r w:rsidR="002B46B0" w:rsidRPr="002B46B0">
              <w:rPr>
                <w:rFonts w:asciiTheme="majorEastAsia" w:eastAsiaTheme="majorEastAsia" w:hAnsiTheme="majorEastAsia" w:hint="eastAsia"/>
                <w:b/>
                <w:bCs/>
                <w:sz w:val="24"/>
              </w:rPr>
              <w:t>中山医学院学生心理危机干预工作方案</w:t>
            </w:r>
            <w:r w:rsidRPr="002B46B0">
              <w:rPr>
                <w:rFonts w:asciiTheme="majorEastAsia" w:eastAsiaTheme="majorEastAsia" w:hAnsiTheme="majorEastAsia" w:hint="eastAsia"/>
                <w:b/>
                <w:bCs/>
                <w:sz w:val="24"/>
              </w:rPr>
              <w:t>》</w:t>
            </w:r>
          </w:p>
          <w:p w:rsidR="006B5557" w:rsidRPr="00577DE9" w:rsidRDefault="006B5557" w:rsidP="006B5557">
            <w:pPr>
              <w:rPr>
                <w:rFonts w:ascii="宋体" w:hAnsi="宋体"/>
                <w:sz w:val="24"/>
              </w:rPr>
            </w:pPr>
          </w:p>
        </w:tc>
      </w:tr>
      <w:tr w:rsidR="006B5557" w:rsidRPr="006B5557" w:rsidTr="00024F09">
        <w:trPr>
          <w:cantSplit/>
        </w:trPr>
        <w:tc>
          <w:tcPr>
            <w:tcW w:w="9286" w:type="dxa"/>
            <w:gridSpan w:val="6"/>
            <w:vAlign w:val="center"/>
          </w:tcPr>
          <w:p w:rsidR="006B5557" w:rsidRPr="006B5557" w:rsidRDefault="006B5557" w:rsidP="006B5557">
            <w:pPr>
              <w:adjustRightInd w:val="0"/>
              <w:snapToGrid w:val="0"/>
              <w:rPr>
                <w:rFonts w:ascii="宋体" w:hAnsi="宋体" w:cs="宋体"/>
                <w:b/>
                <w:bCs/>
                <w:color w:val="000000"/>
                <w:kern w:val="0"/>
                <w:sz w:val="24"/>
              </w:rPr>
            </w:pPr>
          </w:p>
          <w:p w:rsidR="006B5557" w:rsidRPr="006B5557" w:rsidRDefault="006B5557" w:rsidP="006B5557">
            <w:pPr>
              <w:adjustRightInd w:val="0"/>
              <w:snapToGrid w:val="0"/>
              <w:rPr>
                <w:rFonts w:ascii="宋体" w:hAnsi="宋体" w:cs="宋体"/>
                <w:bCs/>
                <w:color w:val="000000"/>
                <w:kern w:val="0"/>
                <w:sz w:val="24"/>
              </w:rPr>
            </w:pPr>
            <w:r w:rsidRPr="006B5557">
              <w:rPr>
                <w:rFonts w:ascii="宋体" w:hAnsi="宋体" w:cs="宋体" w:hint="eastAsia"/>
                <w:b/>
                <w:bCs/>
                <w:color w:val="000000"/>
                <w:kern w:val="0"/>
                <w:sz w:val="24"/>
              </w:rPr>
              <w:t>关键词</w:t>
            </w:r>
            <w:r w:rsidRPr="006B5557">
              <w:rPr>
                <w:rFonts w:ascii="宋体" w:hAnsi="宋体" w:cs="宋体" w:hint="eastAsia"/>
                <w:bCs/>
                <w:color w:val="000000"/>
                <w:kern w:val="0"/>
                <w:sz w:val="24"/>
              </w:rPr>
              <w:t>：</w:t>
            </w:r>
            <w:r w:rsidRPr="006B5557">
              <w:rPr>
                <w:rFonts w:ascii="宋体" w:hAnsi="宋体" w:hint="eastAsia"/>
                <w:bCs/>
                <w:sz w:val="24"/>
              </w:rPr>
              <w:t xml:space="preserve">  </w:t>
            </w:r>
            <w:r w:rsidRPr="006B5557">
              <w:rPr>
                <w:rFonts w:ascii="宋体" w:hAnsi="宋体" w:hint="eastAsia"/>
                <w:b/>
                <w:bCs/>
                <w:sz w:val="24"/>
              </w:rPr>
              <w:t xml:space="preserve">                                                                                                                                       </w:t>
            </w:r>
          </w:p>
        </w:tc>
      </w:tr>
      <w:tr w:rsidR="006B5557" w:rsidRPr="006B5557" w:rsidTr="00024F09">
        <w:trPr>
          <w:cantSplit/>
        </w:trPr>
        <w:tc>
          <w:tcPr>
            <w:tcW w:w="9286" w:type="dxa"/>
            <w:gridSpan w:val="6"/>
            <w:vAlign w:val="center"/>
          </w:tcPr>
          <w:p w:rsidR="006B5557" w:rsidRPr="00577DE9" w:rsidRDefault="006B5557" w:rsidP="00577D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80" w:lineRule="exact"/>
              <w:ind w:left="105"/>
              <w:rPr>
                <w:rFonts w:asciiTheme="majorEastAsia" w:eastAsiaTheme="majorEastAsia" w:hAnsiTheme="majorEastAsia" w:cs="宋体"/>
                <w:b/>
                <w:bCs/>
                <w:color w:val="000003"/>
                <w:kern w:val="0"/>
                <w:sz w:val="24"/>
                <w:szCs w:val="24"/>
              </w:rPr>
            </w:pPr>
            <w:r w:rsidRPr="006B5557">
              <w:rPr>
                <w:rFonts w:ascii="宋体" w:hAnsi="宋体" w:hint="eastAsia"/>
                <w:b/>
                <w:sz w:val="24"/>
              </w:rPr>
              <w:t>标题</w:t>
            </w:r>
            <w:r w:rsidRPr="006B5557">
              <w:rPr>
                <w:rFonts w:ascii="宋体" w:hAnsi="宋体" w:hint="eastAsia"/>
                <w:sz w:val="24"/>
              </w:rPr>
              <w:t>：</w:t>
            </w:r>
            <w:r w:rsidRPr="002B46B0">
              <w:rPr>
                <w:rFonts w:asciiTheme="majorEastAsia" w:eastAsiaTheme="majorEastAsia" w:hAnsiTheme="majorEastAsia" w:hint="eastAsia"/>
                <w:b/>
                <w:bCs/>
                <w:sz w:val="24"/>
              </w:rPr>
              <w:t>关于印发</w:t>
            </w:r>
            <w:r w:rsidR="00577DE9" w:rsidRPr="002B46B0">
              <w:rPr>
                <w:rFonts w:asciiTheme="majorEastAsia" w:eastAsiaTheme="majorEastAsia" w:hAnsiTheme="majorEastAsia" w:hint="eastAsia"/>
                <w:b/>
                <w:bCs/>
                <w:sz w:val="24"/>
              </w:rPr>
              <w:t>《</w:t>
            </w:r>
            <w:r w:rsidR="002B46B0" w:rsidRPr="002B46B0">
              <w:rPr>
                <w:rFonts w:asciiTheme="majorEastAsia" w:eastAsiaTheme="majorEastAsia" w:hAnsiTheme="majorEastAsia" w:hint="eastAsia"/>
                <w:b/>
                <w:bCs/>
                <w:sz w:val="24"/>
              </w:rPr>
              <w:t>中山医学院学生心理危机干预工作方案</w:t>
            </w:r>
            <w:r w:rsidR="00577DE9" w:rsidRPr="002B46B0">
              <w:rPr>
                <w:rFonts w:asciiTheme="majorEastAsia" w:eastAsiaTheme="majorEastAsia" w:hAnsiTheme="majorEastAsia" w:hint="eastAsia"/>
                <w:b/>
                <w:bCs/>
                <w:sz w:val="24"/>
              </w:rPr>
              <w:t>》</w:t>
            </w:r>
            <w:r w:rsidRPr="002B46B0">
              <w:rPr>
                <w:rFonts w:asciiTheme="majorEastAsia" w:eastAsiaTheme="majorEastAsia" w:hAnsiTheme="majorEastAsia" w:hint="eastAsia"/>
                <w:b/>
                <w:bCs/>
                <w:sz w:val="24"/>
              </w:rPr>
              <w:t>的通知</w:t>
            </w:r>
          </w:p>
          <w:p w:rsidR="006B5557" w:rsidRPr="006B5557" w:rsidRDefault="006B5557" w:rsidP="006B5557">
            <w:pPr>
              <w:rPr>
                <w:rFonts w:ascii="宋体" w:hAnsi="宋体"/>
                <w:b/>
                <w:sz w:val="24"/>
              </w:rPr>
            </w:pPr>
          </w:p>
          <w:p w:rsidR="006B5557" w:rsidRPr="006B5557" w:rsidRDefault="006B5557" w:rsidP="006B5557">
            <w:pPr>
              <w:rPr>
                <w:rFonts w:ascii="宋体" w:hAnsi="宋体"/>
                <w:sz w:val="24"/>
              </w:rPr>
            </w:pPr>
          </w:p>
        </w:tc>
      </w:tr>
      <w:tr w:rsidR="006B5557" w:rsidRPr="006B5557" w:rsidTr="00024F09">
        <w:trPr>
          <w:cantSplit/>
        </w:trPr>
        <w:tc>
          <w:tcPr>
            <w:tcW w:w="9286" w:type="dxa"/>
            <w:gridSpan w:val="6"/>
            <w:vAlign w:val="center"/>
          </w:tcPr>
          <w:p w:rsidR="006B5557" w:rsidRPr="006B5557" w:rsidRDefault="006B5557" w:rsidP="006B5557">
            <w:pPr>
              <w:widowControl/>
              <w:spacing w:line="360" w:lineRule="auto"/>
              <w:ind w:leftChars="-172" w:left="-265" w:rightChars="-244" w:right="-512" w:hangingChars="40" w:hanging="96"/>
              <w:rPr>
                <w:rFonts w:ascii="宋体" w:hAnsi="宋体"/>
                <w:b/>
                <w:sz w:val="44"/>
                <w:szCs w:val="44"/>
              </w:rPr>
            </w:pPr>
            <w:r w:rsidRPr="006B5557">
              <w:rPr>
                <w:rFonts w:hint="eastAsia"/>
                <w:b/>
                <w:bCs/>
                <w:sz w:val="24"/>
              </w:rPr>
              <w:t>（（正文附后）</w:t>
            </w:r>
          </w:p>
        </w:tc>
      </w:tr>
    </w:tbl>
    <w:p w:rsidR="006B5557" w:rsidRPr="006B5557" w:rsidRDefault="006B5557" w:rsidP="006B5557">
      <w:pPr>
        <w:adjustRightInd w:val="0"/>
        <w:snapToGrid w:val="0"/>
        <w:spacing w:line="400" w:lineRule="atLeast"/>
      </w:pPr>
      <w:r w:rsidRPr="006B5557">
        <w:rPr>
          <w:rFonts w:hint="eastAsia"/>
          <w:b/>
          <w:bCs/>
        </w:rPr>
        <w:t>注：凡起草以“中山大学中山医学院”名义发出的公文，均填写此发文稿纸。</w:t>
      </w:r>
    </w:p>
    <w:p w:rsidR="00B917B3" w:rsidRPr="006B5557" w:rsidRDefault="00B917B3" w:rsidP="006A132A">
      <w:pPr>
        <w:jc w:val="center"/>
        <w:rPr>
          <w:b/>
          <w:sz w:val="32"/>
          <w:szCs w:val="32"/>
        </w:rPr>
      </w:pPr>
    </w:p>
    <w:p w:rsidR="006B5557" w:rsidRDefault="006B5557" w:rsidP="006A132A">
      <w:pPr>
        <w:jc w:val="center"/>
        <w:rPr>
          <w:b/>
          <w:sz w:val="32"/>
          <w:szCs w:val="32"/>
        </w:rPr>
      </w:pPr>
    </w:p>
    <w:p w:rsidR="006B5557" w:rsidRDefault="006B5557" w:rsidP="006A132A">
      <w:pPr>
        <w:jc w:val="center"/>
        <w:rPr>
          <w:b/>
          <w:sz w:val="32"/>
          <w:szCs w:val="32"/>
        </w:rPr>
      </w:pPr>
    </w:p>
    <w:p w:rsidR="006B5557" w:rsidRDefault="006B5557" w:rsidP="006A132A">
      <w:pPr>
        <w:jc w:val="center"/>
        <w:rPr>
          <w:b/>
          <w:sz w:val="32"/>
          <w:szCs w:val="32"/>
        </w:rPr>
      </w:pPr>
    </w:p>
    <w:p w:rsidR="00B917B3" w:rsidRDefault="00B917B3" w:rsidP="006B5557">
      <w:pPr>
        <w:rPr>
          <w:b/>
          <w:sz w:val="32"/>
          <w:szCs w:val="32"/>
        </w:rPr>
      </w:pPr>
    </w:p>
    <w:p w:rsidR="00D56791" w:rsidRDefault="00D56791" w:rsidP="006A132A">
      <w:pPr>
        <w:jc w:val="center"/>
        <w:rPr>
          <w:b/>
          <w:sz w:val="32"/>
          <w:szCs w:val="32"/>
        </w:rPr>
      </w:pPr>
    </w:p>
    <w:p w:rsidR="00B917B3" w:rsidRDefault="00B917B3" w:rsidP="00226ED7">
      <w:pPr>
        <w:rPr>
          <w:b/>
          <w:sz w:val="32"/>
          <w:szCs w:val="32"/>
        </w:rPr>
      </w:pPr>
    </w:p>
    <w:p w:rsidR="00B917B3" w:rsidRPr="00152B22" w:rsidRDefault="00B917B3" w:rsidP="006A132A">
      <w:pPr>
        <w:jc w:val="center"/>
        <w:rPr>
          <w:rFonts w:ascii="仿宋_GB2312" w:eastAsia="仿宋_GB2312"/>
          <w:sz w:val="32"/>
          <w:szCs w:val="32"/>
        </w:rPr>
      </w:pPr>
      <w:r w:rsidRPr="00152B22">
        <w:rPr>
          <w:rFonts w:ascii="仿宋_GB2312" w:eastAsia="仿宋_GB2312" w:hint="eastAsia"/>
          <w:sz w:val="32"/>
          <w:szCs w:val="32"/>
        </w:rPr>
        <w:t>中山</w:t>
      </w:r>
      <w:proofErr w:type="gramStart"/>
      <w:r w:rsidRPr="00152B22">
        <w:rPr>
          <w:rFonts w:ascii="仿宋_GB2312" w:eastAsia="仿宋_GB2312" w:hint="eastAsia"/>
          <w:sz w:val="32"/>
          <w:szCs w:val="32"/>
        </w:rPr>
        <w:t>医</w:t>
      </w:r>
      <w:proofErr w:type="gramEnd"/>
      <w:r w:rsidRPr="00152B22">
        <w:rPr>
          <w:rFonts w:ascii="仿宋_GB2312" w:eastAsia="仿宋_GB2312" w:hint="eastAsia"/>
          <w:sz w:val="32"/>
          <w:szCs w:val="32"/>
        </w:rPr>
        <w:t>〔</w:t>
      </w:r>
      <w:r w:rsidRPr="00152B22">
        <w:rPr>
          <w:rFonts w:ascii="仿宋_GB2312" w:eastAsia="仿宋_GB2312"/>
          <w:sz w:val="32"/>
          <w:szCs w:val="32"/>
        </w:rPr>
        <w:t>201</w:t>
      </w:r>
      <w:r w:rsidR="00051B5F">
        <w:rPr>
          <w:rFonts w:ascii="仿宋_GB2312" w:eastAsia="仿宋_GB2312" w:hint="eastAsia"/>
          <w:sz w:val="32"/>
          <w:szCs w:val="32"/>
        </w:rPr>
        <w:t>6</w:t>
      </w:r>
      <w:r w:rsidRPr="00152B22">
        <w:rPr>
          <w:rFonts w:ascii="仿宋_GB2312" w:eastAsia="仿宋_GB2312" w:hint="eastAsia"/>
          <w:sz w:val="32"/>
          <w:szCs w:val="32"/>
        </w:rPr>
        <w:t>〕</w:t>
      </w:r>
      <w:r w:rsidR="004834CE">
        <w:rPr>
          <w:rFonts w:ascii="仿宋_GB2312" w:eastAsia="仿宋_GB2312" w:hint="eastAsia"/>
          <w:sz w:val="32"/>
          <w:szCs w:val="32"/>
        </w:rPr>
        <w:t>16</w:t>
      </w:r>
      <w:r w:rsidR="002B46B0">
        <w:rPr>
          <w:rFonts w:ascii="仿宋_GB2312" w:eastAsia="仿宋_GB2312" w:hint="eastAsia"/>
          <w:sz w:val="32"/>
          <w:szCs w:val="32"/>
        </w:rPr>
        <w:t>3</w:t>
      </w:r>
      <w:r w:rsidRPr="00152B22">
        <w:rPr>
          <w:rFonts w:ascii="仿宋_GB2312" w:eastAsia="仿宋_GB2312" w:hint="eastAsia"/>
          <w:sz w:val="32"/>
          <w:szCs w:val="32"/>
        </w:rPr>
        <w:t>号</w:t>
      </w:r>
      <w:r w:rsidRPr="00152B22">
        <w:rPr>
          <w:rFonts w:ascii="仿宋_GB2312" w:eastAsia="仿宋_GB2312"/>
          <w:sz w:val="32"/>
          <w:szCs w:val="32"/>
        </w:rPr>
        <w:t xml:space="preserve"> </w:t>
      </w:r>
    </w:p>
    <w:p w:rsidR="00B917B3" w:rsidRDefault="00B917B3" w:rsidP="006A132A">
      <w:pPr>
        <w:jc w:val="center"/>
        <w:rPr>
          <w:b/>
          <w:sz w:val="32"/>
          <w:szCs w:val="32"/>
        </w:rPr>
      </w:pPr>
      <w:r>
        <w:rPr>
          <w:b/>
          <w:sz w:val="32"/>
          <w:szCs w:val="32"/>
        </w:rPr>
        <w:t xml:space="preserve">  </w:t>
      </w:r>
    </w:p>
    <w:p w:rsidR="00DA0377" w:rsidRPr="004834CE" w:rsidRDefault="009B6030" w:rsidP="004834CE">
      <w:pPr>
        <w:jc w:val="center"/>
        <w:rPr>
          <w:rFonts w:asciiTheme="majorEastAsia" w:eastAsiaTheme="majorEastAsia" w:hAnsiTheme="majorEastAsia"/>
          <w:b/>
          <w:bCs/>
          <w:sz w:val="44"/>
          <w:szCs w:val="44"/>
        </w:rPr>
      </w:pPr>
      <w:r w:rsidRPr="00C34E91">
        <w:rPr>
          <w:rFonts w:asciiTheme="majorEastAsia" w:eastAsiaTheme="majorEastAsia" w:hAnsiTheme="majorEastAsia" w:hint="eastAsia"/>
          <w:b/>
          <w:bCs/>
          <w:sz w:val="44"/>
          <w:szCs w:val="44"/>
        </w:rPr>
        <w:t>关于印发《</w:t>
      </w:r>
      <w:r w:rsidR="002B46B0" w:rsidRPr="002B46B0">
        <w:rPr>
          <w:rFonts w:asciiTheme="majorEastAsia" w:eastAsiaTheme="majorEastAsia" w:hAnsiTheme="majorEastAsia" w:hint="eastAsia"/>
          <w:b/>
          <w:bCs/>
          <w:sz w:val="44"/>
          <w:szCs w:val="44"/>
        </w:rPr>
        <w:t>中山医学院学生心理危机干预工作方案</w:t>
      </w:r>
      <w:r w:rsidR="00577DE9" w:rsidRPr="00577DE9">
        <w:rPr>
          <w:rFonts w:asciiTheme="majorEastAsia" w:eastAsiaTheme="majorEastAsia" w:hAnsiTheme="majorEastAsia" w:hint="eastAsia"/>
          <w:b/>
          <w:bCs/>
          <w:sz w:val="44"/>
          <w:szCs w:val="44"/>
        </w:rPr>
        <w:t>》</w:t>
      </w:r>
      <w:r w:rsidRPr="00C34E91">
        <w:rPr>
          <w:rFonts w:asciiTheme="majorEastAsia" w:eastAsiaTheme="majorEastAsia" w:hAnsiTheme="majorEastAsia" w:hint="eastAsia"/>
          <w:b/>
          <w:bCs/>
          <w:sz w:val="44"/>
          <w:szCs w:val="44"/>
        </w:rPr>
        <w:t>的通知</w:t>
      </w:r>
    </w:p>
    <w:p w:rsidR="00B917B3" w:rsidRPr="00C34E91" w:rsidRDefault="00B917B3" w:rsidP="00577DE9">
      <w:pPr>
        <w:ind w:rightChars="-182" w:right="-382"/>
        <w:jc w:val="left"/>
        <w:rPr>
          <w:rFonts w:asciiTheme="majorEastAsia" w:eastAsiaTheme="majorEastAsia" w:hAnsiTheme="majorEastAsia"/>
          <w:sz w:val="44"/>
          <w:szCs w:val="44"/>
        </w:rPr>
      </w:pPr>
    </w:p>
    <w:p w:rsidR="00B917B3" w:rsidRPr="00C34E91" w:rsidRDefault="00B917B3" w:rsidP="00C34E91">
      <w:pPr>
        <w:spacing w:line="360" w:lineRule="auto"/>
        <w:rPr>
          <w:rFonts w:ascii="仿宋_GB2312" w:eastAsia="仿宋_GB2312"/>
          <w:sz w:val="32"/>
          <w:szCs w:val="32"/>
        </w:rPr>
      </w:pPr>
      <w:r w:rsidRPr="00C34E91">
        <w:rPr>
          <w:rFonts w:ascii="仿宋_GB2312" w:eastAsia="仿宋_GB2312" w:hint="eastAsia"/>
          <w:sz w:val="32"/>
          <w:szCs w:val="32"/>
        </w:rPr>
        <w:t>各系（教研室）、所、中心：</w:t>
      </w:r>
    </w:p>
    <w:p w:rsidR="00DA0377" w:rsidRPr="00C34E91" w:rsidRDefault="00704E9D" w:rsidP="00C34E91">
      <w:pPr>
        <w:pStyle w:val="aa"/>
        <w:snapToGrid w:val="0"/>
        <w:spacing w:before="0" w:beforeAutospacing="0" w:after="0" w:afterAutospacing="0" w:line="360" w:lineRule="auto"/>
        <w:rPr>
          <w:rFonts w:ascii="仿宋_GB2312" w:eastAsia="仿宋_GB2312" w:hAnsiTheme="majorEastAsia"/>
          <w:bCs/>
          <w:color w:val="000003"/>
          <w:sz w:val="32"/>
          <w:szCs w:val="32"/>
        </w:rPr>
      </w:pPr>
      <w:r w:rsidRPr="00C34E91">
        <w:rPr>
          <w:rFonts w:ascii="仿宋_GB2312" w:eastAsia="仿宋_GB2312" w:hAnsi="仿宋" w:hint="eastAsia"/>
          <w:bCs/>
          <w:color w:val="000000"/>
          <w:sz w:val="32"/>
          <w:szCs w:val="32"/>
        </w:rPr>
        <w:t xml:space="preserve">    经研究决定，</w:t>
      </w:r>
      <w:r w:rsidRPr="00577DE9">
        <w:rPr>
          <w:rFonts w:ascii="仿宋_GB2312" w:eastAsia="仿宋_GB2312" w:hAnsi="Calibri" w:cs="Times New Roman" w:hint="eastAsia"/>
          <w:kern w:val="2"/>
          <w:sz w:val="32"/>
          <w:szCs w:val="32"/>
        </w:rPr>
        <w:t>现印发《</w:t>
      </w:r>
      <w:r w:rsidR="002B46B0">
        <w:rPr>
          <w:rFonts w:ascii="仿宋_GB2312" w:eastAsia="仿宋_GB2312" w:hAnsi="Calibri" w:cs="Times New Roman" w:hint="eastAsia"/>
          <w:kern w:val="2"/>
          <w:sz w:val="32"/>
          <w:szCs w:val="32"/>
        </w:rPr>
        <w:t>中山医学院学生心理危机干预工作方案</w:t>
      </w:r>
      <w:r w:rsidRPr="00577DE9">
        <w:rPr>
          <w:rFonts w:ascii="仿宋_GB2312" w:eastAsia="仿宋_GB2312" w:hAnsi="Calibri" w:cs="Times New Roman" w:hint="eastAsia"/>
          <w:kern w:val="2"/>
          <w:sz w:val="32"/>
          <w:szCs w:val="32"/>
        </w:rPr>
        <w:t>》，</w:t>
      </w:r>
      <w:r w:rsidRPr="00C34E91">
        <w:rPr>
          <w:rFonts w:ascii="仿宋_GB2312" w:eastAsia="仿宋_GB2312" w:hAnsi="仿宋" w:hint="eastAsia"/>
          <w:bCs/>
          <w:sz w:val="32"/>
          <w:szCs w:val="32"/>
        </w:rPr>
        <w:t>请遵照执行。</w:t>
      </w:r>
      <w:r w:rsidR="00C66D04">
        <w:rPr>
          <w:rFonts w:ascii="仿宋_GB2312" w:eastAsia="仿宋_GB2312" w:hAnsi="仿宋" w:hint="eastAsia"/>
          <w:bCs/>
          <w:sz w:val="32"/>
          <w:szCs w:val="32"/>
        </w:rPr>
        <w:t xml:space="preserve">   </w:t>
      </w:r>
    </w:p>
    <w:p w:rsidR="00DA0377" w:rsidRPr="00C34E91" w:rsidRDefault="00704E9D" w:rsidP="00C34E91">
      <w:pPr>
        <w:widowControl/>
        <w:adjustRightInd w:val="0"/>
        <w:snapToGrid w:val="0"/>
        <w:spacing w:line="360" w:lineRule="auto"/>
        <w:jc w:val="left"/>
        <w:rPr>
          <w:rFonts w:ascii="仿宋_GB2312" w:eastAsia="仿宋_GB2312" w:hAnsi="仿宋"/>
          <w:bCs/>
          <w:color w:val="000000"/>
          <w:sz w:val="32"/>
          <w:szCs w:val="32"/>
        </w:rPr>
      </w:pPr>
      <w:r w:rsidRPr="00C34E91">
        <w:rPr>
          <w:rFonts w:ascii="仿宋_GB2312" w:eastAsia="仿宋_GB2312" w:hAnsi="仿宋" w:hint="eastAsia"/>
          <w:bCs/>
          <w:sz w:val="32"/>
          <w:szCs w:val="32"/>
        </w:rPr>
        <w:t xml:space="preserve">    特此通知。</w:t>
      </w:r>
    </w:p>
    <w:p w:rsidR="00C34E91" w:rsidRDefault="00C34E91" w:rsidP="00C34E91">
      <w:pPr>
        <w:pStyle w:val="aa"/>
        <w:snapToGrid w:val="0"/>
        <w:spacing w:before="0" w:beforeAutospacing="0" w:after="0" w:afterAutospacing="0"/>
        <w:ind w:firstLine="660"/>
        <w:rPr>
          <w:rFonts w:ascii="仿宋_GB2312" w:eastAsia="仿宋_GB2312" w:hAnsi="Calibri" w:cs="Times New Roman"/>
          <w:bCs/>
          <w:color w:val="000000"/>
          <w:kern w:val="2"/>
          <w:sz w:val="32"/>
          <w:szCs w:val="32"/>
        </w:rPr>
      </w:pPr>
    </w:p>
    <w:p w:rsidR="00376F89" w:rsidRPr="00577DE9" w:rsidRDefault="00376F89" w:rsidP="00000D85">
      <w:pPr>
        <w:pStyle w:val="aa"/>
        <w:snapToGrid w:val="0"/>
        <w:spacing w:before="0" w:beforeAutospacing="0" w:after="0" w:afterAutospacing="0"/>
        <w:ind w:left="1120" w:hangingChars="350" w:hanging="1120"/>
        <w:rPr>
          <w:rFonts w:ascii="仿宋_GB2312" w:eastAsia="仿宋_GB2312" w:hAnsi="Calibri" w:cs="Times New Roman"/>
          <w:kern w:val="2"/>
          <w:sz w:val="32"/>
          <w:szCs w:val="32"/>
        </w:rPr>
      </w:pPr>
      <w:r w:rsidRPr="00C34E91">
        <w:rPr>
          <w:rFonts w:ascii="仿宋_GB2312" w:eastAsia="仿宋_GB2312" w:hint="eastAsia"/>
          <w:bCs/>
          <w:color w:val="000000"/>
          <w:sz w:val="32"/>
          <w:szCs w:val="32"/>
        </w:rPr>
        <w:t>附</w:t>
      </w:r>
      <w:r w:rsidRPr="00577DE9">
        <w:rPr>
          <w:rFonts w:ascii="仿宋_GB2312" w:eastAsia="仿宋_GB2312" w:hAnsi="Calibri" w:cs="Times New Roman" w:hint="eastAsia"/>
          <w:kern w:val="2"/>
          <w:sz w:val="32"/>
          <w:szCs w:val="32"/>
        </w:rPr>
        <w:t>件：</w:t>
      </w:r>
      <w:r w:rsidR="00586B98" w:rsidRPr="00577DE9">
        <w:rPr>
          <w:rFonts w:ascii="仿宋_GB2312" w:eastAsia="仿宋_GB2312" w:hAnsi="Calibri" w:cs="Times New Roman"/>
          <w:kern w:val="2"/>
          <w:sz w:val="32"/>
          <w:szCs w:val="32"/>
        </w:rPr>
        <w:t xml:space="preserve"> </w:t>
      </w:r>
      <w:r w:rsidR="00D72526">
        <w:rPr>
          <w:rFonts w:ascii="仿宋_GB2312" w:eastAsia="仿宋_GB2312" w:hAnsi="Calibri" w:cs="Times New Roman" w:hint="eastAsia"/>
          <w:kern w:val="2"/>
          <w:sz w:val="32"/>
          <w:szCs w:val="32"/>
        </w:rPr>
        <w:t>《</w:t>
      </w:r>
      <w:r w:rsidR="002B46B0" w:rsidRPr="002B46B0">
        <w:rPr>
          <w:rFonts w:ascii="仿宋_GB2312" w:eastAsia="仿宋_GB2312" w:hAnsi="Calibri" w:cs="Times New Roman" w:hint="eastAsia"/>
          <w:kern w:val="2"/>
          <w:sz w:val="32"/>
          <w:szCs w:val="32"/>
        </w:rPr>
        <w:t>中山医学院学生心理危机干预工作方案</w:t>
      </w:r>
      <w:r w:rsidR="00577DE9" w:rsidRPr="00577DE9">
        <w:rPr>
          <w:rFonts w:ascii="仿宋_GB2312" w:eastAsia="仿宋_GB2312" w:hAnsi="Calibri" w:cs="Times New Roman" w:hint="eastAsia"/>
          <w:kern w:val="2"/>
          <w:sz w:val="32"/>
          <w:szCs w:val="32"/>
        </w:rPr>
        <w:t>》</w:t>
      </w:r>
    </w:p>
    <w:p w:rsidR="00A8607C" w:rsidRPr="00C34E91" w:rsidRDefault="00A8607C" w:rsidP="00C34E91">
      <w:pPr>
        <w:widowControl/>
        <w:adjustRightInd w:val="0"/>
        <w:snapToGrid w:val="0"/>
        <w:spacing w:line="560" w:lineRule="exact"/>
        <w:ind w:firstLineChars="1200" w:firstLine="3840"/>
        <w:jc w:val="left"/>
        <w:rPr>
          <w:rFonts w:ascii="仿宋_GB2312" w:eastAsia="仿宋_GB2312"/>
          <w:bCs/>
          <w:color w:val="000000"/>
          <w:sz w:val="32"/>
          <w:szCs w:val="32"/>
        </w:rPr>
      </w:pPr>
    </w:p>
    <w:p w:rsidR="00704E9D" w:rsidRPr="00C34E91" w:rsidRDefault="00704E9D" w:rsidP="00C34E91">
      <w:pPr>
        <w:widowControl/>
        <w:adjustRightInd w:val="0"/>
        <w:snapToGrid w:val="0"/>
        <w:spacing w:line="560" w:lineRule="exact"/>
        <w:ind w:firstLineChars="1750" w:firstLine="5600"/>
        <w:jc w:val="left"/>
        <w:rPr>
          <w:rFonts w:ascii="仿宋_GB2312" w:eastAsia="仿宋_GB2312"/>
          <w:bCs/>
          <w:color w:val="000000"/>
          <w:sz w:val="32"/>
          <w:szCs w:val="32"/>
        </w:rPr>
      </w:pPr>
      <w:r w:rsidRPr="00C34E91">
        <w:rPr>
          <w:rFonts w:ascii="仿宋_GB2312" w:eastAsia="仿宋_GB2312" w:hint="eastAsia"/>
          <w:bCs/>
          <w:color w:val="000000"/>
          <w:sz w:val="32"/>
          <w:szCs w:val="32"/>
        </w:rPr>
        <w:t>中山医学院</w:t>
      </w:r>
    </w:p>
    <w:p w:rsidR="00A8607C" w:rsidRPr="00DE7780" w:rsidRDefault="00704E9D" w:rsidP="00C34E91">
      <w:pPr>
        <w:widowControl/>
        <w:adjustRightInd w:val="0"/>
        <w:snapToGrid w:val="0"/>
        <w:spacing w:line="560" w:lineRule="exact"/>
        <w:ind w:firstLineChars="1650" w:firstLine="5280"/>
        <w:jc w:val="left"/>
        <w:rPr>
          <w:rFonts w:ascii="仿宋_GB2312" w:eastAsia="仿宋_GB2312"/>
          <w:bCs/>
          <w:color w:val="000000"/>
          <w:sz w:val="32"/>
          <w:szCs w:val="32"/>
        </w:rPr>
      </w:pPr>
      <w:r w:rsidRPr="00C34E91">
        <w:rPr>
          <w:rFonts w:ascii="仿宋_GB2312" w:eastAsia="仿宋_GB2312" w:hint="eastAsia"/>
          <w:bCs/>
          <w:color w:val="000000"/>
          <w:sz w:val="32"/>
          <w:szCs w:val="32"/>
        </w:rPr>
        <w:t>201</w:t>
      </w:r>
      <w:r w:rsidR="00051B5F">
        <w:rPr>
          <w:rFonts w:ascii="仿宋_GB2312" w:eastAsia="仿宋_GB2312" w:hint="eastAsia"/>
          <w:bCs/>
          <w:color w:val="000000"/>
          <w:sz w:val="32"/>
          <w:szCs w:val="32"/>
        </w:rPr>
        <w:t>6</w:t>
      </w:r>
      <w:r w:rsidRPr="00C34E91">
        <w:rPr>
          <w:rFonts w:ascii="仿宋_GB2312" w:eastAsia="仿宋_GB2312" w:hint="eastAsia"/>
          <w:bCs/>
          <w:color w:val="000000"/>
          <w:sz w:val="32"/>
          <w:szCs w:val="32"/>
        </w:rPr>
        <w:t>年</w:t>
      </w:r>
      <w:r w:rsidR="00051B5F">
        <w:rPr>
          <w:rFonts w:ascii="仿宋_GB2312" w:eastAsia="仿宋_GB2312" w:hint="eastAsia"/>
          <w:bCs/>
          <w:color w:val="000000"/>
          <w:sz w:val="32"/>
          <w:szCs w:val="32"/>
        </w:rPr>
        <w:t>9</w:t>
      </w:r>
      <w:r w:rsidRPr="00C34E91">
        <w:rPr>
          <w:rFonts w:ascii="仿宋_GB2312" w:eastAsia="仿宋_GB2312" w:hint="eastAsia"/>
          <w:bCs/>
          <w:color w:val="000000"/>
          <w:sz w:val="32"/>
          <w:szCs w:val="32"/>
        </w:rPr>
        <w:t>月</w:t>
      </w:r>
      <w:r w:rsidR="0095713E">
        <w:rPr>
          <w:rFonts w:ascii="仿宋_GB2312" w:eastAsia="仿宋_GB2312" w:hint="eastAsia"/>
          <w:bCs/>
          <w:color w:val="000000"/>
          <w:sz w:val="32"/>
          <w:szCs w:val="32"/>
        </w:rPr>
        <w:t>21</w:t>
      </w:r>
      <w:r w:rsidRPr="00DE7780">
        <w:rPr>
          <w:rFonts w:ascii="仿宋_GB2312" w:eastAsia="仿宋_GB2312" w:hint="eastAsia"/>
          <w:bCs/>
          <w:color w:val="000000"/>
          <w:sz w:val="32"/>
          <w:szCs w:val="32"/>
        </w:rPr>
        <w:t>日</w:t>
      </w:r>
    </w:p>
    <w:p w:rsidR="00704E9D" w:rsidRDefault="00704E9D" w:rsidP="00704E9D">
      <w:pPr>
        <w:adjustRightInd w:val="0"/>
        <w:snapToGrid w:val="0"/>
        <w:spacing w:line="680" w:lineRule="exact"/>
        <w:jc w:val="center"/>
        <w:rPr>
          <w:rFonts w:ascii="仿宋_GB2312" w:eastAsia="仿宋_GB2312"/>
          <w:bCs/>
          <w:color w:val="000000"/>
          <w:sz w:val="32"/>
          <w:szCs w:val="32"/>
        </w:rPr>
      </w:pPr>
    </w:p>
    <w:p w:rsidR="00226ED7" w:rsidRPr="00704E9D" w:rsidRDefault="00226ED7" w:rsidP="00704E9D">
      <w:pPr>
        <w:adjustRightInd w:val="0"/>
        <w:snapToGrid w:val="0"/>
        <w:spacing w:line="680" w:lineRule="exact"/>
        <w:jc w:val="center"/>
        <w:rPr>
          <w:rFonts w:ascii="仿宋_GB2312" w:eastAsia="仿宋_GB2312"/>
          <w:bCs/>
          <w:color w:val="00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704E9D" w:rsidRPr="00704E9D" w:rsidTr="008010F8">
        <w:tc>
          <w:tcPr>
            <w:tcW w:w="8522" w:type="dxa"/>
            <w:tcBorders>
              <w:top w:val="single" w:sz="4" w:space="0" w:color="auto"/>
              <w:left w:val="nil"/>
              <w:bottom w:val="single" w:sz="4" w:space="0" w:color="auto"/>
              <w:right w:val="nil"/>
            </w:tcBorders>
            <w:shd w:val="clear" w:color="auto" w:fill="auto"/>
          </w:tcPr>
          <w:p w:rsidR="00704E9D" w:rsidRPr="00704E9D" w:rsidRDefault="00704E9D" w:rsidP="0087116A">
            <w:pPr>
              <w:widowControl/>
              <w:spacing w:line="520" w:lineRule="exact"/>
              <w:jc w:val="left"/>
              <w:rPr>
                <w:rFonts w:ascii="仿宋_GB2312" w:eastAsia="仿宋_GB2312" w:hAnsi="宋体" w:cs="宋体"/>
                <w:kern w:val="0"/>
                <w:sz w:val="32"/>
                <w:szCs w:val="32"/>
              </w:rPr>
            </w:pPr>
            <w:r w:rsidRPr="00704E9D">
              <w:rPr>
                <w:rFonts w:ascii="仿宋_GB2312" w:eastAsia="仿宋_GB2312" w:hAnsi="宋体" w:cs="宋体" w:hint="eastAsia"/>
                <w:kern w:val="0"/>
                <w:sz w:val="32"/>
                <w:szCs w:val="32"/>
              </w:rPr>
              <w:t xml:space="preserve">中山医学院                    </w:t>
            </w:r>
            <w:r w:rsidR="00586B98">
              <w:rPr>
                <w:rFonts w:ascii="仿宋_GB2312" w:eastAsia="仿宋_GB2312" w:hAnsi="宋体" w:cs="宋体" w:hint="eastAsia"/>
                <w:kern w:val="0"/>
                <w:sz w:val="32"/>
                <w:szCs w:val="32"/>
              </w:rPr>
              <w:t xml:space="preserve">  </w:t>
            </w:r>
            <w:r w:rsidRPr="00704E9D">
              <w:rPr>
                <w:rFonts w:ascii="仿宋_GB2312" w:eastAsia="仿宋_GB2312" w:hAnsi="宋体" w:cs="宋体" w:hint="eastAsia"/>
                <w:kern w:val="0"/>
                <w:sz w:val="32"/>
                <w:szCs w:val="32"/>
              </w:rPr>
              <w:t>201</w:t>
            </w:r>
            <w:r w:rsidR="00051B5F">
              <w:rPr>
                <w:rFonts w:ascii="仿宋_GB2312" w:eastAsia="仿宋_GB2312" w:hAnsi="宋体" w:cs="宋体" w:hint="eastAsia"/>
                <w:kern w:val="0"/>
                <w:sz w:val="32"/>
                <w:szCs w:val="32"/>
              </w:rPr>
              <w:t>6</w:t>
            </w:r>
            <w:r w:rsidRPr="00704E9D">
              <w:rPr>
                <w:rFonts w:ascii="仿宋_GB2312" w:eastAsia="仿宋_GB2312" w:hAnsi="宋体" w:cs="宋体" w:hint="eastAsia"/>
                <w:kern w:val="0"/>
                <w:sz w:val="32"/>
                <w:szCs w:val="32"/>
              </w:rPr>
              <w:t>年</w:t>
            </w:r>
            <w:r w:rsidR="00051B5F">
              <w:rPr>
                <w:rFonts w:ascii="仿宋_GB2312" w:eastAsia="仿宋_GB2312" w:hAnsi="宋体" w:cs="宋体" w:hint="eastAsia"/>
                <w:kern w:val="0"/>
                <w:sz w:val="32"/>
                <w:szCs w:val="32"/>
              </w:rPr>
              <w:t>9</w:t>
            </w:r>
            <w:r w:rsidRPr="00704E9D">
              <w:rPr>
                <w:rFonts w:ascii="仿宋_GB2312" w:eastAsia="仿宋_GB2312" w:hAnsi="宋体" w:cs="宋体" w:hint="eastAsia"/>
                <w:kern w:val="0"/>
                <w:sz w:val="32"/>
                <w:szCs w:val="32"/>
              </w:rPr>
              <w:t>月</w:t>
            </w:r>
            <w:r w:rsidR="0095713E">
              <w:rPr>
                <w:rFonts w:ascii="仿宋_GB2312" w:eastAsia="仿宋_GB2312" w:hAnsi="宋体" w:cs="宋体" w:hint="eastAsia"/>
                <w:kern w:val="0"/>
                <w:sz w:val="32"/>
                <w:szCs w:val="32"/>
              </w:rPr>
              <w:t>21</w:t>
            </w:r>
            <w:r w:rsidRPr="00704E9D">
              <w:rPr>
                <w:rFonts w:ascii="仿宋_GB2312" w:eastAsia="仿宋_GB2312" w:hAnsi="宋体" w:cs="宋体" w:hint="eastAsia"/>
                <w:kern w:val="0"/>
                <w:sz w:val="32"/>
                <w:szCs w:val="32"/>
              </w:rPr>
              <w:t>日印发</w:t>
            </w:r>
          </w:p>
        </w:tc>
      </w:tr>
    </w:tbl>
    <w:p w:rsidR="00A8607C" w:rsidRPr="00704E9D" w:rsidRDefault="00704E9D" w:rsidP="00704E9D">
      <w:pPr>
        <w:widowControl/>
        <w:spacing w:line="520" w:lineRule="exact"/>
        <w:jc w:val="left"/>
        <w:rPr>
          <w:rFonts w:ascii="仿宋_GB2312" w:eastAsia="仿宋_GB2312" w:hAnsi="华文中宋"/>
          <w:sz w:val="32"/>
          <w:szCs w:val="32"/>
        </w:rPr>
      </w:pPr>
      <w:r w:rsidRPr="00704E9D">
        <w:rPr>
          <w:rFonts w:ascii="仿宋_GB2312" w:eastAsia="仿宋_GB2312" w:hAnsi="宋体" w:cs="宋体" w:hint="eastAsia"/>
          <w:color w:val="000000"/>
          <w:kern w:val="0"/>
          <w:sz w:val="32"/>
          <w:szCs w:val="32"/>
        </w:rPr>
        <w:lastRenderedPageBreak/>
        <w:t xml:space="preserve">                                  </w:t>
      </w:r>
    </w:p>
    <w:p w:rsidR="0029032B" w:rsidRDefault="00704E9D" w:rsidP="00586B98">
      <w:pPr>
        <w:widowControl/>
        <w:adjustRightInd w:val="0"/>
        <w:snapToGrid w:val="0"/>
        <w:spacing w:line="560" w:lineRule="exact"/>
        <w:jc w:val="left"/>
        <w:rPr>
          <w:rFonts w:ascii="仿宋_GB2312" w:eastAsia="仿宋_GB2312" w:hint="eastAsia"/>
          <w:bCs/>
          <w:color w:val="000000"/>
          <w:sz w:val="32"/>
          <w:szCs w:val="32"/>
        </w:rPr>
      </w:pPr>
      <w:r>
        <w:rPr>
          <w:rFonts w:ascii="仿宋_GB2312" w:eastAsia="仿宋_GB2312" w:hint="eastAsia"/>
          <w:bCs/>
          <w:color w:val="000000"/>
          <w:sz w:val="32"/>
          <w:szCs w:val="32"/>
        </w:rPr>
        <w:t>附件：</w:t>
      </w:r>
    </w:p>
    <w:p w:rsidR="002B46B0" w:rsidRDefault="002B46B0" w:rsidP="00586B98">
      <w:pPr>
        <w:widowControl/>
        <w:adjustRightInd w:val="0"/>
        <w:snapToGrid w:val="0"/>
        <w:spacing w:line="560" w:lineRule="exact"/>
        <w:jc w:val="left"/>
        <w:rPr>
          <w:rFonts w:ascii="仿宋_GB2312" w:eastAsia="仿宋_GB2312"/>
          <w:bCs/>
          <w:color w:val="000000"/>
          <w:sz w:val="32"/>
          <w:szCs w:val="32"/>
        </w:rPr>
      </w:pPr>
    </w:p>
    <w:p w:rsidR="002B46B0" w:rsidRPr="002B46B0" w:rsidRDefault="002B46B0" w:rsidP="002B46B0">
      <w:pPr>
        <w:jc w:val="center"/>
        <w:rPr>
          <w:rFonts w:asciiTheme="minorEastAsia" w:eastAsiaTheme="minorEastAsia" w:hAnsiTheme="minorEastAsia"/>
          <w:b/>
          <w:bCs/>
          <w:sz w:val="44"/>
          <w:szCs w:val="44"/>
        </w:rPr>
      </w:pPr>
      <w:r w:rsidRPr="002B46B0">
        <w:rPr>
          <w:rFonts w:asciiTheme="minorEastAsia" w:eastAsiaTheme="minorEastAsia" w:hAnsiTheme="minorEastAsia" w:hint="eastAsia"/>
          <w:b/>
          <w:bCs/>
          <w:sz w:val="44"/>
          <w:szCs w:val="44"/>
        </w:rPr>
        <w:t>中山医学院学生心理危机干预工作方案</w:t>
      </w:r>
    </w:p>
    <w:p w:rsidR="002B46B0" w:rsidRPr="00C52906" w:rsidRDefault="002B46B0" w:rsidP="002B46B0">
      <w:pPr>
        <w:jc w:val="center"/>
        <w:rPr>
          <w:rFonts w:ascii="仿宋" w:eastAsia="仿宋" w:hAnsi="仿宋"/>
          <w:b/>
          <w:bCs/>
          <w:sz w:val="36"/>
          <w:szCs w:val="36"/>
        </w:rPr>
      </w:pPr>
      <w:bookmarkStart w:id="0" w:name="_GoBack"/>
      <w:bookmarkEnd w:id="0"/>
    </w:p>
    <w:p w:rsidR="002B46B0" w:rsidRPr="00C52906" w:rsidRDefault="002B46B0" w:rsidP="002B46B0">
      <w:pPr>
        <w:spacing w:line="360" w:lineRule="auto"/>
        <w:ind w:firstLineChars="200" w:firstLine="600"/>
        <w:rPr>
          <w:rFonts w:eastAsia="仿宋"/>
          <w:sz w:val="30"/>
        </w:rPr>
      </w:pPr>
      <w:r w:rsidRPr="00C52906">
        <w:rPr>
          <w:rFonts w:ascii="Helvetica" w:eastAsia="仿宋" w:hAnsi="Helvetica" w:cs="Helvetica" w:hint="eastAsia"/>
          <w:color w:val="333333"/>
          <w:sz w:val="30"/>
          <w:szCs w:val="25"/>
        </w:rPr>
        <w:t>加强大学生心理健康教育工作，是新形势下全面贯彻党的教育方针，实施素质教育的重要举措，为</w:t>
      </w:r>
      <w:r w:rsidRPr="00C52906">
        <w:rPr>
          <w:rFonts w:ascii="Helvetica" w:eastAsia="仿宋" w:hAnsi="Helvetica" w:cs="Helvetica"/>
          <w:color w:val="333333"/>
          <w:sz w:val="30"/>
          <w:szCs w:val="25"/>
        </w:rPr>
        <w:t>贯彻落实《中华人民共和国精神卫生法》、</w:t>
      </w:r>
      <w:r w:rsidRPr="00C52906">
        <w:rPr>
          <w:rFonts w:ascii="Helvetica" w:eastAsia="仿宋" w:hAnsi="Helvetica" w:cs="Helvetica" w:hint="eastAsia"/>
          <w:color w:val="333333"/>
          <w:sz w:val="30"/>
          <w:szCs w:val="25"/>
        </w:rPr>
        <w:t>《教育部社政司关于印发</w:t>
      </w:r>
      <w:r w:rsidRPr="00C52906">
        <w:rPr>
          <w:rFonts w:ascii="宋体" w:eastAsia="仿宋" w:hAnsi="宋体" w:cs="Helvetica" w:hint="eastAsia"/>
          <w:color w:val="333333"/>
          <w:sz w:val="30"/>
          <w:szCs w:val="25"/>
        </w:rPr>
        <w:t>〈教育部直属高校大学生心理健康教育工作会议纪要〉</w:t>
      </w:r>
      <w:r w:rsidRPr="00C52906">
        <w:rPr>
          <w:rFonts w:ascii="Helvetica" w:eastAsia="仿宋" w:hAnsi="Helvetica" w:cs="Helvetica" w:hint="eastAsia"/>
          <w:color w:val="333333"/>
          <w:sz w:val="30"/>
          <w:szCs w:val="25"/>
        </w:rPr>
        <w:t>的通知》（</w:t>
      </w:r>
      <w:proofErr w:type="gramStart"/>
      <w:r w:rsidRPr="00C52906">
        <w:rPr>
          <w:rFonts w:ascii="Helvetica" w:eastAsia="仿宋" w:hAnsi="Helvetica" w:cs="Helvetica" w:hint="eastAsia"/>
          <w:color w:val="333333"/>
          <w:sz w:val="30"/>
          <w:szCs w:val="25"/>
        </w:rPr>
        <w:t>教社政</w:t>
      </w:r>
      <w:proofErr w:type="gramEnd"/>
      <w:r w:rsidRPr="00C52906">
        <w:rPr>
          <w:rFonts w:ascii="宋体" w:eastAsia="仿宋" w:hAnsi="宋体" w:cs="Helvetica" w:hint="eastAsia"/>
          <w:color w:val="333333"/>
          <w:sz w:val="30"/>
          <w:szCs w:val="25"/>
        </w:rPr>
        <w:t>[2004]140</w:t>
      </w:r>
      <w:r w:rsidRPr="00C52906">
        <w:rPr>
          <w:rFonts w:ascii="宋体" w:eastAsia="仿宋" w:hAnsi="宋体" w:cs="Helvetica" w:hint="eastAsia"/>
          <w:color w:val="333333"/>
          <w:sz w:val="30"/>
          <w:szCs w:val="25"/>
        </w:rPr>
        <w:t>号</w:t>
      </w:r>
      <w:r w:rsidRPr="00C52906">
        <w:rPr>
          <w:rFonts w:ascii="Helvetica" w:eastAsia="仿宋" w:hAnsi="Helvetica" w:cs="Helvetica" w:hint="eastAsia"/>
          <w:color w:val="333333"/>
          <w:sz w:val="30"/>
          <w:szCs w:val="25"/>
        </w:rPr>
        <w:t>）精神，</w:t>
      </w:r>
      <w:r w:rsidRPr="00C52906">
        <w:rPr>
          <w:rFonts w:eastAsia="仿宋" w:hint="eastAsia"/>
          <w:sz w:val="30"/>
        </w:rPr>
        <w:t>更好地帮助有严重心理问题的学生度过难关，及早预防、及时疏导、有效干预、快速控制学生中可能出现的心理危机事件，降低学生心理危机事件的发生率，减少学生因心理危机带来的生命损失，促进学生健康成长，为建设平安校园、和谐校园提供心理保障，根据我院实际情况，特制订本方案。</w:t>
      </w:r>
    </w:p>
    <w:p w:rsidR="002B46B0" w:rsidRPr="00C52906" w:rsidRDefault="002B46B0" w:rsidP="002B46B0">
      <w:pPr>
        <w:spacing w:line="360" w:lineRule="auto"/>
        <w:ind w:firstLineChars="200" w:firstLine="600"/>
        <w:rPr>
          <w:rFonts w:eastAsia="仿宋"/>
          <w:sz w:val="30"/>
        </w:rPr>
      </w:pPr>
    </w:p>
    <w:p w:rsidR="002B46B0" w:rsidRPr="00C52906" w:rsidRDefault="002B46B0" w:rsidP="002B46B0">
      <w:pPr>
        <w:spacing w:line="360" w:lineRule="auto"/>
        <w:ind w:firstLineChars="200" w:firstLine="602"/>
        <w:rPr>
          <w:rFonts w:eastAsia="仿宋"/>
          <w:b/>
          <w:sz w:val="30"/>
        </w:rPr>
      </w:pPr>
      <w:proofErr w:type="gramStart"/>
      <w:r w:rsidRPr="00C52906">
        <w:rPr>
          <w:rFonts w:eastAsia="仿宋" w:hint="eastAsia"/>
          <w:b/>
          <w:sz w:val="30"/>
        </w:rPr>
        <w:t>一</w:t>
      </w:r>
      <w:proofErr w:type="gramEnd"/>
      <w:r w:rsidRPr="00C52906">
        <w:rPr>
          <w:rFonts w:eastAsia="仿宋" w:hint="eastAsia"/>
          <w:b/>
          <w:sz w:val="30"/>
        </w:rPr>
        <w:t>．指导思想</w:t>
      </w:r>
    </w:p>
    <w:p w:rsidR="002B46B0" w:rsidRPr="00C52906" w:rsidRDefault="002B46B0" w:rsidP="002B46B0">
      <w:pPr>
        <w:spacing w:line="360" w:lineRule="auto"/>
        <w:ind w:firstLineChars="200" w:firstLine="600"/>
        <w:rPr>
          <w:rFonts w:eastAsia="仿宋"/>
          <w:sz w:val="30"/>
        </w:rPr>
      </w:pPr>
    </w:p>
    <w:p w:rsidR="002B46B0" w:rsidRPr="00C52906" w:rsidRDefault="002B46B0" w:rsidP="002B46B0">
      <w:pPr>
        <w:spacing w:line="360" w:lineRule="auto"/>
        <w:ind w:firstLineChars="200" w:firstLine="600"/>
        <w:rPr>
          <w:rFonts w:eastAsia="仿宋"/>
          <w:sz w:val="30"/>
        </w:rPr>
      </w:pPr>
      <w:r w:rsidRPr="00C52906">
        <w:rPr>
          <w:rFonts w:eastAsia="仿宋" w:hint="eastAsia"/>
          <w:sz w:val="30"/>
        </w:rPr>
        <w:t>危机干预，就是对处于困境或遭受挫折即处于危机状态的个体给予关怀、支持及使用一定的心理治疗方案予以干预，使之恢复心理平衡，使其情绪、认知、行为重新回到危机前的水平。处于危机状态的个人会显示出短时间的思维、情绪、行为和社会功能方面的干扰，它需要即刻的干预。它是一个转折点，通过对新问题的解决，采纳适当</w:t>
      </w:r>
      <w:r w:rsidRPr="00C52906">
        <w:rPr>
          <w:rFonts w:eastAsia="仿宋" w:hint="eastAsia"/>
          <w:sz w:val="30"/>
        </w:rPr>
        <w:lastRenderedPageBreak/>
        <w:t>的改变及潜能的发掘，个人会得到进一步的发展；不良性的应付方式也会使人的防卫机制削弱而退缩。</w:t>
      </w:r>
    </w:p>
    <w:p w:rsidR="002B46B0" w:rsidRPr="00C52906" w:rsidRDefault="002B46B0" w:rsidP="002B46B0">
      <w:pPr>
        <w:spacing w:line="360" w:lineRule="auto"/>
        <w:ind w:firstLineChars="200" w:firstLine="600"/>
        <w:rPr>
          <w:rFonts w:eastAsia="仿宋"/>
          <w:sz w:val="30"/>
        </w:rPr>
      </w:pPr>
    </w:p>
    <w:p w:rsidR="002B46B0" w:rsidRPr="00C52906" w:rsidRDefault="002B46B0" w:rsidP="002B46B0">
      <w:pPr>
        <w:spacing w:line="360" w:lineRule="auto"/>
        <w:ind w:firstLineChars="200" w:firstLine="600"/>
        <w:rPr>
          <w:rFonts w:eastAsia="仿宋"/>
          <w:sz w:val="30"/>
        </w:rPr>
      </w:pPr>
      <w:r w:rsidRPr="00C52906">
        <w:rPr>
          <w:rFonts w:eastAsia="仿宋" w:hint="eastAsia"/>
          <w:sz w:val="30"/>
        </w:rPr>
        <w:t>1</w:t>
      </w:r>
      <w:r w:rsidRPr="00C52906">
        <w:rPr>
          <w:rFonts w:eastAsia="仿宋" w:hint="eastAsia"/>
          <w:sz w:val="30"/>
        </w:rPr>
        <w:t>、教育为主。贯彻党的教育方针，遵循教育规律，以对学生开展心理素质教育为主，通过课程、讲座、心理手册、网站、活动月、活动日等多种途径宣传心理危机干预知识，公布应激求助信息，指导学生掌握心理调节方法、了解处于危机状态的人的表现及干预方法，增加学生对危机的了解与认知；</w:t>
      </w:r>
    </w:p>
    <w:p w:rsidR="002B46B0" w:rsidRPr="00C52906" w:rsidRDefault="002B46B0" w:rsidP="002B46B0">
      <w:pPr>
        <w:spacing w:line="360" w:lineRule="auto"/>
        <w:ind w:firstLineChars="200" w:firstLine="600"/>
        <w:rPr>
          <w:rFonts w:eastAsia="仿宋"/>
          <w:sz w:val="30"/>
        </w:rPr>
      </w:pPr>
      <w:r w:rsidRPr="00C52906">
        <w:rPr>
          <w:rFonts w:eastAsia="仿宋" w:hint="eastAsia"/>
          <w:sz w:val="30"/>
        </w:rPr>
        <w:t>2</w:t>
      </w:r>
      <w:r w:rsidRPr="00C52906">
        <w:rPr>
          <w:rFonts w:eastAsia="仿宋" w:hint="eastAsia"/>
          <w:sz w:val="30"/>
        </w:rPr>
        <w:t>、重在预防。利用院系优势资源积极开展生命教育、培养学生认识生命、尊重生命、珍爱生命的意识，并学会正确的应付危机的策略与方法；</w:t>
      </w:r>
    </w:p>
    <w:p w:rsidR="002B46B0" w:rsidRPr="00C52906" w:rsidRDefault="002B46B0" w:rsidP="002B46B0">
      <w:pPr>
        <w:spacing w:line="360" w:lineRule="auto"/>
        <w:ind w:firstLineChars="200" w:firstLine="600"/>
        <w:rPr>
          <w:rFonts w:eastAsia="仿宋"/>
          <w:sz w:val="30"/>
        </w:rPr>
      </w:pPr>
      <w:r w:rsidRPr="00C52906">
        <w:rPr>
          <w:rFonts w:eastAsia="仿宋" w:hint="eastAsia"/>
          <w:sz w:val="30"/>
        </w:rPr>
        <w:t>3</w:t>
      </w:r>
      <w:r w:rsidRPr="00C52906">
        <w:rPr>
          <w:rFonts w:eastAsia="仿宋" w:hint="eastAsia"/>
          <w:sz w:val="30"/>
        </w:rPr>
        <w:t>、完善系统。通过构建大学生心理危机干预工作体系，做到心理困扰早期预防、早期发现、早期诊断、早期应对，避免或减少危机对学院正常工作的影响。协助大学生建立良好的社会支持系统，鼓励同学之间互相关爱、互勉互助，形成协调的人际关系；</w:t>
      </w:r>
    </w:p>
    <w:p w:rsidR="002B46B0" w:rsidRPr="00C52906" w:rsidRDefault="002B46B0" w:rsidP="002B46B0">
      <w:pPr>
        <w:spacing w:line="360" w:lineRule="auto"/>
        <w:ind w:firstLineChars="200" w:firstLine="600"/>
        <w:rPr>
          <w:rFonts w:eastAsia="仿宋"/>
          <w:sz w:val="30"/>
        </w:rPr>
      </w:pPr>
      <w:r w:rsidRPr="00C52906">
        <w:rPr>
          <w:rFonts w:eastAsia="仿宋" w:hint="eastAsia"/>
          <w:sz w:val="30"/>
        </w:rPr>
        <w:t>4</w:t>
      </w:r>
      <w:r w:rsidRPr="00C52906">
        <w:rPr>
          <w:rFonts w:eastAsia="仿宋" w:hint="eastAsia"/>
          <w:sz w:val="30"/>
        </w:rPr>
        <w:t>、处理及时。危机干预工作要准确判断、及时处理、有效干预，避免因处理不及时、不得当而激发或加重学生的困扰，给工作带来被动局面。</w:t>
      </w:r>
    </w:p>
    <w:p w:rsidR="002B46B0" w:rsidRPr="00C52906" w:rsidRDefault="002B46B0" w:rsidP="002B46B0">
      <w:pPr>
        <w:spacing w:line="360" w:lineRule="auto"/>
        <w:ind w:firstLineChars="200" w:firstLine="600"/>
        <w:rPr>
          <w:rFonts w:eastAsia="仿宋"/>
          <w:sz w:val="30"/>
        </w:rPr>
      </w:pPr>
    </w:p>
    <w:p w:rsidR="002B46B0" w:rsidRDefault="002B46B0" w:rsidP="002B46B0">
      <w:pPr>
        <w:spacing w:line="360" w:lineRule="auto"/>
        <w:rPr>
          <w:rFonts w:eastAsia="仿宋"/>
          <w:b/>
          <w:bCs/>
          <w:sz w:val="30"/>
        </w:rPr>
      </w:pPr>
      <w:r w:rsidRPr="00E00C30">
        <w:rPr>
          <w:rFonts w:eastAsia="仿宋" w:hint="eastAsia"/>
          <w:b/>
          <w:bCs/>
          <w:sz w:val="30"/>
        </w:rPr>
        <w:t>二、组织机构</w:t>
      </w:r>
      <w:r w:rsidRPr="00E00C30">
        <w:rPr>
          <w:rFonts w:eastAsia="仿宋"/>
          <w:b/>
          <w:bCs/>
          <w:sz w:val="30"/>
        </w:rPr>
        <w:t> </w:t>
      </w:r>
    </w:p>
    <w:p w:rsidR="002B46B0" w:rsidRPr="00E00C30" w:rsidRDefault="002B46B0" w:rsidP="002B46B0">
      <w:pPr>
        <w:spacing w:line="360" w:lineRule="auto"/>
        <w:rPr>
          <w:rFonts w:eastAsia="仿宋"/>
          <w:b/>
          <w:bCs/>
          <w:sz w:val="30"/>
        </w:rPr>
      </w:pPr>
    </w:p>
    <w:p w:rsidR="002B46B0" w:rsidRPr="00C52906" w:rsidRDefault="002B46B0" w:rsidP="002B46B0">
      <w:pPr>
        <w:spacing w:line="360" w:lineRule="auto"/>
        <w:ind w:firstLineChars="200" w:firstLine="600"/>
        <w:rPr>
          <w:rFonts w:eastAsia="仿宋"/>
          <w:sz w:val="30"/>
        </w:rPr>
      </w:pPr>
      <w:r w:rsidRPr="00C52906">
        <w:rPr>
          <w:rFonts w:eastAsia="仿宋" w:hint="eastAsia"/>
          <w:sz w:val="30"/>
        </w:rPr>
        <w:t>1</w:t>
      </w:r>
      <w:r w:rsidRPr="00C52906">
        <w:rPr>
          <w:rFonts w:eastAsia="仿宋" w:hint="eastAsia"/>
          <w:sz w:val="30"/>
        </w:rPr>
        <w:t>、学院成立“学生心理危机干预工作小组”。由院系主管学生工</w:t>
      </w:r>
      <w:r w:rsidRPr="00C52906">
        <w:rPr>
          <w:rFonts w:eastAsia="仿宋" w:hint="eastAsia"/>
          <w:sz w:val="30"/>
        </w:rPr>
        <w:lastRenderedPageBreak/>
        <w:t>作的领导负责学院学生心理危机干预工作，组织年级辅导员等相关人员</w:t>
      </w:r>
      <w:r w:rsidRPr="00C52906">
        <w:rPr>
          <w:rFonts w:ascii="Helvetica" w:eastAsia="仿宋" w:hAnsi="Helvetica" w:cs="Helvetica"/>
          <w:color w:val="333333"/>
          <w:sz w:val="30"/>
          <w:szCs w:val="25"/>
        </w:rPr>
        <w:t>具体负责落实本院系危机干预工作，对学生心理危机事件进行预防、处理、监控和信息上报；院系其他教职员工均有责任和义务关心学生心理健康，协助、配合做好学生心理危机干预工作</w:t>
      </w:r>
      <w:r w:rsidRPr="00C52906">
        <w:rPr>
          <w:rFonts w:ascii="Helvetica" w:eastAsia="仿宋" w:hAnsi="Helvetica" w:cs="Helvetica" w:hint="eastAsia"/>
          <w:color w:val="333333"/>
          <w:sz w:val="30"/>
          <w:szCs w:val="25"/>
        </w:rPr>
        <w:t>；</w:t>
      </w:r>
    </w:p>
    <w:p w:rsidR="002B46B0" w:rsidRPr="00C52906" w:rsidRDefault="002B46B0" w:rsidP="002B46B0">
      <w:pPr>
        <w:spacing w:line="360" w:lineRule="auto"/>
        <w:ind w:firstLineChars="200" w:firstLine="600"/>
        <w:rPr>
          <w:rFonts w:eastAsia="仿宋"/>
          <w:sz w:val="30"/>
        </w:rPr>
      </w:pPr>
      <w:r w:rsidRPr="00C52906">
        <w:rPr>
          <w:rFonts w:eastAsia="仿宋" w:hint="eastAsia"/>
          <w:sz w:val="30"/>
        </w:rPr>
        <w:t>2</w:t>
      </w:r>
      <w:r w:rsidRPr="00C52906">
        <w:rPr>
          <w:rFonts w:eastAsia="仿宋" w:hint="eastAsia"/>
          <w:sz w:val="30"/>
        </w:rPr>
        <w:t>、</w:t>
      </w:r>
      <w:r w:rsidRPr="00C52906">
        <w:rPr>
          <w:rFonts w:ascii="Helvetica" w:eastAsia="仿宋" w:hAnsi="Helvetica" w:cs="Helvetica"/>
          <w:color w:val="333333"/>
          <w:sz w:val="30"/>
          <w:szCs w:val="25"/>
        </w:rPr>
        <w:t>在</w:t>
      </w:r>
      <w:r w:rsidRPr="00C52906">
        <w:rPr>
          <w:rFonts w:ascii="Helvetica" w:eastAsia="仿宋" w:hAnsi="Helvetica" w:cs="Helvetica" w:hint="eastAsia"/>
          <w:color w:val="333333"/>
          <w:sz w:val="30"/>
          <w:szCs w:val="25"/>
        </w:rPr>
        <w:t>年级辅导员</w:t>
      </w:r>
      <w:r w:rsidRPr="00C52906">
        <w:rPr>
          <w:rFonts w:ascii="Helvetica" w:eastAsia="仿宋" w:hAnsi="Helvetica" w:cs="Helvetica"/>
          <w:color w:val="333333"/>
          <w:sz w:val="30"/>
          <w:szCs w:val="25"/>
        </w:rPr>
        <w:t>的指导下</w:t>
      </w:r>
      <w:r w:rsidRPr="00C52906">
        <w:rPr>
          <w:rFonts w:eastAsia="仿宋" w:hint="eastAsia"/>
          <w:sz w:val="30"/>
        </w:rPr>
        <w:t>成</w:t>
      </w:r>
      <w:r w:rsidRPr="00C52906">
        <w:rPr>
          <w:rFonts w:ascii="Helvetica" w:eastAsia="仿宋" w:hAnsi="Helvetica" w:cs="Helvetica"/>
          <w:color w:val="333333"/>
          <w:sz w:val="30"/>
          <w:szCs w:val="25"/>
        </w:rPr>
        <w:t>立由心理委员、班干部、</w:t>
      </w:r>
      <w:r w:rsidRPr="00C52906">
        <w:rPr>
          <w:rFonts w:ascii="Helvetica" w:eastAsia="仿宋" w:hAnsi="Helvetica" w:cs="Helvetica" w:hint="eastAsia"/>
          <w:color w:val="333333"/>
          <w:sz w:val="30"/>
          <w:szCs w:val="25"/>
        </w:rPr>
        <w:t>宿舍</w:t>
      </w:r>
      <w:r w:rsidRPr="00C52906">
        <w:rPr>
          <w:rFonts w:ascii="Helvetica" w:eastAsia="仿宋" w:hAnsi="Helvetica" w:cs="Helvetica"/>
          <w:color w:val="333333"/>
          <w:sz w:val="30"/>
          <w:szCs w:val="25"/>
        </w:rPr>
        <w:t>长等组成的学生骨干队伍，协助参与危机干预，实施朋辈互助。</w:t>
      </w:r>
      <w:r w:rsidRPr="00C52906">
        <w:rPr>
          <w:rFonts w:ascii="Helvetica" w:eastAsia="仿宋" w:hAnsi="Helvetica" w:cs="Helvetica"/>
          <w:color w:val="333333"/>
          <w:sz w:val="30"/>
          <w:szCs w:val="25"/>
        </w:rPr>
        <w:br/>
      </w:r>
    </w:p>
    <w:p w:rsidR="002B46B0" w:rsidRPr="00E00C30" w:rsidRDefault="002B46B0" w:rsidP="002B46B0">
      <w:pPr>
        <w:spacing w:line="360" w:lineRule="auto"/>
        <w:rPr>
          <w:rFonts w:eastAsia="仿宋"/>
          <w:b/>
          <w:bCs/>
          <w:sz w:val="30"/>
        </w:rPr>
      </w:pPr>
      <w:r w:rsidRPr="00E00C30">
        <w:rPr>
          <w:rFonts w:eastAsia="仿宋" w:hint="eastAsia"/>
          <w:b/>
          <w:bCs/>
          <w:sz w:val="30"/>
        </w:rPr>
        <w:t>三、工作目标</w:t>
      </w:r>
    </w:p>
    <w:p w:rsidR="002B46B0" w:rsidRPr="00C52906" w:rsidRDefault="002B46B0" w:rsidP="002B46B0">
      <w:pPr>
        <w:spacing w:line="360" w:lineRule="auto"/>
        <w:ind w:firstLineChars="200" w:firstLine="600"/>
        <w:rPr>
          <w:rFonts w:eastAsia="仿宋"/>
          <w:bCs/>
          <w:sz w:val="30"/>
        </w:rPr>
      </w:pPr>
    </w:p>
    <w:p w:rsidR="002B46B0" w:rsidRPr="00C52906" w:rsidRDefault="002B46B0" w:rsidP="002B46B0">
      <w:pPr>
        <w:spacing w:line="360" w:lineRule="auto"/>
        <w:ind w:firstLineChars="200" w:firstLine="600"/>
        <w:rPr>
          <w:rFonts w:eastAsia="仿宋"/>
          <w:sz w:val="30"/>
        </w:rPr>
      </w:pPr>
      <w:r w:rsidRPr="00C52906">
        <w:rPr>
          <w:rFonts w:eastAsia="仿宋" w:hint="eastAsia"/>
          <w:sz w:val="30"/>
        </w:rPr>
        <w:t>1</w:t>
      </w:r>
      <w:r w:rsidRPr="00C52906">
        <w:rPr>
          <w:rFonts w:eastAsia="仿宋" w:hint="eastAsia"/>
          <w:sz w:val="30"/>
        </w:rPr>
        <w:t>、通过心理危机教育和宣传，加强学生对危机的了解与认知，提高大学生承受挫折的能力和情绪调节能力，为应对危机做好准备；</w:t>
      </w:r>
    </w:p>
    <w:p w:rsidR="002B46B0" w:rsidRPr="00C52906" w:rsidRDefault="002B46B0" w:rsidP="002B46B0">
      <w:pPr>
        <w:spacing w:line="360" w:lineRule="auto"/>
        <w:ind w:firstLineChars="200" w:firstLine="600"/>
        <w:rPr>
          <w:rFonts w:eastAsia="仿宋"/>
          <w:sz w:val="30"/>
        </w:rPr>
      </w:pPr>
      <w:r w:rsidRPr="00C52906">
        <w:rPr>
          <w:rFonts w:eastAsia="仿宋" w:hint="eastAsia"/>
          <w:sz w:val="30"/>
        </w:rPr>
        <w:t>2</w:t>
      </w:r>
      <w:r>
        <w:rPr>
          <w:rFonts w:eastAsia="仿宋" w:hint="eastAsia"/>
          <w:sz w:val="30"/>
        </w:rPr>
        <w:t>、通过学校心理健康教育咨询中心或专业精神卫生机构</w:t>
      </w:r>
      <w:r w:rsidRPr="00C52906">
        <w:rPr>
          <w:rFonts w:eastAsia="仿宋" w:hint="eastAsia"/>
          <w:sz w:val="30"/>
        </w:rPr>
        <w:t>，协助处于危机中的大学生把握现状，重新认识危机事件，尽快恢复心理平衡，顺利度过危机，并学会正确的应付危机的策略与方法；</w:t>
      </w:r>
    </w:p>
    <w:p w:rsidR="002B46B0" w:rsidRPr="00C52906" w:rsidRDefault="002B46B0" w:rsidP="002B46B0">
      <w:pPr>
        <w:spacing w:line="360" w:lineRule="auto"/>
        <w:ind w:firstLineChars="200" w:firstLine="600"/>
        <w:rPr>
          <w:rFonts w:eastAsia="仿宋"/>
          <w:sz w:val="30"/>
        </w:rPr>
      </w:pPr>
      <w:r w:rsidRPr="00C52906">
        <w:rPr>
          <w:rFonts w:eastAsia="仿宋" w:hint="eastAsia"/>
          <w:sz w:val="30"/>
        </w:rPr>
        <w:t>3</w:t>
      </w:r>
      <w:r w:rsidRPr="00C52906">
        <w:rPr>
          <w:rFonts w:eastAsia="仿宋" w:hint="eastAsia"/>
          <w:sz w:val="30"/>
        </w:rPr>
        <w:t>、通过提供适时的介入</w:t>
      </w:r>
      <w:proofErr w:type="gramStart"/>
      <w:r w:rsidRPr="00C52906">
        <w:rPr>
          <w:rFonts w:eastAsia="仿宋" w:hint="eastAsia"/>
          <w:sz w:val="30"/>
        </w:rPr>
        <w:t>和援</w:t>
      </w:r>
      <w:proofErr w:type="gramEnd"/>
      <w:r w:rsidRPr="00C52906">
        <w:rPr>
          <w:rFonts w:eastAsia="仿宋" w:hint="eastAsia"/>
          <w:sz w:val="30"/>
        </w:rPr>
        <w:t>助，避免或减少大学生中出现自伤或伤及他人事件发生；</w:t>
      </w:r>
    </w:p>
    <w:p w:rsidR="002B46B0" w:rsidRPr="00C52906" w:rsidRDefault="002B46B0" w:rsidP="002B46B0">
      <w:pPr>
        <w:spacing w:line="360" w:lineRule="auto"/>
        <w:ind w:firstLineChars="200" w:firstLine="600"/>
        <w:rPr>
          <w:rFonts w:eastAsia="仿宋"/>
          <w:sz w:val="30"/>
        </w:rPr>
      </w:pPr>
      <w:r w:rsidRPr="00C52906">
        <w:rPr>
          <w:rFonts w:eastAsia="仿宋" w:hint="eastAsia"/>
          <w:sz w:val="30"/>
        </w:rPr>
        <w:t>4</w:t>
      </w:r>
      <w:r w:rsidRPr="00C52906">
        <w:rPr>
          <w:rFonts w:eastAsia="仿宋" w:hint="eastAsia"/>
          <w:sz w:val="30"/>
        </w:rPr>
        <w:t>、通过积极创设良好的校园环境，为大学生成长营造健康氛围，努力提高大学生的心理健康水平，优化大学生的心理品质，促进每一位大学生的健康成长和成才。</w:t>
      </w:r>
    </w:p>
    <w:p w:rsidR="002B46B0" w:rsidRPr="00C52906" w:rsidRDefault="002B46B0" w:rsidP="002B46B0">
      <w:pPr>
        <w:spacing w:line="360" w:lineRule="auto"/>
        <w:ind w:firstLineChars="200" w:firstLine="600"/>
        <w:rPr>
          <w:rFonts w:eastAsia="仿宋"/>
          <w:sz w:val="30"/>
        </w:rPr>
      </w:pPr>
    </w:p>
    <w:p w:rsidR="002B46B0" w:rsidRPr="00E00C30" w:rsidRDefault="002B46B0" w:rsidP="002B46B0">
      <w:pPr>
        <w:spacing w:line="360" w:lineRule="auto"/>
        <w:rPr>
          <w:rFonts w:eastAsia="仿宋"/>
          <w:b/>
          <w:bCs/>
          <w:sz w:val="30"/>
        </w:rPr>
      </w:pPr>
      <w:r w:rsidRPr="00E00C30">
        <w:rPr>
          <w:rFonts w:eastAsia="仿宋" w:hint="eastAsia"/>
          <w:b/>
          <w:bCs/>
          <w:sz w:val="30"/>
        </w:rPr>
        <w:t>四、干预对象</w:t>
      </w:r>
    </w:p>
    <w:p w:rsidR="002B46B0" w:rsidRPr="00C52906" w:rsidRDefault="002B46B0" w:rsidP="002B46B0">
      <w:pPr>
        <w:spacing w:line="360" w:lineRule="auto"/>
        <w:ind w:firstLineChars="200" w:firstLine="600"/>
        <w:rPr>
          <w:rFonts w:ascii="Helvetica" w:eastAsia="仿宋" w:hAnsi="Helvetica" w:cs="Helvetica"/>
          <w:color w:val="333333"/>
          <w:sz w:val="30"/>
          <w:szCs w:val="25"/>
        </w:rPr>
      </w:pPr>
    </w:p>
    <w:p w:rsidR="002B46B0" w:rsidRPr="00C52906" w:rsidRDefault="002B46B0" w:rsidP="002B46B0">
      <w:pPr>
        <w:spacing w:line="360" w:lineRule="auto"/>
        <w:ind w:firstLineChars="200" w:firstLine="600"/>
        <w:rPr>
          <w:rFonts w:ascii="Tahoma" w:eastAsia="仿宋" w:hAnsi="Tahoma"/>
          <w:bCs/>
          <w:sz w:val="30"/>
        </w:rPr>
      </w:pPr>
      <w:r w:rsidRPr="00C52906">
        <w:rPr>
          <w:rFonts w:ascii="Helvetica" w:eastAsia="仿宋" w:hAnsi="Helvetica" w:cs="Helvetica"/>
          <w:color w:val="333333"/>
          <w:sz w:val="30"/>
          <w:szCs w:val="25"/>
        </w:rPr>
        <w:lastRenderedPageBreak/>
        <w:t>凡在校学生表现出以下倾向或行为，</w:t>
      </w:r>
      <w:r w:rsidRPr="00C52906">
        <w:rPr>
          <w:rFonts w:eastAsia="仿宋" w:hint="eastAsia"/>
          <w:sz w:val="30"/>
        </w:rPr>
        <w:t>应作为心理危机干预的高危个体予以特别关注：</w:t>
      </w:r>
      <w:r w:rsidRPr="00C52906">
        <w:rPr>
          <w:rFonts w:ascii="Helvetica" w:eastAsia="仿宋" w:hAnsi="Helvetica" w:cs="Helvetica"/>
          <w:color w:val="333333"/>
          <w:sz w:val="30"/>
          <w:szCs w:val="25"/>
        </w:rPr>
        <w:t xml:space="preserve"> </w:t>
      </w:r>
    </w:p>
    <w:p w:rsidR="002B46B0" w:rsidRPr="000C11E7" w:rsidRDefault="002B46B0" w:rsidP="002B46B0">
      <w:pPr>
        <w:spacing w:line="360" w:lineRule="auto"/>
        <w:ind w:firstLineChars="200" w:firstLine="600"/>
        <w:rPr>
          <w:rFonts w:ascii="Helvetica" w:eastAsia="仿宋" w:hAnsi="Helvetica" w:cs="Helvetica"/>
          <w:color w:val="333333"/>
          <w:sz w:val="30"/>
          <w:szCs w:val="25"/>
        </w:rPr>
      </w:pPr>
      <w:r>
        <w:rPr>
          <w:rFonts w:ascii="Helvetica" w:eastAsia="仿宋" w:hAnsi="Helvetica" w:cs="Helvetica" w:hint="eastAsia"/>
          <w:color w:val="333333"/>
          <w:sz w:val="30"/>
          <w:szCs w:val="25"/>
        </w:rPr>
        <w:t>1</w:t>
      </w:r>
      <w:r>
        <w:rPr>
          <w:rFonts w:ascii="Helvetica" w:eastAsia="仿宋" w:hAnsi="Helvetica" w:cs="Helvetica" w:hint="eastAsia"/>
          <w:color w:val="333333"/>
          <w:sz w:val="30"/>
          <w:szCs w:val="25"/>
        </w:rPr>
        <w:t>、</w:t>
      </w:r>
      <w:r w:rsidRPr="000C11E7">
        <w:rPr>
          <w:rFonts w:ascii="Helvetica" w:eastAsia="仿宋" w:hAnsi="Helvetica" w:cs="Helvetica" w:hint="eastAsia"/>
          <w:color w:val="333333"/>
          <w:sz w:val="30"/>
          <w:szCs w:val="25"/>
        </w:rPr>
        <w:t>遭遇突发事件而出现心理或行为异常的</w:t>
      </w:r>
      <w:r>
        <w:rPr>
          <w:rFonts w:ascii="Helvetica" w:eastAsia="仿宋" w:hAnsi="Helvetica" w:cs="Helvetica" w:hint="eastAsia"/>
          <w:color w:val="333333"/>
          <w:sz w:val="30"/>
          <w:szCs w:val="25"/>
        </w:rPr>
        <w:t>学生，如家庭发生重大变故、性危机、受到自然或社会意外刺激的学生；</w:t>
      </w:r>
    </w:p>
    <w:p w:rsidR="002B46B0" w:rsidRPr="000C11E7" w:rsidRDefault="002B46B0" w:rsidP="002B46B0">
      <w:pPr>
        <w:spacing w:line="360" w:lineRule="auto"/>
        <w:ind w:firstLineChars="200" w:firstLine="600"/>
        <w:rPr>
          <w:rFonts w:ascii="Helvetica" w:eastAsia="仿宋" w:hAnsi="Helvetica" w:cs="Helvetica"/>
          <w:color w:val="333333"/>
          <w:sz w:val="30"/>
          <w:szCs w:val="25"/>
        </w:rPr>
      </w:pPr>
      <w:r>
        <w:rPr>
          <w:rFonts w:ascii="Helvetica" w:eastAsia="仿宋" w:hAnsi="Helvetica" w:cs="Helvetica" w:hint="eastAsia"/>
          <w:color w:val="333333"/>
          <w:sz w:val="30"/>
          <w:szCs w:val="25"/>
        </w:rPr>
        <w:t>2</w:t>
      </w:r>
      <w:r>
        <w:rPr>
          <w:rFonts w:ascii="Helvetica" w:eastAsia="仿宋" w:hAnsi="Helvetica" w:cs="Helvetica" w:hint="eastAsia"/>
          <w:color w:val="333333"/>
          <w:sz w:val="30"/>
          <w:szCs w:val="25"/>
        </w:rPr>
        <w:t>、</w:t>
      </w:r>
      <w:r w:rsidRPr="000C11E7">
        <w:rPr>
          <w:rFonts w:ascii="Helvetica" w:eastAsia="仿宋" w:hAnsi="Helvetica" w:cs="Helvetica" w:hint="eastAsia"/>
          <w:color w:val="333333"/>
          <w:sz w:val="30"/>
          <w:szCs w:val="25"/>
        </w:rPr>
        <w:t>患有严重心理疾病，如患有抑郁症、</w:t>
      </w:r>
      <w:r>
        <w:rPr>
          <w:rFonts w:ascii="Helvetica" w:eastAsia="仿宋" w:hAnsi="Helvetica" w:cs="Helvetica" w:hint="eastAsia"/>
          <w:color w:val="333333"/>
          <w:sz w:val="30"/>
          <w:szCs w:val="25"/>
        </w:rPr>
        <w:t>恐怖症、强迫症、癔症、焦虑症、精神分裂症等疾病或有家族史的学生；</w:t>
      </w:r>
    </w:p>
    <w:p w:rsidR="002B46B0" w:rsidRPr="000C11E7" w:rsidRDefault="002B46B0" w:rsidP="002B46B0">
      <w:pPr>
        <w:spacing w:line="360" w:lineRule="auto"/>
        <w:ind w:firstLineChars="200" w:firstLine="600"/>
        <w:rPr>
          <w:rFonts w:ascii="Helvetica" w:eastAsia="仿宋" w:hAnsi="Helvetica" w:cs="Helvetica"/>
          <w:color w:val="333333"/>
          <w:sz w:val="30"/>
          <w:szCs w:val="25"/>
        </w:rPr>
      </w:pPr>
      <w:r>
        <w:rPr>
          <w:rFonts w:ascii="Helvetica" w:eastAsia="仿宋" w:hAnsi="Helvetica" w:cs="Helvetica" w:hint="eastAsia"/>
          <w:color w:val="333333"/>
          <w:sz w:val="30"/>
          <w:szCs w:val="25"/>
        </w:rPr>
        <w:t>3</w:t>
      </w:r>
      <w:r>
        <w:rPr>
          <w:rFonts w:ascii="Helvetica" w:eastAsia="仿宋" w:hAnsi="Helvetica" w:cs="Helvetica" w:hint="eastAsia"/>
          <w:color w:val="333333"/>
          <w:sz w:val="30"/>
          <w:szCs w:val="25"/>
        </w:rPr>
        <w:t>、</w:t>
      </w:r>
      <w:r w:rsidRPr="000C11E7">
        <w:rPr>
          <w:rFonts w:ascii="Helvetica" w:eastAsia="仿宋" w:hAnsi="Helvetica" w:cs="Helvetica" w:hint="eastAsia"/>
          <w:color w:val="333333"/>
          <w:sz w:val="30"/>
          <w:szCs w:val="25"/>
        </w:rPr>
        <w:t>既往有自杀未遂史或家族中有自杀者的学生</w:t>
      </w:r>
      <w:r>
        <w:rPr>
          <w:rFonts w:ascii="Helvetica" w:eastAsia="仿宋" w:hAnsi="Helvetica" w:cs="Helvetica" w:hint="eastAsia"/>
          <w:color w:val="333333"/>
          <w:sz w:val="30"/>
          <w:szCs w:val="25"/>
        </w:rPr>
        <w:t>；</w:t>
      </w:r>
    </w:p>
    <w:p w:rsidR="002B46B0" w:rsidRPr="000C11E7" w:rsidRDefault="002B46B0" w:rsidP="002B46B0">
      <w:pPr>
        <w:spacing w:line="360" w:lineRule="auto"/>
        <w:ind w:firstLineChars="200" w:firstLine="600"/>
        <w:rPr>
          <w:rFonts w:ascii="Helvetica" w:eastAsia="仿宋" w:hAnsi="Helvetica" w:cs="Helvetica"/>
          <w:color w:val="333333"/>
          <w:sz w:val="30"/>
          <w:szCs w:val="25"/>
        </w:rPr>
      </w:pPr>
      <w:r>
        <w:rPr>
          <w:rFonts w:ascii="Helvetica" w:eastAsia="仿宋" w:hAnsi="Helvetica" w:cs="Helvetica" w:hint="eastAsia"/>
          <w:color w:val="333333"/>
          <w:sz w:val="30"/>
          <w:szCs w:val="25"/>
        </w:rPr>
        <w:t>4</w:t>
      </w:r>
      <w:r>
        <w:rPr>
          <w:rFonts w:ascii="Helvetica" w:eastAsia="仿宋" w:hAnsi="Helvetica" w:cs="Helvetica" w:hint="eastAsia"/>
          <w:color w:val="333333"/>
          <w:sz w:val="30"/>
          <w:szCs w:val="25"/>
        </w:rPr>
        <w:t>、</w:t>
      </w:r>
      <w:r w:rsidRPr="000C11E7">
        <w:rPr>
          <w:rFonts w:ascii="Helvetica" w:eastAsia="仿宋" w:hAnsi="Helvetica" w:cs="Helvetica" w:hint="eastAsia"/>
          <w:color w:val="333333"/>
          <w:sz w:val="30"/>
          <w:szCs w:val="25"/>
        </w:rPr>
        <w:t>身体患有严重疾病且久治不愈、家境贫困、经济负担重且深感自卑的学生</w:t>
      </w:r>
      <w:r>
        <w:rPr>
          <w:rFonts w:ascii="Helvetica" w:eastAsia="仿宋" w:hAnsi="Helvetica" w:cs="Helvetica" w:hint="eastAsia"/>
          <w:color w:val="333333"/>
          <w:sz w:val="30"/>
          <w:szCs w:val="25"/>
        </w:rPr>
        <w:t>；</w:t>
      </w:r>
    </w:p>
    <w:p w:rsidR="002B46B0" w:rsidRPr="000C11E7" w:rsidRDefault="002B46B0" w:rsidP="002B46B0">
      <w:pPr>
        <w:spacing w:line="360" w:lineRule="auto"/>
        <w:ind w:firstLineChars="200" w:firstLine="600"/>
        <w:rPr>
          <w:rFonts w:ascii="Helvetica" w:eastAsia="仿宋" w:hAnsi="Helvetica" w:cs="Helvetica"/>
          <w:color w:val="333333"/>
          <w:sz w:val="30"/>
          <w:szCs w:val="25"/>
        </w:rPr>
      </w:pPr>
      <w:r>
        <w:rPr>
          <w:rFonts w:ascii="Helvetica" w:eastAsia="仿宋" w:hAnsi="Helvetica" w:cs="Helvetica" w:hint="eastAsia"/>
          <w:color w:val="333333"/>
          <w:sz w:val="30"/>
          <w:szCs w:val="25"/>
        </w:rPr>
        <w:t>5</w:t>
      </w:r>
      <w:r>
        <w:rPr>
          <w:rFonts w:ascii="Helvetica" w:eastAsia="仿宋" w:hAnsi="Helvetica" w:cs="Helvetica" w:hint="eastAsia"/>
          <w:color w:val="333333"/>
          <w:sz w:val="30"/>
          <w:szCs w:val="25"/>
        </w:rPr>
        <w:t>、个人感情受挫或人际关系失调或出现心理行为异常的学生；</w:t>
      </w:r>
    </w:p>
    <w:p w:rsidR="002B46B0" w:rsidRDefault="002B46B0" w:rsidP="002B46B0">
      <w:pPr>
        <w:spacing w:line="360" w:lineRule="auto"/>
        <w:ind w:firstLineChars="200" w:firstLine="600"/>
        <w:rPr>
          <w:rFonts w:ascii="Helvetica" w:eastAsia="仿宋" w:hAnsi="Helvetica" w:cs="Helvetica"/>
          <w:color w:val="333333"/>
          <w:sz w:val="30"/>
          <w:szCs w:val="25"/>
        </w:rPr>
      </w:pPr>
      <w:r>
        <w:rPr>
          <w:rFonts w:ascii="Helvetica" w:eastAsia="仿宋" w:hAnsi="Helvetica" w:cs="Helvetica" w:hint="eastAsia"/>
          <w:color w:val="333333"/>
          <w:sz w:val="30"/>
          <w:szCs w:val="25"/>
        </w:rPr>
        <w:t>6</w:t>
      </w:r>
      <w:r>
        <w:rPr>
          <w:rFonts w:ascii="Helvetica" w:eastAsia="仿宋" w:hAnsi="Helvetica" w:cs="Helvetica" w:hint="eastAsia"/>
          <w:color w:val="333333"/>
          <w:sz w:val="30"/>
          <w:szCs w:val="25"/>
        </w:rPr>
        <w:t>、</w:t>
      </w:r>
      <w:r w:rsidRPr="000C11E7">
        <w:rPr>
          <w:rFonts w:ascii="Helvetica" w:eastAsia="仿宋" w:hAnsi="Helvetica" w:cs="Helvetica" w:hint="eastAsia"/>
          <w:color w:val="333333"/>
          <w:sz w:val="30"/>
          <w:szCs w:val="25"/>
        </w:rPr>
        <w:t>学</w:t>
      </w:r>
      <w:r>
        <w:rPr>
          <w:rFonts w:ascii="Helvetica" w:eastAsia="仿宋" w:hAnsi="Helvetica" w:cs="Helvetica" w:hint="eastAsia"/>
          <w:color w:val="333333"/>
          <w:sz w:val="30"/>
          <w:szCs w:val="25"/>
        </w:rPr>
        <w:t>习压力过大出现学习困难、严重环境适应不良导致心理行为异常的学生；</w:t>
      </w:r>
    </w:p>
    <w:p w:rsidR="002B46B0" w:rsidRPr="000C11E7" w:rsidRDefault="002B46B0" w:rsidP="002B46B0">
      <w:pPr>
        <w:spacing w:line="360" w:lineRule="auto"/>
        <w:ind w:firstLineChars="200" w:firstLine="600"/>
        <w:rPr>
          <w:rFonts w:ascii="Helvetica" w:eastAsia="仿宋" w:hAnsi="Helvetica" w:cs="Helvetica"/>
          <w:color w:val="333333"/>
          <w:sz w:val="30"/>
          <w:szCs w:val="25"/>
        </w:rPr>
      </w:pPr>
      <w:r>
        <w:rPr>
          <w:rFonts w:ascii="Helvetica" w:eastAsia="仿宋" w:hAnsi="Helvetica" w:cs="Helvetica" w:hint="eastAsia"/>
          <w:color w:val="333333"/>
          <w:sz w:val="30"/>
          <w:szCs w:val="25"/>
        </w:rPr>
        <w:t>7</w:t>
      </w:r>
      <w:r>
        <w:rPr>
          <w:rFonts w:ascii="Helvetica" w:eastAsia="仿宋" w:hAnsi="Helvetica" w:cs="Helvetica" w:hint="eastAsia"/>
          <w:color w:val="333333"/>
          <w:sz w:val="30"/>
          <w:szCs w:val="25"/>
        </w:rPr>
        <w:t>、</w:t>
      </w:r>
      <w:r w:rsidRPr="000C11E7">
        <w:rPr>
          <w:rFonts w:ascii="Helvetica" w:eastAsia="仿宋" w:hAnsi="Helvetica" w:cs="Helvetica" w:hint="eastAsia"/>
          <w:color w:val="333333"/>
          <w:sz w:val="30"/>
          <w:szCs w:val="25"/>
        </w:rPr>
        <w:t>由于身边同</w:t>
      </w:r>
      <w:r>
        <w:rPr>
          <w:rFonts w:ascii="Helvetica" w:eastAsia="仿宋" w:hAnsi="Helvetica" w:cs="Helvetica" w:hint="eastAsia"/>
          <w:color w:val="333333"/>
          <w:sz w:val="30"/>
          <w:szCs w:val="25"/>
        </w:rPr>
        <w:t>学出现个体危急状况而受到影响，产生恐慌、担心、焦虑、困扰的学生；</w:t>
      </w:r>
    </w:p>
    <w:p w:rsidR="002B46B0" w:rsidRPr="00C52906" w:rsidRDefault="002B46B0" w:rsidP="002B46B0">
      <w:pPr>
        <w:spacing w:line="360" w:lineRule="auto"/>
        <w:ind w:leftChars="284" w:left="596"/>
        <w:rPr>
          <w:rFonts w:eastAsia="仿宋"/>
          <w:sz w:val="30"/>
        </w:rPr>
      </w:pPr>
      <w:r w:rsidRPr="00C52906">
        <w:rPr>
          <w:rFonts w:ascii="Helvetica" w:eastAsia="仿宋" w:hAnsi="Helvetica" w:cs="Helvetica"/>
          <w:color w:val="333333"/>
          <w:sz w:val="30"/>
          <w:szCs w:val="25"/>
        </w:rPr>
        <w:t>对上述多种特征并存的学生，应予以重点关注。</w:t>
      </w:r>
    </w:p>
    <w:p w:rsidR="002B46B0" w:rsidRPr="00C52906" w:rsidRDefault="002B46B0" w:rsidP="002B46B0">
      <w:pPr>
        <w:spacing w:line="360" w:lineRule="auto"/>
        <w:ind w:firstLineChars="200" w:firstLine="600"/>
        <w:rPr>
          <w:rFonts w:eastAsia="仿宋"/>
          <w:sz w:val="30"/>
        </w:rPr>
      </w:pPr>
    </w:p>
    <w:p w:rsidR="002B46B0" w:rsidRDefault="002B46B0" w:rsidP="002B46B0">
      <w:pPr>
        <w:spacing w:line="360" w:lineRule="auto"/>
        <w:rPr>
          <w:rFonts w:eastAsia="仿宋"/>
          <w:b/>
          <w:bCs/>
          <w:sz w:val="30"/>
        </w:rPr>
      </w:pPr>
      <w:r w:rsidRPr="00E00C30">
        <w:rPr>
          <w:rFonts w:eastAsia="仿宋" w:hint="eastAsia"/>
          <w:b/>
          <w:bCs/>
          <w:sz w:val="30"/>
        </w:rPr>
        <w:t>五、预防教育</w:t>
      </w:r>
    </w:p>
    <w:p w:rsidR="002B46B0" w:rsidRPr="00E00C30" w:rsidRDefault="002B46B0" w:rsidP="002B46B0">
      <w:pPr>
        <w:spacing w:line="360" w:lineRule="auto"/>
        <w:rPr>
          <w:rFonts w:eastAsia="仿宋"/>
          <w:b/>
          <w:bCs/>
          <w:sz w:val="30"/>
        </w:rPr>
      </w:pPr>
    </w:p>
    <w:p w:rsidR="002B46B0" w:rsidRPr="00C52906" w:rsidRDefault="002B46B0" w:rsidP="002B46B0">
      <w:pPr>
        <w:spacing w:line="360" w:lineRule="auto"/>
        <w:ind w:firstLineChars="200" w:firstLine="600"/>
        <w:rPr>
          <w:rFonts w:eastAsia="仿宋"/>
          <w:bCs/>
          <w:sz w:val="30"/>
        </w:rPr>
      </w:pPr>
      <w:r w:rsidRPr="00C52906">
        <w:rPr>
          <w:rFonts w:eastAsia="仿宋"/>
          <w:bCs/>
          <w:sz w:val="30"/>
        </w:rPr>
        <w:t> </w:t>
      </w:r>
      <w:r w:rsidRPr="00C52906">
        <w:rPr>
          <w:rFonts w:eastAsia="仿宋" w:hint="eastAsia"/>
          <w:sz w:val="30"/>
        </w:rPr>
        <w:t>做好大学生心理危机干预工作</w:t>
      </w:r>
      <w:r w:rsidRPr="00C52906">
        <w:rPr>
          <w:rFonts w:eastAsia="仿宋" w:hint="eastAsia"/>
          <w:bCs/>
          <w:sz w:val="30"/>
        </w:rPr>
        <w:t>。</w:t>
      </w:r>
      <w:r w:rsidRPr="00C52906">
        <w:rPr>
          <w:rFonts w:eastAsia="仿宋" w:hint="eastAsia"/>
          <w:sz w:val="30"/>
        </w:rPr>
        <w:t>应立足教育，重在预防。</w:t>
      </w:r>
      <w:r w:rsidRPr="00C52906">
        <w:rPr>
          <w:rFonts w:eastAsia="仿宋" w:hint="eastAsia"/>
          <w:bCs/>
          <w:sz w:val="30"/>
        </w:rPr>
        <w:t>建立隐患排查制度，强化目标管理，</w:t>
      </w:r>
      <w:r w:rsidRPr="00C52906">
        <w:rPr>
          <w:rFonts w:eastAsia="仿宋" w:hint="eastAsia"/>
          <w:sz w:val="30"/>
        </w:rPr>
        <w:t>做到早发现，早报告，早评估，早治疗，力争将学生心理危机消除在萌芽状态。根据我院实际情况制定以下几点措施：</w:t>
      </w:r>
    </w:p>
    <w:p w:rsidR="002B46B0" w:rsidRPr="00C52906" w:rsidRDefault="002B46B0" w:rsidP="002B46B0">
      <w:pPr>
        <w:spacing w:line="360" w:lineRule="auto"/>
        <w:ind w:firstLineChars="200" w:firstLine="600"/>
        <w:rPr>
          <w:rFonts w:eastAsia="仿宋"/>
          <w:sz w:val="30"/>
        </w:rPr>
      </w:pPr>
      <w:r w:rsidRPr="00C52906">
        <w:rPr>
          <w:rFonts w:eastAsia="仿宋" w:hint="eastAsia"/>
          <w:sz w:val="30"/>
        </w:rPr>
        <w:lastRenderedPageBreak/>
        <w:t>1</w:t>
      </w:r>
      <w:r w:rsidRPr="00C52906">
        <w:rPr>
          <w:rFonts w:eastAsia="仿宋" w:hint="eastAsia"/>
          <w:sz w:val="30"/>
        </w:rPr>
        <w:t>、积极组织学生参加全校学生心理健康调查，建立学生心理档案。通过心理测查发现的存在较为严重心理问题的学生，应当成为隐患排查的重点对象，可采取个别约谈等方式作必要的心理疏导，或转介心理健康</w:t>
      </w:r>
      <w:r>
        <w:rPr>
          <w:rFonts w:eastAsia="仿宋" w:hint="eastAsia"/>
          <w:sz w:val="30"/>
        </w:rPr>
        <w:t>教育</w:t>
      </w:r>
      <w:r w:rsidRPr="00C52906">
        <w:rPr>
          <w:rFonts w:eastAsia="仿宋" w:hint="eastAsia"/>
          <w:sz w:val="30"/>
        </w:rPr>
        <w:t>咨询中心；</w:t>
      </w:r>
    </w:p>
    <w:p w:rsidR="002B46B0" w:rsidRPr="00C52906" w:rsidRDefault="002B46B0" w:rsidP="002B46B0">
      <w:pPr>
        <w:spacing w:line="360" w:lineRule="auto"/>
        <w:ind w:firstLineChars="200" w:firstLine="600"/>
        <w:rPr>
          <w:rFonts w:eastAsia="仿宋"/>
          <w:sz w:val="30"/>
        </w:rPr>
      </w:pPr>
      <w:r w:rsidRPr="00C52906">
        <w:rPr>
          <w:rFonts w:eastAsia="仿宋" w:hint="eastAsia"/>
          <w:sz w:val="30"/>
        </w:rPr>
        <w:t>2</w:t>
      </w:r>
      <w:r w:rsidRPr="00C52906">
        <w:rPr>
          <w:rFonts w:eastAsia="仿宋" w:hint="eastAsia"/>
          <w:sz w:val="30"/>
        </w:rPr>
        <w:t>、加强与各班班委、班主任、任课老师及实习医院的联系，密切关注如：毕业生、留级生、贫困生、生病学生及失恋等敏感群体学生的心理动态；</w:t>
      </w:r>
    </w:p>
    <w:p w:rsidR="002B46B0" w:rsidRPr="00C52906" w:rsidRDefault="002B46B0" w:rsidP="002B46B0">
      <w:pPr>
        <w:spacing w:line="360" w:lineRule="auto"/>
        <w:ind w:firstLineChars="200" w:firstLine="600"/>
        <w:rPr>
          <w:rFonts w:eastAsia="仿宋"/>
          <w:sz w:val="30"/>
        </w:rPr>
      </w:pPr>
      <w:r w:rsidRPr="00C52906">
        <w:rPr>
          <w:rFonts w:eastAsia="仿宋" w:hint="eastAsia"/>
          <w:sz w:val="30"/>
        </w:rPr>
        <w:t>3</w:t>
      </w:r>
      <w:r w:rsidRPr="00C52906">
        <w:rPr>
          <w:rFonts w:eastAsia="仿宋" w:hint="eastAsia"/>
          <w:sz w:val="30"/>
        </w:rPr>
        <w:t>、对学生进行生命教育与危机应对教育。引导学生热爱生活、热爱生命，善待人生让学生了解什么是危机，人什么情况下会出现危机，同学们的哪些言行是自杀的前兆，对出现自杀预兆同学如何进行帮助和干预；</w:t>
      </w:r>
    </w:p>
    <w:p w:rsidR="002B46B0" w:rsidRPr="00C52906" w:rsidRDefault="002B46B0" w:rsidP="002B46B0">
      <w:pPr>
        <w:spacing w:line="360" w:lineRule="auto"/>
        <w:ind w:firstLineChars="200" w:firstLine="600"/>
        <w:rPr>
          <w:rFonts w:eastAsia="仿宋"/>
          <w:sz w:val="30"/>
        </w:rPr>
      </w:pPr>
      <w:r w:rsidRPr="00C52906">
        <w:rPr>
          <w:rFonts w:eastAsia="仿宋" w:hint="eastAsia"/>
          <w:sz w:val="30"/>
        </w:rPr>
        <w:t>4</w:t>
      </w:r>
      <w:r w:rsidRPr="00C52906">
        <w:rPr>
          <w:rFonts w:eastAsia="仿宋" w:hint="eastAsia"/>
          <w:sz w:val="30"/>
        </w:rPr>
        <w:t>、举办</w:t>
      </w:r>
      <w:r w:rsidRPr="00C52906">
        <w:rPr>
          <w:rFonts w:ascii="Helvetica" w:eastAsia="仿宋" w:hAnsi="Helvetica" w:cs="Helvetica"/>
          <w:color w:val="333333"/>
          <w:sz w:val="30"/>
          <w:szCs w:val="25"/>
        </w:rPr>
        <w:t>心理</w:t>
      </w:r>
      <w:r w:rsidRPr="00C52906">
        <w:rPr>
          <w:rFonts w:eastAsia="仿宋" w:hint="eastAsia"/>
          <w:sz w:val="30"/>
        </w:rPr>
        <w:t>讲座、主题班会、</w:t>
      </w:r>
      <w:r w:rsidRPr="00C52906">
        <w:rPr>
          <w:rFonts w:ascii="Helvetica" w:eastAsia="仿宋" w:hAnsi="Helvetica" w:cs="Helvetica"/>
          <w:color w:val="333333"/>
          <w:sz w:val="30"/>
          <w:szCs w:val="25"/>
        </w:rPr>
        <w:t>学生心理社团、团体心理辅导、心理情景剧、朋辈心理互助等形式，</w:t>
      </w:r>
      <w:r w:rsidRPr="00C52906">
        <w:rPr>
          <w:rFonts w:eastAsia="仿宋" w:hint="eastAsia"/>
          <w:sz w:val="30"/>
        </w:rPr>
        <w:t>帮助学生优化个性心理品质，增强心理调适能力，提高心理健康水平。</w:t>
      </w:r>
      <w:r w:rsidRPr="00C52906">
        <w:rPr>
          <w:rFonts w:ascii="Helvetica" w:eastAsia="仿宋" w:hAnsi="Helvetica" w:cs="Helvetica"/>
          <w:color w:val="333333"/>
          <w:sz w:val="30"/>
          <w:szCs w:val="25"/>
        </w:rPr>
        <w:t>在学生中长效、常态地普及心理健康知识，引导学生热爱生活、热爱生命，认识自我、发展自我，增强心理调适能力、提高心理健康水平，并知晓心理危机及其表现形式，掌握帮助和关怀出现心理危机的同学所需的知识和技能，学会自助与助人。</w:t>
      </w:r>
    </w:p>
    <w:p w:rsidR="002B46B0" w:rsidRPr="00C52906" w:rsidRDefault="002B46B0" w:rsidP="002B46B0">
      <w:pPr>
        <w:spacing w:line="360" w:lineRule="auto"/>
        <w:ind w:firstLineChars="200" w:firstLine="600"/>
        <w:rPr>
          <w:rFonts w:eastAsia="仿宋"/>
          <w:sz w:val="30"/>
        </w:rPr>
      </w:pPr>
    </w:p>
    <w:p w:rsidR="002B46B0" w:rsidRDefault="002B46B0" w:rsidP="002B46B0">
      <w:pPr>
        <w:spacing w:line="360" w:lineRule="auto"/>
        <w:rPr>
          <w:rFonts w:eastAsia="仿宋"/>
          <w:b/>
          <w:bCs/>
          <w:sz w:val="30"/>
        </w:rPr>
      </w:pPr>
      <w:r w:rsidRPr="00E00C30">
        <w:rPr>
          <w:rFonts w:eastAsia="仿宋" w:hint="eastAsia"/>
          <w:b/>
          <w:bCs/>
          <w:sz w:val="30"/>
        </w:rPr>
        <w:t>六、预警机制</w:t>
      </w:r>
    </w:p>
    <w:p w:rsidR="002B46B0" w:rsidRPr="00E00C30" w:rsidRDefault="002B46B0" w:rsidP="002B46B0">
      <w:pPr>
        <w:spacing w:line="360" w:lineRule="auto"/>
        <w:rPr>
          <w:rFonts w:eastAsia="仿宋"/>
          <w:b/>
          <w:bCs/>
          <w:sz w:val="30"/>
        </w:rPr>
      </w:pPr>
    </w:p>
    <w:p w:rsidR="002B46B0" w:rsidRPr="00C52906" w:rsidRDefault="002B46B0" w:rsidP="002B46B0">
      <w:pPr>
        <w:spacing w:line="360" w:lineRule="auto"/>
        <w:ind w:firstLineChars="200" w:firstLine="600"/>
        <w:rPr>
          <w:rFonts w:eastAsia="仿宋"/>
          <w:sz w:val="30"/>
        </w:rPr>
      </w:pPr>
      <w:r w:rsidRPr="00C52906">
        <w:rPr>
          <w:rFonts w:eastAsia="仿宋" w:hint="eastAsia"/>
          <w:sz w:val="30"/>
        </w:rPr>
        <w:t>1</w:t>
      </w:r>
      <w:r w:rsidRPr="00C52906">
        <w:rPr>
          <w:rFonts w:eastAsia="仿宋" w:hint="eastAsia"/>
          <w:sz w:val="30"/>
        </w:rPr>
        <w:t>、建立四级危机干预预警系统：</w:t>
      </w:r>
    </w:p>
    <w:p w:rsidR="002B46B0" w:rsidRPr="00C52906" w:rsidRDefault="002B46B0" w:rsidP="002B46B0">
      <w:pPr>
        <w:spacing w:line="360" w:lineRule="auto"/>
        <w:ind w:firstLineChars="200" w:firstLine="600"/>
        <w:rPr>
          <w:rFonts w:eastAsia="仿宋"/>
          <w:sz w:val="30"/>
        </w:rPr>
      </w:pPr>
      <w:r w:rsidRPr="00C52906">
        <w:rPr>
          <w:rFonts w:eastAsia="仿宋" w:hint="eastAsia"/>
          <w:sz w:val="30"/>
        </w:rPr>
        <w:lastRenderedPageBreak/>
        <w:t>一级预警：宿舍长。及时了解本宿舍同学思想动向和心态，一旦发生异常情况，及时向辅导员或班级心理委员报告；</w:t>
      </w:r>
    </w:p>
    <w:p w:rsidR="002B46B0" w:rsidRPr="00C52906" w:rsidRDefault="002B46B0" w:rsidP="002B46B0">
      <w:pPr>
        <w:spacing w:line="360" w:lineRule="auto"/>
        <w:ind w:firstLineChars="200" w:firstLine="600"/>
        <w:rPr>
          <w:rFonts w:eastAsia="仿宋"/>
          <w:sz w:val="30"/>
        </w:rPr>
      </w:pPr>
      <w:r w:rsidRPr="00C52906">
        <w:rPr>
          <w:rFonts w:eastAsia="仿宋"/>
          <w:sz w:val="30"/>
        </w:rPr>
        <w:t> </w:t>
      </w:r>
      <w:r w:rsidRPr="00C52906">
        <w:rPr>
          <w:rFonts w:eastAsia="仿宋" w:hint="eastAsia"/>
          <w:sz w:val="30"/>
        </w:rPr>
        <w:t>二级预警：班级心理委员。充分联合本</w:t>
      </w:r>
      <w:proofErr w:type="gramStart"/>
      <w:r w:rsidRPr="00C52906">
        <w:rPr>
          <w:rFonts w:eastAsia="仿宋" w:hint="eastAsia"/>
          <w:sz w:val="30"/>
        </w:rPr>
        <w:t>班其他</w:t>
      </w:r>
      <w:proofErr w:type="gramEnd"/>
      <w:r w:rsidRPr="00C52906">
        <w:rPr>
          <w:rFonts w:eastAsia="仿宋" w:hint="eastAsia"/>
          <w:sz w:val="30"/>
        </w:rPr>
        <w:t>学生干部与本班宿舍长，关心同学，广泛联系同学，通过多种方式，加强思想和感情上的联系与沟通，了解同学心理健康状况，一旦发生异常情况，及时向年级辅导员或心理健康教育咨询中心报告。</w:t>
      </w:r>
    </w:p>
    <w:p w:rsidR="002B46B0" w:rsidRPr="00C52906" w:rsidRDefault="002B46B0" w:rsidP="002B46B0">
      <w:pPr>
        <w:spacing w:line="360" w:lineRule="auto"/>
        <w:ind w:firstLineChars="200" w:firstLine="600"/>
        <w:rPr>
          <w:rFonts w:eastAsia="仿宋"/>
          <w:sz w:val="30"/>
        </w:rPr>
      </w:pPr>
      <w:r w:rsidRPr="00C52906">
        <w:rPr>
          <w:rFonts w:eastAsia="仿宋" w:hint="eastAsia"/>
          <w:sz w:val="30"/>
        </w:rPr>
        <w:t>三级预警：学生管理人员。年级辅导员及其他教师要关爱学生，</w:t>
      </w:r>
      <w:r w:rsidRPr="00C52906">
        <w:rPr>
          <w:rFonts w:ascii="Helvetica" w:eastAsia="仿宋" w:hAnsi="Helvetica" w:cs="Helvetica"/>
          <w:color w:val="333333"/>
          <w:sz w:val="30"/>
          <w:szCs w:val="25"/>
        </w:rPr>
        <w:t>了解每位同学的心理健康状况，</w:t>
      </w:r>
      <w:r w:rsidRPr="00C52906">
        <w:rPr>
          <w:rFonts w:eastAsia="仿宋" w:hint="eastAsia"/>
          <w:sz w:val="30"/>
        </w:rPr>
        <w:t>密切关注学生异常心理、行为，要有针对性地与学生谈话，帮助学生解决心理困惑，对重要情况，要立即向学院分管领导及心理健康教育咨询中心报告，并在中心的指导下及时对学生进行快捷、有序地干预，</w:t>
      </w:r>
      <w:r w:rsidRPr="00C52906">
        <w:rPr>
          <w:rFonts w:ascii="Helvetica" w:eastAsia="仿宋" w:hAnsi="Helvetica" w:cs="Helvetica"/>
          <w:color w:val="333333"/>
          <w:sz w:val="30"/>
          <w:szCs w:val="25"/>
        </w:rPr>
        <w:t>并酌情与学生家属沟通。</w:t>
      </w:r>
    </w:p>
    <w:p w:rsidR="002B46B0" w:rsidRPr="00C52906" w:rsidRDefault="002B46B0" w:rsidP="002B46B0">
      <w:pPr>
        <w:spacing w:line="360" w:lineRule="auto"/>
        <w:ind w:firstLineChars="200" w:firstLine="600"/>
        <w:rPr>
          <w:rFonts w:eastAsia="仿宋"/>
          <w:sz w:val="30"/>
        </w:rPr>
      </w:pPr>
      <w:r w:rsidRPr="00C52906">
        <w:rPr>
          <w:rFonts w:eastAsia="仿宋" w:hint="eastAsia"/>
          <w:sz w:val="30"/>
        </w:rPr>
        <w:t>四级预警：心理健康教育咨询中心。开展大学生心理健康测评，建立大学生心理健康档案，筛查出需要主动干预的对象并采取相应措施。心理咨询教师要牢牢树立心理危机干预及自杀预防意识，在心理辅导过程中，如发现处于危机状态需要立即干预的学生，要及时采取相应的干预措施。</w:t>
      </w:r>
    </w:p>
    <w:p w:rsidR="002B46B0" w:rsidRPr="00C52906" w:rsidRDefault="002B46B0" w:rsidP="002B46B0">
      <w:pPr>
        <w:spacing w:line="360" w:lineRule="auto"/>
        <w:ind w:firstLineChars="200" w:firstLine="600"/>
        <w:rPr>
          <w:rFonts w:eastAsia="仿宋"/>
          <w:sz w:val="30"/>
        </w:rPr>
      </w:pPr>
      <w:r w:rsidRPr="00C52906">
        <w:rPr>
          <w:rFonts w:eastAsia="仿宋"/>
          <w:sz w:val="30"/>
        </w:rPr>
        <w:t> </w:t>
      </w:r>
    </w:p>
    <w:p w:rsidR="002B46B0" w:rsidRPr="00C52906" w:rsidRDefault="002B46B0" w:rsidP="002B46B0">
      <w:pPr>
        <w:spacing w:line="360" w:lineRule="auto"/>
        <w:ind w:firstLineChars="200" w:firstLine="600"/>
        <w:rPr>
          <w:rFonts w:eastAsia="仿宋"/>
          <w:sz w:val="30"/>
        </w:rPr>
      </w:pPr>
      <w:r w:rsidRPr="00C52906">
        <w:rPr>
          <w:rFonts w:eastAsia="仿宋" w:hint="eastAsia"/>
          <w:sz w:val="30"/>
        </w:rPr>
        <w:t>2</w:t>
      </w:r>
      <w:r w:rsidRPr="00C52906">
        <w:rPr>
          <w:rFonts w:eastAsia="仿宋" w:hint="eastAsia"/>
          <w:sz w:val="30"/>
        </w:rPr>
        <w:t>、建立学生心理健康普查和排查制度：</w:t>
      </w:r>
    </w:p>
    <w:p w:rsidR="002B46B0" w:rsidRPr="00C52906" w:rsidRDefault="002B46B0" w:rsidP="002B46B0">
      <w:pPr>
        <w:spacing w:line="360" w:lineRule="auto"/>
        <w:ind w:firstLineChars="200" w:firstLine="600"/>
        <w:rPr>
          <w:rFonts w:eastAsia="仿宋"/>
          <w:sz w:val="30"/>
        </w:rPr>
      </w:pPr>
      <w:r w:rsidRPr="00C52906">
        <w:rPr>
          <w:rFonts w:eastAsia="仿宋" w:hint="eastAsia"/>
          <w:sz w:val="30"/>
        </w:rPr>
        <w:t>（</w:t>
      </w:r>
      <w:r w:rsidRPr="00C52906">
        <w:rPr>
          <w:rFonts w:eastAsia="仿宋" w:hint="eastAsia"/>
          <w:sz w:val="30"/>
        </w:rPr>
        <w:t>1</w:t>
      </w:r>
      <w:r w:rsidRPr="00C52906">
        <w:rPr>
          <w:rFonts w:eastAsia="仿宋" w:hint="eastAsia"/>
          <w:sz w:val="30"/>
        </w:rPr>
        <w:t>）新生心理健康测评。在心理健康教育咨询中心的指导下，每年对全校新生进行心理健康测评，建立心理健康档案，根据测评结果筛选出心理危机高危个体，重点对这些学生做好危机预防和转化工作；</w:t>
      </w:r>
    </w:p>
    <w:p w:rsidR="002B46B0" w:rsidRPr="00C52906" w:rsidRDefault="002B46B0" w:rsidP="002B46B0">
      <w:pPr>
        <w:spacing w:line="360" w:lineRule="auto"/>
        <w:ind w:firstLineChars="200" w:firstLine="600"/>
        <w:rPr>
          <w:rFonts w:eastAsia="仿宋"/>
          <w:sz w:val="30"/>
        </w:rPr>
      </w:pPr>
      <w:r w:rsidRPr="00C52906">
        <w:rPr>
          <w:rFonts w:eastAsia="仿宋" w:hint="eastAsia"/>
          <w:sz w:val="30"/>
        </w:rPr>
        <w:lastRenderedPageBreak/>
        <w:t>（</w:t>
      </w:r>
      <w:r w:rsidRPr="00C52906">
        <w:rPr>
          <w:rFonts w:eastAsia="仿宋" w:hint="eastAsia"/>
          <w:sz w:val="30"/>
        </w:rPr>
        <w:t>2</w:t>
      </w:r>
      <w:r w:rsidRPr="00C52906">
        <w:rPr>
          <w:rFonts w:eastAsia="仿宋" w:hint="eastAsia"/>
          <w:sz w:val="30"/>
        </w:rPr>
        <w:t>）潜在问题学生的排查。每年组织对学业困难学生、经济特别困难学生、失恋学生、受违纪处分学生、人际关系非常困难等学生进行排查；</w:t>
      </w:r>
    </w:p>
    <w:p w:rsidR="002B46B0" w:rsidRPr="00C52906" w:rsidRDefault="002B46B0" w:rsidP="002B46B0">
      <w:pPr>
        <w:spacing w:line="360" w:lineRule="auto"/>
        <w:ind w:firstLineChars="200" w:firstLine="600"/>
        <w:rPr>
          <w:rFonts w:eastAsia="仿宋"/>
          <w:sz w:val="30"/>
        </w:rPr>
      </w:pPr>
    </w:p>
    <w:p w:rsidR="002B46B0" w:rsidRPr="00C52906" w:rsidRDefault="002B46B0" w:rsidP="002B46B0">
      <w:pPr>
        <w:spacing w:line="360" w:lineRule="auto"/>
        <w:ind w:firstLineChars="200" w:firstLine="600"/>
        <w:rPr>
          <w:rFonts w:eastAsia="仿宋"/>
          <w:sz w:val="30"/>
        </w:rPr>
      </w:pPr>
      <w:r w:rsidRPr="00C52906">
        <w:rPr>
          <w:rFonts w:eastAsia="仿宋" w:hint="eastAsia"/>
          <w:sz w:val="30"/>
        </w:rPr>
        <w:t>3</w:t>
      </w:r>
      <w:r w:rsidRPr="00C52906">
        <w:rPr>
          <w:rFonts w:eastAsia="仿宋" w:hint="eastAsia"/>
          <w:sz w:val="30"/>
        </w:rPr>
        <w:t>、建立危机事件报告制度，确保信息传递渠道的畅通</w:t>
      </w:r>
    </w:p>
    <w:p w:rsidR="002B46B0" w:rsidRPr="00C52906" w:rsidRDefault="002B46B0" w:rsidP="002B46B0">
      <w:pPr>
        <w:spacing w:line="360" w:lineRule="auto"/>
        <w:ind w:firstLineChars="200" w:firstLine="600"/>
        <w:rPr>
          <w:rFonts w:eastAsia="仿宋"/>
          <w:sz w:val="30"/>
        </w:rPr>
      </w:pPr>
      <w:r w:rsidRPr="00C52906">
        <w:rPr>
          <w:rFonts w:eastAsia="仿宋" w:hint="eastAsia"/>
          <w:sz w:val="30"/>
        </w:rPr>
        <w:t>（</w:t>
      </w:r>
      <w:r w:rsidRPr="00C52906">
        <w:rPr>
          <w:rFonts w:eastAsia="仿宋" w:hint="eastAsia"/>
          <w:sz w:val="30"/>
        </w:rPr>
        <w:t>1</w:t>
      </w:r>
      <w:r w:rsidRPr="00C52906">
        <w:rPr>
          <w:rFonts w:eastAsia="仿宋" w:hint="eastAsia"/>
          <w:sz w:val="30"/>
        </w:rPr>
        <w:t>）班级心理委员与宿舍长要随时掌握本班或本宿舍同学的心理状况，由班级心理委员每周向年级辅导员汇报班级学生情况，年级辅导员做好记录，发现同学有明显的心理异常情况及时向学院分管领导汇报；</w:t>
      </w:r>
    </w:p>
    <w:p w:rsidR="002B46B0" w:rsidRPr="00C52906" w:rsidRDefault="002B46B0" w:rsidP="002B46B0">
      <w:pPr>
        <w:spacing w:line="360" w:lineRule="auto"/>
        <w:ind w:firstLineChars="200" w:firstLine="600"/>
        <w:rPr>
          <w:rFonts w:eastAsia="仿宋"/>
          <w:sz w:val="30"/>
        </w:rPr>
      </w:pPr>
      <w:r w:rsidRPr="00C52906">
        <w:rPr>
          <w:rFonts w:eastAsia="仿宋" w:hint="eastAsia"/>
          <w:sz w:val="30"/>
        </w:rPr>
        <w:t>（</w:t>
      </w:r>
      <w:r w:rsidRPr="00C52906">
        <w:rPr>
          <w:rFonts w:eastAsia="仿宋" w:hint="eastAsia"/>
          <w:sz w:val="30"/>
        </w:rPr>
        <w:t>2</w:t>
      </w:r>
      <w:r w:rsidRPr="00C52906">
        <w:rPr>
          <w:rFonts w:eastAsia="仿宋" w:hint="eastAsia"/>
          <w:sz w:val="30"/>
        </w:rPr>
        <w:t>）全体辅导员深入学生之中并通过班级心理委员、学生干部等及时了解学生的心理健康状况。主管学生工作的负责人每周向年级辅导员了解全系学生心理健康变化情况。</w:t>
      </w:r>
    </w:p>
    <w:p w:rsidR="002B46B0" w:rsidRPr="00C52906" w:rsidRDefault="002B46B0" w:rsidP="002B46B0">
      <w:pPr>
        <w:spacing w:line="360" w:lineRule="auto"/>
        <w:ind w:firstLineChars="200" w:firstLine="600"/>
        <w:rPr>
          <w:rFonts w:eastAsia="仿宋"/>
          <w:sz w:val="30"/>
        </w:rPr>
      </w:pPr>
      <w:r w:rsidRPr="00C52906">
        <w:rPr>
          <w:rFonts w:eastAsia="仿宋" w:hint="eastAsia"/>
          <w:sz w:val="30"/>
        </w:rPr>
        <w:t>（</w:t>
      </w:r>
      <w:r w:rsidRPr="00C52906">
        <w:rPr>
          <w:rFonts w:eastAsia="仿宋" w:hint="eastAsia"/>
          <w:sz w:val="30"/>
        </w:rPr>
        <w:t>3</w:t>
      </w:r>
      <w:r w:rsidRPr="00C52906">
        <w:rPr>
          <w:rFonts w:eastAsia="仿宋" w:hint="eastAsia"/>
          <w:sz w:val="30"/>
        </w:rPr>
        <w:t>）各年级辅导员如发现学生心理问题迅速恶化或新发现有严重心理问题的学生，应将该生的情况迅速上报学院分管领导及心理健康教育咨询中心。</w:t>
      </w:r>
    </w:p>
    <w:p w:rsidR="002B46B0" w:rsidRPr="00C52906" w:rsidRDefault="002B46B0" w:rsidP="002B46B0">
      <w:pPr>
        <w:spacing w:line="360" w:lineRule="auto"/>
        <w:ind w:firstLineChars="200" w:firstLine="600"/>
        <w:rPr>
          <w:rFonts w:eastAsia="仿宋"/>
          <w:sz w:val="30"/>
        </w:rPr>
      </w:pPr>
      <w:r w:rsidRPr="00C52906">
        <w:rPr>
          <w:rFonts w:eastAsia="仿宋" w:hint="eastAsia"/>
          <w:sz w:val="30"/>
        </w:rPr>
        <w:t>（</w:t>
      </w:r>
      <w:r w:rsidRPr="00C52906">
        <w:rPr>
          <w:rFonts w:eastAsia="仿宋" w:hint="eastAsia"/>
          <w:sz w:val="30"/>
        </w:rPr>
        <w:t>4</w:t>
      </w:r>
      <w:r w:rsidRPr="00C52906">
        <w:rPr>
          <w:rFonts w:eastAsia="仿宋" w:hint="eastAsia"/>
          <w:sz w:val="30"/>
        </w:rPr>
        <w:t>）心理健康教育中心对学生中存在的严重心理危机、发生的心理危机事故及其处理情况，应及时向学院学生心理危机干预工作小组汇报。</w:t>
      </w:r>
    </w:p>
    <w:p w:rsidR="002B46B0" w:rsidRPr="00C52906" w:rsidRDefault="002B46B0" w:rsidP="002B46B0">
      <w:pPr>
        <w:tabs>
          <w:tab w:val="left" w:pos="5472"/>
        </w:tabs>
        <w:spacing w:line="360" w:lineRule="auto"/>
        <w:rPr>
          <w:rFonts w:eastAsia="仿宋"/>
          <w:sz w:val="30"/>
        </w:rPr>
      </w:pPr>
    </w:p>
    <w:p w:rsidR="002B46B0" w:rsidRDefault="002B46B0" w:rsidP="002B46B0">
      <w:pPr>
        <w:spacing w:line="360" w:lineRule="auto"/>
        <w:jc w:val="left"/>
        <w:rPr>
          <w:rFonts w:eastAsia="仿宋"/>
          <w:b/>
          <w:bCs/>
          <w:sz w:val="30"/>
        </w:rPr>
      </w:pPr>
      <w:r w:rsidRPr="00E00C30">
        <w:rPr>
          <w:rFonts w:eastAsia="仿宋" w:hint="eastAsia"/>
          <w:b/>
          <w:bCs/>
          <w:sz w:val="30"/>
        </w:rPr>
        <w:t>七、干预措施</w:t>
      </w:r>
    </w:p>
    <w:p w:rsidR="002B46B0" w:rsidRPr="00E00C30" w:rsidRDefault="002B46B0" w:rsidP="002B46B0">
      <w:pPr>
        <w:spacing w:line="360" w:lineRule="auto"/>
        <w:jc w:val="left"/>
        <w:rPr>
          <w:rFonts w:eastAsia="仿宋"/>
          <w:b/>
          <w:bCs/>
          <w:sz w:val="30"/>
        </w:rPr>
      </w:pPr>
    </w:p>
    <w:p w:rsidR="002B46B0" w:rsidRPr="00C52906" w:rsidRDefault="002B46B0" w:rsidP="002B46B0">
      <w:pPr>
        <w:spacing w:line="360" w:lineRule="auto"/>
        <w:ind w:firstLineChars="200" w:firstLine="600"/>
        <w:rPr>
          <w:rFonts w:eastAsia="仿宋"/>
          <w:sz w:val="30"/>
        </w:rPr>
      </w:pPr>
      <w:r w:rsidRPr="00C52906">
        <w:rPr>
          <w:rFonts w:eastAsia="仿宋" w:hint="eastAsia"/>
          <w:sz w:val="30"/>
        </w:rPr>
        <w:t>1</w:t>
      </w:r>
      <w:r w:rsidRPr="00C52906">
        <w:rPr>
          <w:rFonts w:eastAsia="仿宋" w:hint="eastAsia"/>
          <w:sz w:val="30"/>
        </w:rPr>
        <w:t>、对有严重心理障碍或心理疾病学生的干预措施：</w:t>
      </w:r>
    </w:p>
    <w:p w:rsidR="002B46B0" w:rsidRPr="00C52906" w:rsidRDefault="002B46B0" w:rsidP="002B46B0">
      <w:pPr>
        <w:spacing w:line="360" w:lineRule="auto"/>
        <w:ind w:firstLineChars="200" w:firstLine="600"/>
        <w:rPr>
          <w:rFonts w:eastAsia="仿宋"/>
          <w:sz w:val="30"/>
        </w:rPr>
      </w:pPr>
      <w:r w:rsidRPr="00C52906">
        <w:rPr>
          <w:rFonts w:eastAsia="仿宋" w:hint="eastAsia"/>
          <w:sz w:val="30"/>
        </w:rPr>
        <w:lastRenderedPageBreak/>
        <w:t>（</w:t>
      </w:r>
      <w:r w:rsidRPr="00C52906">
        <w:rPr>
          <w:rFonts w:eastAsia="仿宋" w:hint="eastAsia"/>
          <w:sz w:val="30"/>
        </w:rPr>
        <w:t>1</w:t>
      </w:r>
      <w:r w:rsidRPr="00C52906">
        <w:rPr>
          <w:rFonts w:eastAsia="仿宋" w:hint="eastAsia"/>
          <w:sz w:val="30"/>
        </w:rPr>
        <w:t>）对有严重心理障碍或心理疾病的学生，须转介学生心理健康教育咨询中心或专业精神卫生机构对学生的心理健康状况进行评估或会诊，并提供书面意见；</w:t>
      </w:r>
    </w:p>
    <w:p w:rsidR="002B46B0" w:rsidRPr="00C52906" w:rsidRDefault="002B46B0" w:rsidP="002B46B0">
      <w:pPr>
        <w:spacing w:line="360" w:lineRule="auto"/>
        <w:ind w:firstLineChars="200" w:firstLine="600"/>
        <w:rPr>
          <w:rFonts w:eastAsia="仿宋"/>
          <w:sz w:val="30"/>
        </w:rPr>
      </w:pPr>
      <w:r w:rsidRPr="00C52906">
        <w:rPr>
          <w:rFonts w:eastAsia="仿宋" w:hint="eastAsia"/>
          <w:sz w:val="30"/>
        </w:rPr>
        <w:t>（</w:t>
      </w:r>
      <w:r w:rsidRPr="00C52906">
        <w:rPr>
          <w:rFonts w:eastAsia="仿宋" w:hint="eastAsia"/>
          <w:sz w:val="30"/>
        </w:rPr>
        <w:t>2</w:t>
      </w:r>
      <w:r w:rsidRPr="00C52906">
        <w:rPr>
          <w:rFonts w:eastAsia="仿宋" w:hint="eastAsia"/>
          <w:sz w:val="30"/>
        </w:rPr>
        <w:t>）如评估某学生可以在学院边学习边治疗，学生所在年级辅导员须密切注意该生情况，开展跟踪咨询，及时提供心理辅导，必要时进行专家会诊、复诊；</w:t>
      </w:r>
    </w:p>
    <w:p w:rsidR="002B46B0" w:rsidRPr="00C52906" w:rsidRDefault="002B46B0" w:rsidP="002B46B0">
      <w:pPr>
        <w:spacing w:line="360" w:lineRule="auto"/>
        <w:ind w:firstLineChars="200" w:firstLine="600"/>
        <w:rPr>
          <w:rFonts w:eastAsia="仿宋"/>
          <w:sz w:val="30"/>
        </w:rPr>
      </w:pPr>
      <w:r w:rsidRPr="00C52906">
        <w:rPr>
          <w:rFonts w:eastAsia="仿宋" w:hint="eastAsia"/>
          <w:sz w:val="30"/>
        </w:rPr>
        <w:t>（</w:t>
      </w:r>
      <w:r w:rsidRPr="00C52906">
        <w:rPr>
          <w:rFonts w:eastAsia="仿宋" w:hint="eastAsia"/>
          <w:sz w:val="30"/>
        </w:rPr>
        <w:t>3</w:t>
      </w:r>
      <w:r w:rsidRPr="00C52906">
        <w:rPr>
          <w:rFonts w:eastAsia="仿宋" w:hint="eastAsia"/>
          <w:sz w:val="30"/>
        </w:rPr>
        <w:t>）如评估</w:t>
      </w:r>
      <w:r>
        <w:rPr>
          <w:rFonts w:eastAsia="仿宋" w:hint="eastAsia"/>
          <w:sz w:val="30"/>
        </w:rPr>
        <w:t>学生</w:t>
      </w:r>
      <w:r w:rsidRPr="00C52906">
        <w:rPr>
          <w:rFonts w:eastAsia="仿宋" w:hint="eastAsia"/>
          <w:sz w:val="30"/>
        </w:rPr>
        <w:t>回家休养并配合药物治疗有利于其心理康复，学生所在年级辅导员须通知学生家长将其带回家休养治疗；</w:t>
      </w:r>
    </w:p>
    <w:p w:rsidR="002B46B0" w:rsidRPr="00C52906" w:rsidRDefault="002B46B0" w:rsidP="002B46B0">
      <w:pPr>
        <w:spacing w:line="360" w:lineRule="auto"/>
        <w:ind w:firstLineChars="200" w:firstLine="600"/>
        <w:rPr>
          <w:rFonts w:eastAsia="仿宋"/>
          <w:sz w:val="30"/>
        </w:rPr>
      </w:pPr>
      <w:r w:rsidRPr="00C52906">
        <w:rPr>
          <w:rFonts w:eastAsia="仿宋" w:hint="eastAsia"/>
          <w:sz w:val="30"/>
        </w:rPr>
        <w:t>（</w:t>
      </w:r>
      <w:r w:rsidRPr="00C52906">
        <w:rPr>
          <w:rFonts w:eastAsia="仿宋" w:hint="eastAsia"/>
          <w:sz w:val="30"/>
        </w:rPr>
        <w:t>4</w:t>
      </w:r>
      <w:r w:rsidRPr="00C52906">
        <w:rPr>
          <w:rFonts w:eastAsia="仿宋" w:hint="eastAsia"/>
          <w:sz w:val="30"/>
        </w:rPr>
        <w:t>）如评估某生住院治疗有利于其心理康复，学生所在年级辅导员须及时通知该生家长将其送至专业精神卫生机构治疗。</w:t>
      </w:r>
    </w:p>
    <w:p w:rsidR="002B46B0" w:rsidRPr="00C52906" w:rsidRDefault="002B46B0" w:rsidP="002B46B0">
      <w:pPr>
        <w:spacing w:line="360" w:lineRule="auto"/>
        <w:ind w:firstLineChars="200" w:firstLine="600"/>
        <w:rPr>
          <w:rFonts w:eastAsia="仿宋"/>
          <w:sz w:val="30"/>
        </w:rPr>
      </w:pPr>
    </w:p>
    <w:p w:rsidR="002B46B0" w:rsidRPr="00C52906" w:rsidRDefault="002B46B0" w:rsidP="002B46B0">
      <w:pPr>
        <w:spacing w:line="360" w:lineRule="auto"/>
        <w:ind w:firstLineChars="200" w:firstLine="600"/>
        <w:rPr>
          <w:rFonts w:eastAsia="仿宋"/>
          <w:sz w:val="30"/>
        </w:rPr>
      </w:pPr>
      <w:r w:rsidRPr="00C52906">
        <w:rPr>
          <w:rFonts w:eastAsia="仿宋" w:hint="eastAsia"/>
          <w:sz w:val="30"/>
        </w:rPr>
        <w:t>2</w:t>
      </w:r>
      <w:r w:rsidRPr="00C52906">
        <w:rPr>
          <w:rFonts w:eastAsia="仿宋" w:hint="eastAsia"/>
          <w:sz w:val="30"/>
        </w:rPr>
        <w:t>、对有自杀意念学生的干预措施：</w:t>
      </w:r>
    </w:p>
    <w:p w:rsidR="002B46B0" w:rsidRPr="00C52906" w:rsidRDefault="002B46B0" w:rsidP="002B46B0">
      <w:pPr>
        <w:spacing w:line="360" w:lineRule="auto"/>
        <w:ind w:firstLineChars="200" w:firstLine="600"/>
        <w:rPr>
          <w:rFonts w:eastAsia="仿宋"/>
          <w:sz w:val="30"/>
        </w:rPr>
      </w:pPr>
      <w:r w:rsidRPr="00C52906">
        <w:rPr>
          <w:rFonts w:eastAsia="仿宋" w:hint="eastAsia"/>
          <w:sz w:val="30"/>
        </w:rPr>
        <w:t>发现或知晓</w:t>
      </w:r>
      <w:r>
        <w:rPr>
          <w:rFonts w:eastAsia="仿宋" w:hint="eastAsia"/>
          <w:sz w:val="30"/>
        </w:rPr>
        <w:t>学生</w:t>
      </w:r>
      <w:r w:rsidRPr="00C52906">
        <w:rPr>
          <w:rFonts w:eastAsia="仿宋" w:hint="eastAsia"/>
          <w:sz w:val="30"/>
        </w:rPr>
        <w:t>有自杀意念，即该生近期有实施自杀的想法和念头，要密切关注，视其严重程度采取以下措施：</w:t>
      </w:r>
    </w:p>
    <w:p w:rsidR="002B46B0" w:rsidRPr="00C52906" w:rsidRDefault="002B46B0" w:rsidP="002B46B0">
      <w:pPr>
        <w:spacing w:line="360" w:lineRule="auto"/>
        <w:ind w:firstLineChars="200" w:firstLine="600"/>
        <w:rPr>
          <w:rFonts w:eastAsia="仿宋"/>
          <w:sz w:val="30"/>
        </w:rPr>
      </w:pPr>
      <w:r w:rsidRPr="00C52906">
        <w:rPr>
          <w:rFonts w:eastAsia="仿宋" w:hint="eastAsia"/>
          <w:sz w:val="30"/>
        </w:rPr>
        <w:t>（</w:t>
      </w:r>
      <w:r w:rsidRPr="00C52906">
        <w:rPr>
          <w:rFonts w:eastAsia="仿宋" w:hint="eastAsia"/>
          <w:sz w:val="30"/>
        </w:rPr>
        <w:t>1</w:t>
      </w:r>
      <w:r w:rsidRPr="00C52906">
        <w:rPr>
          <w:rFonts w:eastAsia="仿宋" w:hint="eastAsia"/>
          <w:sz w:val="30"/>
        </w:rPr>
        <w:t>）立即将该生转移到安全环境，并成立监护小组对该生实行</w:t>
      </w:r>
      <w:r w:rsidRPr="00C52906">
        <w:rPr>
          <w:rFonts w:eastAsia="仿宋" w:hint="eastAsia"/>
          <w:sz w:val="30"/>
        </w:rPr>
        <w:t>24</w:t>
      </w:r>
      <w:r w:rsidRPr="00C52906">
        <w:rPr>
          <w:rFonts w:eastAsia="仿宋" w:hint="eastAsia"/>
          <w:sz w:val="30"/>
        </w:rPr>
        <w:t>小时全程监护，确保该生人身安全，同时通知该生家长到校；</w:t>
      </w:r>
    </w:p>
    <w:p w:rsidR="002B46B0" w:rsidRPr="00C52906" w:rsidRDefault="002B46B0" w:rsidP="002B46B0">
      <w:pPr>
        <w:spacing w:line="360" w:lineRule="auto"/>
        <w:ind w:firstLineChars="200" w:firstLine="600"/>
        <w:rPr>
          <w:rFonts w:eastAsia="仿宋"/>
          <w:sz w:val="30"/>
        </w:rPr>
      </w:pPr>
      <w:r w:rsidRPr="00C52906">
        <w:rPr>
          <w:rFonts w:eastAsia="仿宋" w:hint="eastAsia"/>
          <w:sz w:val="30"/>
        </w:rPr>
        <w:t>（</w:t>
      </w:r>
      <w:r w:rsidRPr="00C52906">
        <w:rPr>
          <w:rFonts w:eastAsia="仿宋" w:hint="eastAsia"/>
          <w:sz w:val="30"/>
        </w:rPr>
        <w:t>2</w:t>
      </w:r>
      <w:r w:rsidRPr="00C52906">
        <w:rPr>
          <w:rFonts w:eastAsia="仿宋" w:hint="eastAsia"/>
          <w:sz w:val="30"/>
        </w:rPr>
        <w:t>）由心理健康教育咨询中心对该生的心理状况进行评估，并提供书面意见；</w:t>
      </w:r>
    </w:p>
    <w:p w:rsidR="002B46B0" w:rsidRPr="00C52906" w:rsidRDefault="002B46B0" w:rsidP="002B46B0">
      <w:pPr>
        <w:spacing w:line="360" w:lineRule="auto"/>
        <w:ind w:firstLineChars="200" w:firstLine="600"/>
        <w:rPr>
          <w:rFonts w:eastAsia="仿宋"/>
          <w:sz w:val="30"/>
        </w:rPr>
      </w:pPr>
      <w:r w:rsidRPr="00C52906">
        <w:rPr>
          <w:rFonts w:eastAsia="仿宋" w:hint="eastAsia"/>
          <w:sz w:val="30"/>
        </w:rPr>
        <w:t>（</w:t>
      </w:r>
      <w:r w:rsidRPr="00C52906">
        <w:rPr>
          <w:rFonts w:eastAsia="仿宋" w:hint="eastAsia"/>
          <w:sz w:val="30"/>
        </w:rPr>
        <w:t>3</w:t>
      </w:r>
      <w:r w:rsidRPr="00C52906">
        <w:rPr>
          <w:rFonts w:eastAsia="仿宋" w:hint="eastAsia"/>
          <w:sz w:val="30"/>
        </w:rPr>
        <w:t>）如评估该生住院治疗有利于其心理康复，学生所在年级辅导员应立即通知家长将该生送至专业精神卫生机构治疗；</w:t>
      </w:r>
    </w:p>
    <w:p w:rsidR="002B46B0" w:rsidRDefault="002B46B0" w:rsidP="002B46B0">
      <w:pPr>
        <w:spacing w:line="360" w:lineRule="auto"/>
        <w:ind w:firstLineChars="200" w:firstLine="600"/>
        <w:rPr>
          <w:rFonts w:eastAsia="仿宋"/>
          <w:sz w:val="30"/>
        </w:rPr>
      </w:pPr>
      <w:r w:rsidRPr="00C52906">
        <w:rPr>
          <w:rFonts w:eastAsia="仿宋" w:hint="eastAsia"/>
          <w:sz w:val="30"/>
        </w:rPr>
        <w:t>（</w:t>
      </w:r>
      <w:r w:rsidRPr="00C52906">
        <w:rPr>
          <w:rFonts w:eastAsia="仿宋" w:hint="eastAsia"/>
          <w:sz w:val="30"/>
        </w:rPr>
        <w:t>4</w:t>
      </w:r>
      <w:r w:rsidRPr="00C52906">
        <w:rPr>
          <w:rFonts w:eastAsia="仿宋" w:hint="eastAsia"/>
          <w:sz w:val="30"/>
        </w:rPr>
        <w:t>）如评估该生回家休养治疗有利于其心理康复，学生所在年级辅导员应立即通知家长将该生带回家休养治疗。</w:t>
      </w:r>
    </w:p>
    <w:p w:rsidR="002B46B0" w:rsidRPr="00C52906" w:rsidRDefault="002B46B0" w:rsidP="002B46B0">
      <w:pPr>
        <w:spacing w:line="360" w:lineRule="auto"/>
        <w:ind w:firstLineChars="200" w:firstLine="600"/>
        <w:rPr>
          <w:rFonts w:eastAsia="仿宋"/>
          <w:sz w:val="30"/>
        </w:rPr>
      </w:pPr>
    </w:p>
    <w:p w:rsidR="002B46B0" w:rsidRPr="00C52906" w:rsidRDefault="002B46B0" w:rsidP="002B46B0">
      <w:pPr>
        <w:spacing w:line="360" w:lineRule="auto"/>
        <w:ind w:firstLineChars="200" w:firstLine="600"/>
        <w:rPr>
          <w:rFonts w:eastAsia="仿宋"/>
          <w:sz w:val="30"/>
        </w:rPr>
      </w:pPr>
      <w:r w:rsidRPr="00C52906">
        <w:rPr>
          <w:rFonts w:eastAsia="仿宋" w:hint="eastAsia"/>
          <w:sz w:val="30"/>
        </w:rPr>
        <w:t>3</w:t>
      </w:r>
      <w:r w:rsidRPr="00C52906">
        <w:rPr>
          <w:rFonts w:eastAsia="仿宋" w:hint="eastAsia"/>
          <w:sz w:val="30"/>
        </w:rPr>
        <w:t>、对实施自杀行为学生的干预措施：</w:t>
      </w:r>
    </w:p>
    <w:p w:rsidR="002B46B0" w:rsidRPr="00C52906" w:rsidRDefault="002B46B0" w:rsidP="002B46B0">
      <w:pPr>
        <w:spacing w:line="360" w:lineRule="auto"/>
        <w:ind w:firstLineChars="200" w:firstLine="600"/>
        <w:rPr>
          <w:rFonts w:eastAsia="仿宋"/>
          <w:sz w:val="30"/>
        </w:rPr>
      </w:pPr>
      <w:r w:rsidRPr="00C52906">
        <w:rPr>
          <w:rFonts w:eastAsia="仿宋" w:hint="eastAsia"/>
          <w:sz w:val="30"/>
        </w:rPr>
        <w:t>（</w:t>
      </w:r>
      <w:r w:rsidRPr="00C52906">
        <w:rPr>
          <w:rFonts w:eastAsia="仿宋" w:hint="eastAsia"/>
          <w:sz w:val="30"/>
        </w:rPr>
        <w:t>1</w:t>
      </w:r>
      <w:r w:rsidRPr="00C52906">
        <w:rPr>
          <w:rFonts w:eastAsia="仿宋" w:hint="eastAsia"/>
          <w:sz w:val="30"/>
        </w:rPr>
        <w:t>）对正在实施自杀行为的学生，一旦发现便立即启动学生心理危机干预及自杀预防快速反应机制，即学生所在年级的学生管理人员，闻讯后立应即赶赴现场，并立即向学院分管领导，心理健康教育咨询中心、保卫处、校医院等部门报告。上述各部门在接到通知后应派人立即赶到现场，进行紧急援救；</w:t>
      </w:r>
    </w:p>
    <w:p w:rsidR="002B46B0" w:rsidRPr="00C52906" w:rsidRDefault="002B46B0" w:rsidP="002B46B0">
      <w:pPr>
        <w:spacing w:line="360" w:lineRule="auto"/>
        <w:ind w:firstLineChars="200" w:firstLine="600"/>
        <w:rPr>
          <w:rFonts w:eastAsia="仿宋"/>
          <w:sz w:val="30"/>
        </w:rPr>
      </w:pPr>
      <w:r w:rsidRPr="00C52906">
        <w:rPr>
          <w:rFonts w:eastAsia="仿宋" w:hint="eastAsia"/>
          <w:sz w:val="30"/>
        </w:rPr>
        <w:t>（</w:t>
      </w:r>
      <w:r w:rsidRPr="00C52906">
        <w:rPr>
          <w:rFonts w:eastAsia="仿宋" w:hint="eastAsia"/>
          <w:sz w:val="30"/>
        </w:rPr>
        <w:t>2</w:t>
      </w:r>
      <w:r w:rsidRPr="00C52906">
        <w:rPr>
          <w:rFonts w:eastAsia="仿宋" w:hint="eastAsia"/>
          <w:sz w:val="30"/>
        </w:rPr>
        <w:t>）对刚实施自杀行为的学生，要立即送到最近的医疗机构实施紧急救治；</w:t>
      </w:r>
    </w:p>
    <w:p w:rsidR="002B46B0" w:rsidRPr="00C52906" w:rsidRDefault="002B46B0" w:rsidP="002B46B0">
      <w:pPr>
        <w:spacing w:line="360" w:lineRule="auto"/>
        <w:ind w:firstLineChars="200" w:firstLine="600"/>
        <w:rPr>
          <w:rFonts w:eastAsia="仿宋"/>
          <w:sz w:val="30"/>
        </w:rPr>
      </w:pPr>
      <w:r w:rsidRPr="00C52906">
        <w:rPr>
          <w:rFonts w:eastAsia="仿宋" w:hint="eastAsia"/>
          <w:sz w:val="30"/>
        </w:rPr>
        <w:t>（</w:t>
      </w:r>
      <w:r w:rsidRPr="00C52906">
        <w:rPr>
          <w:rFonts w:eastAsia="仿宋" w:hint="eastAsia"/>
          <w:sz w:val="30"/>
        </w:rPr>
        <w:t>3</w:t>
      </w:r>
      <w:r w:rsidRPr="00C52906">
        <w:rPr>
          <w:rFonts w:eastAsia="仿宋" w:hint="eastAsia"/>
          <w:sz w:val="30"/>
        </w:rPr>
        <w:t>）及时保护、勘察、处理现场，防止事态扩散和对其他学生的不良刺激，并配合、协调有关部门对事件调查取证；</w:t>
      </w:r>
    </w:p>
    <w:p w:rsidR="002B46B0" w:rsidRPr="00C52906" w:rsidRDefault="002B46B0" w:rsidP="002B46B0">
      <w:pPr>
        <w:spacing w:line="360" w:lineRule="auto"/>
        <w:ind w:firstLineChars="200" w:firstLine="600"/>
        <w:rPr>
          <w:rFonts w:eastAsia="仿宋"/>
          <w:sz w:val="30"/>
        </w:rPr>
      </w:pPr>
      <w:r w:rsidRPr="00C52906">
        <w:rPr>
          <w:rFonts w:eastAsia="仿宋" w:hint="eastAsia"/>
          <w:sz w:val="30"/>
        </w:rPr>
        <w:t>（</w:t>
      </w:r>
      <w:r w:rsidRPr="00C52906">
        <w:rPr>
          <w:rFonts w:eastAsia="仿宋" w:hint="eastAsia"/>
          <w:sz w:val="30"/>
        </w:rPr>
        <w:t>4</w:t>
      </w:r>
      <w:r w:rsidRPr="00C52906">
        <w:rPr>
          <w:rFonts w:eastAsia="仿宋" w:hint="eastAsia"/>
          <w:sz w:val="30"/>
        </w:rPr>
        <w:t>）对自杀未遂的学生，经相关部门或专家评估，如住院治疗有利于其心理康复，通知家长将该生送至专业精神卫生机构治疗；如回家休养治疗有利于其心理康复，</w:t>
      </w:r>
      <w:r>
        <w:rPr>
          <w:rFonts w:eastAsia="仿宋" w:hint="eastAsia"/>
          <w:sz w:val="30"/>
        </w:rPr>
        <w:t>由家长将其带回家休养治疗；</w:t>
      </w:r>
    </w:p>
    <w:p w:rsidR="002B46B0" w:rsidRDefault="002B46B0" w:rsidP="002B46B0">
      <w:pPr>
        <w:spacing w:line="360" w:lineRule="auto"/>
        <w:ind w:firstLineChars="200" w:firstLine="600"/>
        <w:rPr>
          <w:rFonts w:eastAsia="仿宋"/>
          <w:sz w:val="30"/>
        </w:rPr>
      </w:pPr>
      <w:r w:rsidRPr="00C52906">
        <w:rPr>
          <w:rFonts w:eastAsia="仿宋" w:hint="eastAsia"/>
          <w:sz w:val="30"/>
        </w:rPr>
        <w:t>（</w:t>
      </w:r>
      <w:r w:rsidRPr="00C52906">
        <w:rPr>
          <w:rFonts w:eastAsia="仿宋" w:hint="eastAsia"/>
          <w:sz w:val="30"/>
        </w:rPr>
        <w:t>5</w:t>
      </w:r>
      <w:r w:rsidRPr="00C52906">
        <w:rPr>
          <w:rFonts w:eastAsia="仿宋" w:hint="eastAsia"/>
          <w:sz w:val="30"/>
        </w:rPr>
        <w:t>）正确应对新闻媒体，防止不恰当报道引发负面影响。</w:t>
      </w:r>
    </w:p>
    <w:p w:rsidR="002B46B0" w:rsidRPr="00C52906" w:rsidRDefault="002B46B0" w:rsidP="002B46B0">
      <w:pPr>
        <w:spacing w:line="360" w:lineRule="auto"/>
        <w:ind w:firstLineChars="200" w:firstLine="600"/>
        <w:rPr>
          <w:rFonts w:eastAsia="仿宋"/>
          <w:sz w:val="30"/>
        </w:rPr>
      </w:pPr>
    </w:p>
    <w:p w:rsidR="002B46B0" w:rsidRPr="00C52906" w:rsidRDefault="002B46B0" w:rsidP="002B46B0">
      <w:pPr>
        <w:spacing w:line="360" w:lineRule="auto"/>
        <w:ind w:firstLineChars="200" w:firstLine="600"/>
        <w:rPr>
          <w:rFonts w:eastAsia="仿宋"/>
          <w:sz w:val="30"/>
        </w:rPr>
      </w:pPr>
      <w:r w:rsidRPr="00C52906">
        <w:rPr>
          <w:rFonts w:eastAsia="仿宋" w:hint="eastAsia"/>
          <w:sz w:val="30"/>
        </w:rPr>
        <w:t>4</w:t>
      </w:r>
      <w:r w:rsidRPr="00C52906">
        <w:rPr>
          <w:rFonts w:eastAsia="仿宋" w:hint="eastAsia"/>
          <w:sz w:val="30"/>
        </w:rPr>
        <w:t>、对有伤害他人意念或行为学生的干预措施：</w:t>
      </w:r>
    </w:p>
    <w:p w:rsidR="002B46B0" w:rsidRPr="00C52906" w:rsidRDefault="002B46B0" w:rsidP="002B46B0">
      <w:pPr>
        <w:spacing w:line="360" w:lineRule="auto"/>
        <w:ind w:firstLineChars="200" w:firstLine="600"/>
        <w:rPr>
          <w:rFonts w:eastAsia="仿宋"/>
          <w:sz w:val="30"/>
        </w:rPr>
      </w:pPr>
      <w:r w:rsidRPr="00C52906">
        <w:rPr>
          <w:rFonts w:eastAsia="仿宋" w:hint="eastAsia"/>
          <w:sz w:val="30"/>
        </w:rPr>
        <w:t>（</w:t>
      </w:r>
      <w:r w:rsidRPr="00C52906">
        <w:rPr>
          <w:rFonts w:eastAsia="仿宋" w:hint="eastAsia"/>
          <w:sz w:val="30"/>
        </w:rPr>
        <w:t>1</w:t>
      </w:r>
      <w:r w:rsidRPr="00C52906">
        <w:rPr>
          <w:rFonts w:eastAsia="仿宋" w:hint="eastAsia"/>
          <w:sz w:val="30"/>
        </w:rPr>
        <w:t>）对有伤害他人意念或行为的学生，由相关部门立即采取相应措施，保护双方当事人安全；</w:t>
      </w:r>
    </w:p>
    <w:p w:rsidR="002B46B0" w:rsidRDefault="002B46B0" w:rsidP="002B46B0">
      <w:pPr>
        <w:spacing w:line="360" w:lineRule="auto"/>
        <w:ind w:firstLineChars="200" w:firstLine="600"/>
        <w:rPr>
          <w:rFonts w:eastAsia="仿宋"/>
          <w:sz w:val="30"/>
        </w:rPr>
      </w:pPr>
      <w:r w:rsidRPr="00C52906">
        <w:rPr>
          <w:rFonts w:eastAsia="仿宋" w:hint="eastAsia"/>
          <w:sz w:val="30"/>
        </w:rPr>
        <w:t>（</w:t>
      </w:r>
      <w:r w:rsidRPr="00C52906">
        <w:rPr>
          <w:rFonts w:eastAsia="仿宋" w:hint="eastAsia"/>
          <w:sz w:val="30"/>
        </w:rPr>
        <w:t>2</w:t>
      </w:r>
      <w:r w:rsidRPr="00C52906">
        <w:rPr>
          <w:rFonts w:eastAsia="仿宋" w:hint="eastAsia"/>
          <w:sz w:val="30"/>
        </w:rPr>
        <w:t>）组织相关部门或专家对该生精神状态进行心理评估或会诊并提供书面意见。学院根据评估意见进行后续处理。</w:t>
      </w:r>
    </w:p>
    <w:p w:rsidR="002B46B0" w:rsidRPr="00C52906" w:rsidRDefault="002B46B0" w:rsidP="002B46B0">
      <w:pPr>
        <w:spacing w:line="360" w:lineRule="auto"/>
        <w:ind w:firstLineChars="200" w:firstLine="600"/>
        <w:rPr>
          <w:rFonts w:eastAsia="仿宋"/>
          <w:sz w:val="30"/>
        </w:rPr>
      </w:pPr>
    </w:p>
    <w:p w:rsidR="002B46B0" w:rsidRPr="00C52906" w:rsidRDefault="002B46B0" w:rsidP="002B46B0">
      <w:pPr>
        <w:spacing w:line="360" w:lineRule="auto"/>
        <w:ind w:firstLineChars="200" w:firstLine="600"/>
        <w:rPr>
          <w:rFonts w:eastAsia="仿宋"/>
          <w:sz w:val="30"/>
        </w:rPr>
      </w:pPr>
      <w:r w:rsidRPr="00C52906">
        <w:rPr>
          <w:rFonts w:eastAsia="仿宋" w:hint="eastAsia"/>
          <w:sz w:val="30"/>
        </w:rPr>
        <w:lastRenderedPageBreak/>
        <w:t>5</w:t>
      </w:r>
      <w:r w:rsidRPr="00C52906">
        <w:rPr>
          <w:rFonts w:eastAsia="仿宋" w:hint="eastAsia"/>
          <w:sz w:val="30"/>
        </w:rPr>
        <w:t>、愈后鉴定及跟踪干预制度：</w:t>
      </w:r>
    </w:p>
    <w:p w:rsidR="002B46B0" w:rsidRPr="00C52906" w:rsidRDefault="002B46B0" w:rsidP="002B46B0">
      <w:pPr>
        <w:spacing w:line="360" w:lineRule="auto"/>
        <w:ind w:firstLineChars="200" w:firstLine="600"/>
        <w:rPr>
          <w:rFonts w:eastAsia="仿宋"/>
          <w:sz w:val="30"/>
        </w:rPr>
      </w:pPr>
      <w:r w:rsidRPr="00C52906">
        <w:rPr>
          <w:rFonts w:eastAsia="仿宋" w:hint="eastAsia"/>
          <w:sz w:val="30"/>
        </w:rPr>
        <w:t>（</w:t>
      </w:r>
      <w:r w:rsidRPr="00C52906">
        <w:rPr>
          <w:rFonts w:eastAsia="仿宋" w:hint="eastAsia"/>
          <w:sz w:val="30"/>
        </w:rPr>
        <w:t>1</w:t>
      </w:r>
      <w:r w:rsidRPr="00C52906">
        <w:rPr>
          <w:rFonts w:eastAsia="仿宋" w:hint="eastAsia"/>
          <w:sz w:val="30"/>
        </w:rPr>
        <w:t>）学生因心理问题住院治疗或休学申请复学时，应向学院提供相关治疗的病历证明，经心理健康教育咨询中心或专业精神卫生机构评估确已康复后可办理复学手续；</w:t>
      </w:r>
    </w:p>
    <w:p w:rsidR="002B46B0" w:rsidRPr="00C52906" w:rsidRDefault="002B46B0" w:rsidP="002B46B0">
      <w:pPr>
        <w:spacing w:line="360" w:lineRule="auto"/>
        <w:ind w:firstLineChars="200" w:firstLine="600"/>
        <w:rPr>
          <w:rFonts w:eastAsia="仿宋"/>
          <w:sz w:val="30"/>
        </w:rPr>
      </w:pPr>
      <w:r w:rsidRPr="00C52906">
        <w:rPr>
          <w:rFonts w:eastAsia="仿宋" w:hint="eastAsia"/>
          <w:sz w:val="30"/>
        </w:rPr>
        <w:t>（</w:t>
      </w:r>
      <w:r w:rsidRPr="00C52906">
        <w:rPr>
          <w:rFonts w:eastAsia="仿宋" w:hint="eastAsia"/>
          <w:sz w:val="30"/>
        </w:rPr>
        <w:t>2</w:t>
      </w:r>
      <w:r w:rsidRPr="00C52906">
        <w:rPr>
          <w:rFonts w:eastAsia="仿宋" w:hint="eastAsia"/>
          <w:sz w:val="30"/>
        </w:rPr>
        <w:t>）学生因心理问题住院治疗或休学复学后，年级辅导员应对其定期进行心理访谈，了解其思想、学习、生活等方面的情况；</w:t>
      </w:r>
    </w:p>
    <w:p w:rsidR="002B46B0" w:rsidRDefault="002B46B0" w:rsidP="002B46B0">
      <w:pPr>
        <w:spacing w:line="360" w:lineRule="auto"/>
        <w:ind w:firstLineChars="200" w:firstLine="600"/>
        <w:rPr>
          <w:rFonts w:eastAsia="仿宋"/>
          <w:sz w:val="30"/>
        </w:rPr>
      </w:pPr>
      <w:r w:rsidRPr="00C52906">
        <w:rPr>
          <w:rFonts w:eastAsia="仿宋" w:hint="eastAsia"/>
          <w:sz w:val="30"/>
        </w:rPr>
        <w:t>（</w:t>
      </w:r>
      <w:r w:rsidRPr="00C52906">
        <w:rPr>
          <w:rFonts w:eastAsia="仿宋" w:hint="eastAsia"/>
          <w:sz w:val="30"/>
        </w:rPr>
        <w:t>3</w:t>
      </w:r>
      <w:r w:rsidRPr="00C52906">
        <w:rPr>
          <w:rFonts w:eastAsia="仿宋" w:hint="eastAsia"/>
          <w:sz w:val="30"/>
        </w:rPr>
        <w:t>）对于有自杀未遂史的复学学生（有自杀未遂史的人属于自杀高危人群），学院应转介心理健康教育咨询中心进行定期心理访谈及风险评估，密切监护，及时了解其学习、生活和思想状况，确保该生人身安全。</w:t>
      </w:r>
    </w:p>
    <w:p w:rsidR="002B46B0" w:rsidRPr="00C52906" w:rsidRDefault="002B46B0" w:rsidP="002B46B0">
      <w:pPr>
        <w:spacing w:line="360" w:lineRule="auto"/>
        <w:ind w:firstLineChars="200" w:firstLine="600"/>
        <w:rPr>
          <w:rFonts w:eastAsia="仿宋"/>
          <w:sz w:val="30"/>
        </w:rPr>
      </w:pPr>
    </w:p>
    <w:p w:rsidR="002B46B0" w:rsidRPr="00C52906" w:rsidRDefault="002B46B0" w:rsidP="002B46B0">
      <w:pPr>
        <w:spacing w:line="360" w:lineRule="auto"/>
        <w:ind w:firstLineChars="200" w:firstLine="600"/>
        <w:rPr>
          <w:rFonts w:eastAsia="仿宋"/>
          <w:sz w:val="30"/>
        </w:rPr>
      </w:pPr>
      <w:r w:rsidRPr="00C52906">
        <w:rPr>
          <w:rFonts w:eastAsia="仿宋" w:hint="eastAsia"/>
          <w:sz w:val="30"/>
        </w:rPr>
        <w:t>6</w:t>
      </w:r>
      <w:r w:rsidRPr="00C52906">
        <w:rPr>
          <w:rFonts w:eastAsia="仿宋" w:hint="eastAsia"/>
          <w:sz w:val="30"/>
        </w:rPr>
        <w:t>、对危机知情人员的干预：</w:t>
      </w:r>
    </w:p>
    <w:p w:rsidR="002B46B0" w:rsidRPr="00C52906" w:rsidRDefault="002B46B0" w:rsidP="002B46B0">
      <w:pPr>
        <w:spacing w:line="360" w:lineRule="auto"/>
        <w:ind w:firstLineChars="200" w:firstLine="600"/>
        <w:rPr>
          <w:rFonts w:eastAsia="仿宋"/>
          <w:sz w:val="30"/>
        </w:rPr>
      </w:pPr>
      <w:r w:rsidRPr="00C52906">
        <w:rPr>
          <w:rFonts w:eastAsia="仿宋"/>
          <w:sz w:val="30"/>
        </w:rPr>
        <w:t> </w:t>
      </w:r>
      <w:r w:rsidRPr="00C52906">
        <w:rPr>
          <w:rFonts w:eastAsia="仿宋" w:hint="eastAsia"/>
          <w:sz w:val="30"/>
        </w:rPr>
        <w:t>危机过后，需要对知情人员进行干预。可以使用支持性干预及团体辅导策略，通过班级辅导等方法，协助经历危机的大学生及其相关人员，如同学、家长、辅导员以及危机干预人员正确处理危机遗留的心理问题，尽快恢复心理平衡，尽量减少由于危机造成的负面影响。</w:t>
      </w:r>
    </w:p>
    <w:p w:rsidR="002B46B0" w:rsidRPr="00C52906" w:rsidRDefault="002B46B0" w:rsidP="002B46B0">
      <w:pPr>
        <w:spacing w:line="360" w:lineRule="auto"/>
        <w:ind w:firstLineChars="200" w:firstLine="600"/>
        <w:rPr>
          <w:rFonts w:eastAsia="仿宋"/>
          <w:sz w:val="30"/>
        </w:rPr>
      </w:pPr>
      <w:r w:rsidRPr="00C52906">
        <w:rPr>
          <w:rFonts w:eastAsia="仿宋"/>
          <w:sz w:val="30"/>
        </w:rPr>
        <w:t> </w:t>
      </w:r>
    </w:p>
    <w:p w:rsidR="002B46B0" w:rsidRPr="00C52906" w:rsidRDefault="002B46B0" w:rsidP="002B46B0">
      <w:pPr>
        <w:spacing w:line="360" w:lineRule="auto"/>
        <w:ind w:firstLineChars="200" w:firstLine="600"/>
        <w:rPr>
          <w:rFonts w:eastAsia="仿宋"/>
          <w:sz w:val="30"/>
        </w:rPr>
      </w:pPr>
      <w:r w:rsidRPr="00C52906">
        <w:rPr>
          <w:rFonts w:eastAsia="仿宋" w:hint="eastAsia"/>
          <w:sz w:val="30"/>
        </w:rPr>
        <w:t>7</w:t>
      </w:r>
      <w:r w:rsidRPr="00C52906">
        <w:rPr>
          <w:rFonts w:eastAsia="仿宋" w:hint="eastAsia"/>
          <w:sz w:val="30"/>
        </w:rPr>
        <w:t>、危机干预的注意事项：</w:t>
      </w:r>
    </w:p>
    <w:p w:rsidR="002B46B0" w:rsidRPr="00C52906" w:rsidRDefault="002B46B0" w:rsidP="002B46B0">
      <w:pPr>
        <w:spacing w:line="360" w:lineRule="auto"/>
        <w:ind w:firstLineChars="200" w:firstLine="600"/>
        <w:rPr>
          <w:rFonts w:eastAsia="仿宋"/>
          <w:sz w:val="30"/>
        </w:rPr>
      </w:pPr>
      <w:r w:rsidRPr="00C52906">
        <w:rPr>
          <w:rFonts w:eastAsia="仿宋" w:hint="eastAsia"/>
          <w:sz w:val="30"/>
        </w:rPr>
        <w:t>（</w:t>
      </w:r>
      <w:r w:rsidRPr="00C52906">
        <w:rPr>
          <w:rFonts w:eastAsia="仿宋" w:hint="eastAsia"/>
          <w:sz w:val="30"/>
        </w:rPr>
        <w:t>1</w:t>
      </w:r>
      <w:r w:rsidRPr="00C52906">
        <w:rPr>
          <w:rFonts w:eastAsia="仿宋" w:hint="eastAsia"/>
          <w:sz w:val="30"/>
        </w:rPr>
        <w:t>）学院在开展心理危机干预工作时，应坚持保密原则，维护学生权益，不得随意透露学生的相关信息，并尽可能在自然的环境中实施干预，避免人为地制造特殊的环境给被干预学生造成过重的心理负担，激发或加重其心理问题；</w:t>
      </w:r>
    </w:p>
    <w:p w:rsidR="002B46B0" w:rsidRPr="00C52906" w:rsidRDefault="002B46B0" w:rsidP="002B46B0">
      <w:pPr>
        <w:spacing w:line="360" w:lineRule="auto"/>
        <w:ind w:firstLineChars="200" w:firstLine="600"/>
        <w:rPr>
          <w:rFonts w:eastAsia="仿宋"/>
          <w:sz w:val="30"/>
        </w:rPr>
      </w:pPr>
      <w:r w:rsidRPr="00C52906">
        <w:rPr>
          <w:rFonts w:eastAsia="仿宋" w:hint="eastAsia"/>
          <w:sz w:val="30"/>
        </w:rPr>
        <w:lastRenderedPageBreak/>
        <w:t>（</w:t>
      </w:r>
      <w:r w:rsidRPr="00C52906">
        <w:rPr>
          <w:rFonts w:eastAsia="仿宋" w:hint="eastAsia"/>
          <w:sz w:val="30"/>
        </w:rPr>
        <w:t>2</w:t>
      </w:r>
      <w:r w:rsidRPr="00C52906">
        <w:rPr>
          <w:rFonts w:eastAsia="仿宋" w:hint="eastAsia"/>
          <w:sz w:val="30"/>
        </w:rPr>
        <w:t>）对社会功能严重受损和自制力不完全的学生，学院不得在学生宿舍里实行监护，避免监护不当造成危害，以确保该生及其他人员的安全；</w:t>
      </w:r>
    </w:p>
    <w:p w:rsidR="002B46B0" w:rsidRPr="00C52906" w:rsidRDefault="002B46B0" w:rsidP="002B46B0">
      <w:pPr>
        <w:spacing w:line="360" w:lineRule="auto"/>
        <w:ind w:firstLineChars="200" w:firstLine="600"/>
        <w:rPr>
          <w:rFonts w:eastAsia="仿宋"/>
          <w:sz w:val="30"/>
        </w:rPr>
      </w:pPr>
      <w:r w:rsidRPr="00C52906">
        <w:rPr>
          <w:rFonts w:eastAsia="仿宋" w:hint="eastAsia"/>
          <w:sz w:val="30"/>
        </w:rPr>
        <w:t>（</w:t>
      </w:r>
      <w:r w:rsidRPr="00C52906">
        <w:rPr>
          <w:rFonts w:eastAsia="仿宋" w:hint="eastAsia"/>
          <w:sz w:val="30"/>
        </w:rPr>
        <w:t>3</w:t>
      </w:r>
      <w:r w:rsidRPr="00C52906">
        <w:rPr>
          <w:rFonts w:eastAsia="仿宋" w:hint="eastAsia"/>
          <w:sz w:val="30"/>
        </w:rPr>
        <w:t>）学院与家长联系过程中，应注意方式方法，做好记录，妥善保存；</w:t>
      </w:r>
    </w:p>
    <w:p w:rsidR="002B46B0" w:rsidRPr="00C52906" w:rsidRDefault="002B46B0" w:rsidP="002B46B0">
      <w:pPr>
        <w:spacing w:line="360" w:lineRule="auto"/>
        <w:ind w:firstLineChars="200" w:firstLine="600"/>
        <w:rPr>
          <w:rFonts w:eastAsia="仿宋"/>
          <w:sz w:val="30"/>
        </w:rPr>
      </w:pPr>
      <w:r w:rsidRPr="00C52906">
        <w:rPr>
          <w:rFonts w:eastAsia="仿宋" w:hint="eastAsia"/>
          <w:sz w:val="30"/>
        </w:rPr>
        <w:t>（</w:t>
      </w:r>
      <w:r w:rsidRPr="00C52906">
        <w:rPr>
          <w:rFonts w:eastAsia="仿宋" w:hint="eastAsia"/>
          <w:sz w:val="30"/>
        </w:rPr>
        <w:t>4</w:t>
      </w:r>
      <w:r w:rsidRPr="00C52906">
        <w:rPr>
          <w:rFonts w:eastAsia="仿宋" w:hint="eastAsia"/>
          <w:sz w:val="30"/>
        </w:rPr>
        <w:t>）干预措施中涉及到学生需要休学接受治疗的，按照《普通高等学校学生管理规定》办理。</w:t>
      </w:r>
    </w:p>
    <w:p w:rsidR="002B46B0" w:rsidRPr="00C52906" w:rsidRDefault="002B46B0" w:rsidP="002B46B0">
      <w:pPr>
        <w:spacing w:line="360" w:lineRule="auto"/>
        <w:ind w:firstLineChars="200" w:firstLine="600"/>
        <w:rPr>
          <w:rFonts w:eastAsia="仿宋"/>
          <w:sz w:val="30"/>
        </w:rPr>
      </w:pPr>
    </w:p>
    <w:p w:rsidR="002B46B0" w:rsidRPr="00E00C30" w:rsidRDefault="002B46B0" w:rsidP="002B46B0">
      <w:pPr>
        <w:spacing w:line="360" w:lineRule="auto"/>
        <w:rPr>
          <w:rFonts w:eastAsia="仿宋"/>
          <w:b/>
          <w:sz w:val="30"/>
        </w:rPr>
      </w:pPr>
      <w:r w:rsidRPr="00E00C30">
        <w:rPr>
          <w:rFonts w:eastAsia="仿宋" w:hint="eastAsia"/>
          <w:b/>
          <w:bCs/>
          <w:sz w:val="30"/>
        </w:rPr>
        <w:t>八、工作制度</w:t>
      </w:r>
    </w:p>
    <w:p w:rsidR="002B46B0" w:rsidRPr="00C52906" w:rsidRDefault="002B46B0" w:rsidP="002B46B0">
      <w:pPr>
        <w:spacing w:line="360" w:lineRule="auto"/>
        <w:ind w:firstLineChars="200" w:firstLine="600"/>
        <w:rPr>
          <w:rFonts w:eastAsia="仿宋"/>
          <w:bCs/>
          <w:sz w:val="30"/>
        </w:rPr>
      </w:pPr>
      <w:r w:rsidRPr="00C52906">
        <w:rPr>
          <w:rFonts w:eastAsia="仿宋"/>
          <w:bCs/>
          <w:sz w:val="30"/>
        </w:rPr>
        <w:t> </w:t>
      </w:r>
    </w:p>
    <w:p w:rsidR="002B46B0" w:rsidRPr="00C52906" w:rsidRDefault="002B46B0" w:rsidP="002B46B0">
      <w:pPr>
        <w:spacing w:line="360" w:lineRule="auto"/>
        <w:ind w:firstLineChars="200" w:firstLine="600"/>
        <w:rPr>
          <w:rFonts w:eastAsia="仿宋"/>
          <w:sz w:val="30"/>
        </w:rPr>
      </w:pPr>
      <w:r w:rsidRPr="00C52906">
        <w:rPr>
          <w:rFonts w:eastAsia="仿宋" w:hint="eastAsia"/>
          <w:sz w:val="30"/>
        </w:rPr>
        <w:t>做好学生心理危机干预工作是一个系统工程，是一项长期任务，为切实做好这项工作，应建立以下几项制度：</w:t>
      </w:r>
    </w:p>
    <w:p w:rsidR="002B46B0" w:rsidRPr="00C52906" w:rsidRDefault="002B46B0" w:rsidP="002B46B0">
      <w:pPr>
        <w:spacing w:line="360" w:lineRule="auto"/>
        <w:ind w:firstLineChars="200" w:firstLine="600"/>
        <w:rPr>
          <w:rFonts w:eastAsia="仿宋"/>
          <w:sz w:val="30"/>
        </w:rPr>
      </w:pPr>
      <w:r w:rsidRPr="00C52906">
        <w:rPr>
          <w:rFonts w:eastAsia="仿宋" w:hint="eastAsia"/>
          <w:sz w:val="30"/>
        </w:rPr>
        <w:t>1</w:t>
      </w:r>
      <w:r w:rsidRPr="00C52906">
        <w:rPr>
          <w:rFonts w:eastAsia="仿宋" w:hint="eastAsia"/>
          <w:sz w:val="30"/>
        </w:rPr>
        <w:t>、培训制度。建立心理危机干预知识的培训制度，心理健康教育咨询中心应对从事学生管理人员、</w:t>
      </w:r>
      <w:r w:rsidRPr="00C52906">
        <w:rPr>
          <w:rFonts w:eastAsia="仿宋"/>
          <w:sz w:val="30"/>
        </w:rPr>
        <w:t>宿舍</w:t>
      </w:r>
      <w:r w:rsidRPr="00C52906">
        <w:rPr>
          <w:rFonts w:eastAsia="仿宋" w:hint="eastAsia"/>
          <w:sz w:val="30"/>
        </w:rPr>
        <w:t>长</w:t>
      </w:r>
      <w:r w:rsidRPr="00C52906">
        <w:rPr>
          <w:rFonts w:eastAsia="仿宋"/>
          <w:sz w:val="30"/>
        </w:rPr>
        <w:t>等与学生密切接触或危机事件处理中可能相关的人员，进行心理知识、危机干预知识的培训，使其明确各自在心理危机的识别和处理中的岗位职责和应对措施。</w:t>
      </w:r>
    </w:p>
    <w:p w:rsidR="002B46B0" w:rsidRPr="00C52906" w:rsidRDefault="002B46B0" w:rsidP="002B46B0">
      <w:pPr>
        <w:spacing w:line="360" w:lineRule="auto"/>
        <w:ind w:firstLineChars="200" w:firstLine="600"/>
        <w:rPr>
          <w:rFonts w:eastAsia="仿宋"/>
          <w:sz w:val="30"/>
        </w:rPr>
      </w:pPr>
      <w:r w:rsidRPr="00C52906">
        <w:rPr>
          <w:rFonts w:eastAsia="仿宋" w:hint="eastAsia"/>
          <w:sz w:val="30"/>
        </w:rPr>
        <w:t>2</w:t>
      </w:r>
      <w:r w:rsidRPr="00C52906">
        <w:rPr>
          <w:rFonts w:eastAsia="仿宋" w:hint="eastAsia"/>
          <w:sz w:val="30"/>
        </w:rPr>
        <w:t>、备案制度。学生因心理问题需退学、休学、转学、复学的，或学生自杀事故发生后（含已遂和未遂），学生所在年级辅导员应将其详细材料报学院分管领导备案。在开展危机干预与危机事故处理过程中，应做好资料的收集与证据保留工作，包括与相关方面联系时重要的电话录音、谈话录音、记录、书信、照片等。</w:t>
      </w:r>
    </w:p>
    <w:p w:rsidR="002B46B0" w:rsidRPr="00C52906" w:rsidRDefault="002B46B0" w:rsidP="002B46B0">
      <w:pPr>
        <w:spacing w:line="360" w:lineRule="auto"/>
        <w:ind w:firstLineChars="200" w:firstLine="600"/>
        <w:rPr>
          <w:rFonts w:eastAsia="仿宋"/>
          <w:sz w:val="30"/>
        </w:rPr>
      </w:pPr>
      <w:r w:rsidRPr="00C52906">
        <w:rPr>
          <w:rFonts w:eastAsia="仿宋" w:hint="eastAsia"/>
          <w:sz w:val="30"/>
        </w:rPr>
        <w:t>3</w:t>
      </w:r>
      <w:r w:rsidRPr="00C52906">
        <w:rPr>
          <w:rFonts w:eastAsia="仿宋" w:hint="eastAsia"/>
          <w:sz w:val="30"/>
        </w:rPr>
        <w:t>、鉴定制度。学生因心理问题需退学、休学、转学、复学的，</w:t>
      </w:r>
      <w:r w:rsidRPr="00C52906">
        <w:rPr>
          <w:rFonts w:eastAsia="仿宋" w:hint="eastAsia"/>
          <w:sz w:val="30"/>
        </w:rPr>
        <w:lastRenderedPageBreak/>
        <w:t>其病情应经到心理健康教育咨询中心指定的专业精神医院进行鉴定；</w:t>
      </w:r>
    </w:p>
    <w:p w:rsidR="002B46B0" w:rsidRPr="00C52906" w:rsidRDefault="002B46B0" w:rsidP="002B46B0">
      <w:pPr>
        <w:spacing w:line="360" w:lineRule="auto"/>
        <w:ind w:firstLineChars="200" w:firstLine="600"/>
        <w:rPr>
          <w:rFonts w:eastAsia="仿宋"/>
          <w:sz w:val="30"/>
        </w:rPr>
      </w:pPr>
      <w:r w:rsidRPr="00C52906">
        <w:rPr>
          <w:rFonts w:eastAsia="仿宋" w:hint="eastAsia"/>
          <w:sz w:val="30"/>
        </w:rPr>
        <w:t>4</w:t>
      </w:r>
      <w:r w:rsidRPr="00C52906">
        <w:rPr>
          <w:rFonts w:eastAsia="仿宋" w:hint="eastAsia"/>
          <w:sz w:val="30"/>
        </w:rPr>
        <w:t>、保密制度。参与危机干预工作的人员应对工作中所涉及对象的各种信息严格保密。</w:t>
      </w:r>
    </w:p>
    <w:p w:rsidR="002B46B0" w:rsidRPr="00C52906" w:rsidRDefault="002B46B0" w:rsidP="002B46B0">
      <w:pPr>
        <w:spacing w:line="360" w:lineRule="auto"/>
        <w:ind w:firstLineChars="200" w:firstLine="600"/>
        <w:rPr>
          <w:rFonts w:eastAsia="仿宋"/>
          <w:sz w:val="30"/>
        </w:rPr>
      </w:pPr>
    </w:p>
    <w:p w:rsidR="002B46B0" w:rsidRPr="00E00C30" w:rsidRDefault="002B46B0" w:rsidP="002B46B0">
      <w:pPr>
        <w:spacing w:line="360" w:lineRule="auto"/>
        <w:rPr>
          <w:rFonts w:eastAsia="仿宋"/>
          <w:b/>
          <w:bCs/>
          <w:sz w:val="30"/>
        </w:rPr>
      </w:pPr>
      <w:r w:rsidRPr="00E00C30">
        <w:rPr>
          <w:rFonts w:eastAsia="仿宋" w:hint="eastAsia"/>
          <w:b/>
          <w:bCs/>
          <w:sz w:val="30"/>
        </w:rPr>
        <w:t>九</w:t>
      </w:r>
      <w:r w:rsidRPr="00E00C30">
        <w:rPr>
          <w:rFonts w:eastAsia="仿宋"/>
          <w:b/>
          <w:bCs/>
          <w:sz w:val="30"/>
        </w:rPr>
        <w:t xml:space="preserve"> </w:t>
      </w:r>
      <w:r w:rsidRPr="00E00C30">
        <w:rPr>
          <w:rFonts w:eastAsia="仿宋" w:hint="eastAsia"/>
          <w:b/>
          <w:bCs/>
          <w:sz w:val="30"/>
        </w:rPr>
        <w:t>、责任追究</w:t>
      </w:r>
    </w:p>
    <w:p w:rsidR="002B46B0" w:rsidRPr="00C52906" w:rsidRDefault="002B46B0" w:rsidP="002B46B0">
      <w:pPr>
        <w:spacing w:line="360" w:lineRule="auto"/>
        <w:ind w:firstLineChars="200" w:firstLine="600"/>
        <w:rPr>
          <w:rFonts w:eastAsia="仿宋"/>
          <w:bCs/>
          <w:sz w:val="30"/>
        </w:rPr>
      </w:pPr>
      <w:r w:rsidRPr="00C52906">
        <w:rPr>
          <w:rFonts w:eastAsia="仿宋"/>
          <w:bCs/>
          <w:sz w:val="30"/>
        </w:rPr>
        <w:t> </w:t>
      </w:r>
    </w:p>
    <w:p w:rsidR="002B46B0" w:rsidRPr="00C52906" w:rsidRDefault="002B46B0" w:rsidP="002B46B0">
      <w:pPr>
        <w:spacing w:line="360" w:lineRule="auto"/>
        <w:ind w:firstLineChars="200" w:firstLine="600"/>
        <w:rPr>
          <w:rFonts w:eastAsia="仿宋"/>
          <w:sz w:val="30"/>
        </w:rPr>
      </w:pPr>
      <w:r w:rsidRPr="00C52906">
        <w:rPr>
          <w:rFonts w:eastAsia="仿宋" w:hint="eastAsia"/>
          <w:sz w:val="30"/>
        </w:rPr>
        <w:t>全院各单位尤其是参与危机干预工作的单位及其工作人员，应服从指挥，统一行动，认真履行自己的职责。对因自己的失职造成学生生命损失的，要对单位或个人实行责任追究。</w:t>
      </w:r>
    </w:p>
    <w:p w:rsidR="002B46B0" w:rsidRPr="00C52906" w:rsidRDefault="002B46B0" w:rsidP="002B46B0">
      <w:pPr>
        <w:spacing w:line="360" w:lineRule="auto"/>
        <w:ind w:firstLineChars="200" w:firstLine="600"/>
        <w:rPr>
          <w:rFonts w:eastAsia="仿宋"/>
          <w:sz w:val="30"/>
        </w:rPr>
      </w:pPr>
      <w:r w:rsidRPr="00C52906">
        <w:rPr>
          <w:rFonts w:eastAsia="仿宋"/>
          <w:sz w:val="30"/>
        </w:rPr>
        <w:t> </w:t>
      </w:r>
    </w:p>
    <w:p w:rsidR="002B46B0" w:rsidRPr="00C52906" w:rsidRDefault="002B46B0" w:rsidP="002B46B0">
      <w:pPr>
        <w:spacing w:line="360" w:lineRule="auto"/>
        <w:ind w:firstLineChars="200" w:firstLine="600"/>
        <w:rPr>
          <w:rFonts w:eastAsia="仿宋"/>
          <w:sz w:val="30"/>
        </w:rPr>
      </w:pPr>
      <w:r w:rsidRPr="00C52906">
        <w:rPr>
          <w:rFonts w:eastAsia="仿宋" w:hint="eastAsia"/>
          <w:sz w:val="30"/>
        </w:rPr>
        <w:t>1</w:t>
      </w:r>
      <w:r w:rsidRPr="00C52906">
        <w:rPr>
          <w:rFonts w:eastAsia="仿宋" w:hint="eastAsia"/>
          <w:sz w:val="30"/>
        </w:rPr>
        <w:t>、危机事件处理过程中需要协助而单位负责人不服从指挥的；</w:t>
      </w:r>
    </w:p>
    <w:p w:rsidR="002B46B0" w:rsidRPr="00C52906" w:rsidRDefault="002B46B0" w:rsidP="002B46B0">
      <w:pPr>
        <w:spacing w:line="360" w:lineRule="auto"/>
        <w:ind w:firstLineChars="200" w:firstLine="600"/>
        <w:rPr>
          <w:rFonts w:eastAsia="仿宋"/>
          <w:sz w:val="30"/>
        </w:rPr>
      </w:pPr>
      <w:r w:rsidRPr="00C52906">
        <w:rPr>
          <w:rFonts w:eastAsia="仿宋" w:hint="eastAsia"/>
          <w:sz w:val="30"/>
        </w:rPr>
        <w:t>2</w:t>
      </w:r>
      <w:r w:rsidRPr="00C52906">
        <w:rPr>
          <w:rFonts w:eastAsia="仿宋" w:hint="eastAsia"/>
          <w:sz w:val="30"/>
        </w:rPr>
        <w:t>、参与危机干预事故处理单位，接到学生心理危机事故报案后，拖延时间不能及时赶到现场，或在现场不配合、不服从统一指挥而延误时机的；</w:t>
      </w:r>
    </w:p>
    <w:p w:rsidR="002B46B0" w:rsidRPr="00C52906" w:rsidRDefault="002B46B0" w:rsidP="002B46B0">
      <w:pPr>
        <w:spacing w:line="360" w:lineRule="auto"/>
        <w:ind w:firstLineChars="200" w:firstLine="600"/>
        <w:rPr>
          <w:rFonts w:eastAsia="仿宋"/>
          <w:sz w:val="30"/>
        </w:rPr>
      </w:pPr>
      <w:r w:rsidRPr="00C52906">
        <w:rPr>
          <w:rFonts w:eastAsia="仿宋" w:hint="eastAsia"/>
          <w:sz w:val="30"/>
        </w:rPr>
        <w:t>3</w:t>
      </w:r>
      <w:r w:rsidRPr="00C52906">
        <w:rPr>
          <w:rFonts w:eastAsia="仿宋" w:hint="eastAsia"/>
          <w:sz w:val="30"/>
        </w:rPr>
        <w:t>、各年级对学生心理危机不闻不问，或知情不报，或不及时上报，或执行学院危机干预方案不力的。</w:t>
      </w:r>
    </w:p>
    <w:p w:rsidR="002B46B0" w:rsidRPr="00C52906" w:rsidRDefault="002B46B0" w:rsidP="002B46B0">
      <w:pPr>
        <w:spacing w:line="360" w:lineRule="auto"/>
        <w:ind w:firstLineChars="200" w:firstLine="600"/>
        <w:rPr>
          <w:rFonts w:eastAsia="仿宋"/>
          <w:sz w:val="30"/>
        </w:rPr>
      </w:pPr>
    </w:p>
    <w:p w:rsidR="002B46B0" w:rsidRPr="00C52906" w:rsidRDefault="002B46B0" w:rsidP="002B46B0">
      <w:pPr>
        <w:spacing w:line="360" w:lineRule="auto"/>
        <w:ind w:firstLineChars="200" w:firstLine="600"/>
        <w:rPr>
          <w:rFonts w:eastAsia="仿宋"/>
          <w:sz w:val="30"/>
        </w:rPr>
      </w:pPr>
      <w:r w:rsidRPr="00C52906">
        <w:rPr>
          <w:rFonts w:eastAsia="仿宋" w:hint="eastAsia"/>
          <w:sz w:val="30"/>
        </w:rPr>
        <w:t>本方案自印发之日起执行，由学生工作办公室负责解释。</w:t>
      </w:r>
    </w:p>
    <w:p w:rsidR="002B46B0" w:rsidRPr="00C52906" w:rsidRDefault="002B46B0" w:rsidP="002B46B0">
      <w:pPr>
        <w:spacing w:line="360" w:lineRule="auto"/>
        <w:ind w:firstLineChars="200" w:firstLine="600"/>
        <w:rPr>
          <w:rFonts w:eastAsia="仿宋"/>
          <w:sz w:val="30"/>
        </w:rPr>
      </w:pPr>
    </w:p>
    <w:p w:rsidR="004834CE" w:rsidRPr="002B46B0" w:rsidRDefault="004834CE" w:rsidP="00586B98">
      <w:pPr>
        <w:widowControl/>
        <w:adjustRightInd w:val="0"/>
        <w:snapToGrid w:val="0"/>
        <w:spacing w:line="560" w:lineRule="exact"/>
        <w:jc w:val="left"/>
        <w:rPr>
          <w:rFonts w:ascii="仿宋" w:eastAsia="仿宋" w:hAnsi="仿宋"/>
          <w:bCs/>
          <w:color w:val="000000"/>
          <w:sz w:val="30"/>
          <w:szCs w:val="30"/>
        </w:rPr>
      </w:pPr>
    </w:p>
    <w:sectPr w:rsidR="004834CE" w:rsidRPr="002B46B0" w:rsidSect="00577DE9">
      <w:pgSz w:w="11906" w:h="16838"/>
      <w:pgMar w:top="1440" w:right="1133"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39B" w:rsidRDefault="004B739B" w:rsidP="00AD0BD0">
      <w:r>
        <w:separator/>
      </w:r>
    </w:p>
  </w:endnote>
  <w:endnote w:type="continuationSeparator" w:id="0">
    <w:p w:rsidR="004B739B" w:rsidRDefault="004B739B" w:rsidP="00AD0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小标宋">
    <w:altName w:val="宋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39B" w:rsidRDefault="004B739B" w:rsidP="00AD0BD0">
      <w:r>
        <w:separator/>
      </w:r>
    </w:p>
  </w:footnote>
  <w:footnote w:type="continuationSeparator" w:id="0">
    <w:p w:rsidR="004B739B" w:rsidRDefault="004B739B" w:rsidP="00AD0B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434164"/>
    <w:multiLevelType w:val="singleLevel"/>
    <w:tmpl w:val="56434164"/>
    <w:lvl w:ilvl="0">
      <w:start w:val="1"/>
      <w:numFmt w:val="chineseCounting"/>
      <w:suff w:val="nothing"/>
      <w:lvlText w:val="%1、"/>
      <w:lvlJc w:val="left"/>
    </w:lvl>
  </w:abstractNum>
  <w:abstractNum w:abstractNumId="1">
    <w:nsid w:val="57BD7A76"/>
    <w:multiLevelType w:val="singleLevel"/>
    <w:tmpl w:val="57BD7A76"/>
    <w:lvl w:ilvl="0">
      <w:start w:val="4"/>
      <w:numFmt w:val="chineseCounting"/>
      <w:suff w:val="nothing"/>
      <w:lvlText w:val="%1、"/>
      <w:lvlJc w:val="left"/>
    </w:lvl>
  </w:abstractNum>
  <w:abstractNum w:abstractNumId="2">
    <w:nsid w:val="57BD92C5"/>
    <w:multiLevelType w:val="singleLevel"/>
    <w:tmpl w:val="57BD92C5"/>
    <w:lvl w:ilvl="0">
      <w:start w:val="1"/>
      <w:numFmt w:val="decimal"/>
      <w:suff w:val="nothing"/>
      <w:lvlText w:val="（%1）"/>
      <w:lvlJc w:val="left"/>
    </w:lvl>
  </w:abstractNum>
  <w:abstractNum w:abstractNumId="3">
    <w:nsid w:val="57BD934F"/>
    <w:multiLevelType w:val="singleLevel"/>
    <w:tmpl w:val="57BD934F"/>
    <w:lvl w:ilvl="0">
      <w:start w:val="1"/>
      <w:numFmt w:val="decimal"/>
      <w:suff w:val="nothing"/>
      <w:lvlText w:val="（%1）"/>
      <w:lvlJc w:val="left"/>
    </w:lvl>
  </w:abstractNum>
  <w:abstractNum w:abstractNumId="4">
    <w:nsid w:val="57BD95A3"/>
    <w:multiLevelType w:val="singleLevel"/>
    <w:tmpl w:val="57BD95A3"/>
    <w:lvl w:ilvl="0">
      <w:start w:val="1"/>
      <w:numFmt w:val="decimal"/>
      <w:suff w:val="nothing"/>
      <w:lvlText w:val="（%1）"/>
      <w:lvlJc w:val="left"/>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40B"/>
    <w:rsid w:val="00000D85"/>
    <w:rsid w:val="000226DA"/>
    <w:rsid w:val="00023CD9"/>
    <w:rsid w:val="000501D7"/>
    <w:rsid w:val="00050F18"/>
    <w:rsid w:val="00051B5F"/>
    <w:rsid w:val="00057089"/>
    <w:rsid w:val="00072AB4"/>
    <w:rsid w:val="00095BED"/>
    <w:rsid w:val="000A5696"/>
    <w:rsid w:val="000D60F2"/>
    <w:rsid w:val="000E040B"/>
    <w:rsid w:val="000F6106"/>
    <w:rsid w:val="001003E3"/>
    <w:rsid w:val="00114646"/>
    <w:rsid w:val="00117FE2"/>
    <w:rsid w:val="00132770"/>
    <w:rsid w:val="00151458"/>
    <w:rsid w:val="00152B22"/>
    <w:rsid w:val="00163319"/>
    <w:rsid w:val="001742F4"/>
    <w:rsid w:val="00183F38"/>
    <w:rsid w:val="001A7C6E"/>
    <w:rsid w:val="001E4C70"/>
    <w:rsid w:val="001E654D"/>
    <w:rsid w:val="002234E4"/>
    <w:rsid w:val="00226ED7"/>
    <w:rsid w:val="00237FBE"/>
    <w:rsid w:val="0029032B"/>
    <w:rsid w:val="002B46B0"/>
    <w:rsid w:val="002C0FE1"/>
    <w:rsid w:val="002C452F"/>
    <w:rsid w:val="002F454E"/>
    <w:rsid w:val="00314D60"/>
    <w:rsid w:val="00316386"/>
    <w:rsid w:val="003223B4"/>
    <w:rsid w:val="003514A3"/>
    <w:rsid w:val="003523E1"/>
    <w:rsid w:val="00376F89"/>
    <w:rsid w:val="003972D1"/>
    <w:rsid w:val="003A0D5E"/>
    <w:rsid w:val="003A6A6A"/>
    <w:rsid w:val="003B0B90"/>
    <w:rsid w:val="003D69C3"/>
    <w:rsid w:val="004522E0"/>
    <w:rsid w:val="004834CE"/>
    <w:rsid w:val="00492F02"/>
    <w:rsid w:val="004B3507"/>
    <w:rsid w:val="004B739B"/>
    <w:rsid w:val="004D3E65"/>
    <w:rsid w:val="004F473B"/>
    <w:rsid w:val="00500AA7"/>
    <w:rsid w:val="00522CF8"/>
    <w:rsid w:val="00540000"/>
    <w:rsid w:val="005512A9"/>
    <w:rsid w:val="005710EC"/>
    <w:rsid w:val="00577DE9"/>
    <w:rsid w:val="00580479"/>
    <w:rsid w:val="00586B98"/>
    <w:rsid w:val="00587D86"/>
    <w:rsid w:val="005A6BC2"/>
    <w:rsid w:val="005B12CA"/>
    <w:rsid w:val="005E6DCC"/>
    <w:rsid w:val="005E7198"/>
    <w:rsid w:val="00602BD1"/>
    <w:rsid w:val="006245E9"/>
    <w:rsid w:val="00626A8E"/>
    <w:rsid w:val="0067452A"/>
    <w:rsid w:val="006A132A"/>
    <w:rsid w:val="006B5557"/>
    <w:rsid w:val="006C1C1F"/>
    <w:rsid w:val="006C2A7B"/>
    <w:rsid w:val="00701DB0"/>
    <w:rsid w:val="00704E9D"/>
    <w:rsid w:val="007066F0"/>
    <w:rsid w:val="00715398"/>
    <w:rsid w:val="00731801"/>
    <w:rsid w:val="00747665"/>
    <w:rsid w:val="0075304C"/>
    <w:rsid w:val="007F404E"/>
    <w:rsid w:val="007F6975"/>
    <w:rsid w:val="00800ABD"/>
    <w:rsid w:val="008010F8"/>
    <w:rsid w:val="00814331"/>
    <w:rsid w:val="00824705"/>
    <w:rsid w:val="00837553"/>
    <w:rsid w:val="00841656"/>
    <w:rsid w:val="00844B39"/>
    <w:rsid w:val="00864178"/>
    <w:rsid w:val="00867829"/>
    <w:rsid w:val="0087116A"/>
    <w:rsid w:val="00885C2B"/>
    <w:rsid w:val="0089251D"/>
    <w:rsid w:val="008C2638"/>
    <w:rsid w:val="008E0606"/>
    <w:rsid w:val="00901089"/>
    <w:rsid w:val="00916166"/>
    <w:rsid w:val="0091717F"/>
    <w:rsid w:val="0092361A"/>
    <w:rsid w:val="0093064C"/>
    <w:rsid w:val="0095713E"/>
    <w:rsid w:val="00964ABC"/>
    <w:rsid w:val="00967AB6"/>
    <w:rsid w:val="0097104B"/>
    <w:rsid w:val="00972E70"/>
    <w:rsid w:val="009800DB"/>
    <w:rsid w:val="009879D6"/>
    <w:rsid w:val="00991255"/>
    <w:rsid w:val="009B123D"/>
    <w:rsid w:val="009B6030"/>
    <w:rsid w:val="009E221A"/>
    <w:rsid w:val="00A10569"/>
    <w:rsid w:val="00A155FD"/>
    <w:rsid w:val="00A47222"/>
    <w:rsid w:val="00A52106"/>
    <w:rsid w:val="00A53BF2"/>
    <w:rsid w:val="00A55E48"/>
    <w:rsid w:val="00A61EED"/>
    <w:rsid w:val="00A83890"/>
    <w:rsid w:val="00A8607C"/>
    <w:rsid w:val="00A875FB"/>
    <w:rsid w:val="00A976DC"/>
    <w:rsid w:val="00AD0BD0"/>
    <w:rsid w:val="00AF3975"/>
    <w:rsid w:val="00AF765C"/>
    <w:rsid w:val="00B1355C"/>
    <w:rsid w:val="00B14122"/>
    <w:rsid w:val="00B273FA"/>
    <w:rsid w:val="00B41C31"/>
    <w:rsid w:val="00B4377F"/>
    <w:rsid w:val="00B9176A"/>
    <w:rsid w:val="00B917B3"/>
    <w:rsid w:val="00BC48E0"/>
    <w:rsid w:val="00BD5554"/>
    <w:rsid w:val="00C20734"/>
    <w:rsid w:val="00C34E91"/>
    <w:rsid w:val="00C66D04"/>
    <w:rsid w:val="00C87EC3"/>
    <w:rsid w:val="00C9413A"/>
    <w:rsid w:val="00CA146F"/>
    <w:rsid w:val="00CA793C"/>
    <w:rsid w:val="00D16719"/>
    <w:rsid w:val="00D21880"/>
    <w:rsid w:val="00D23661"/>
    <w:rsid w:val="00D53DBA"/>
    <w:rsid w:val="00D56791"/>
    <w:rsid w:val="00D72526"/>
    <w:rsid w:val="00D96028"/>
    <w:rsid w:val="00DA0377"/>
    <w:rsid w:val="00DA2995"/>
    <w:rsid w:val="00DB1B7A"/>
    <w:rsid w:val="00DB50A5"/>
    <w:rsid w:val="00DE45B3"/>
    <w:rsid w:val="00DE7780"/>
    <w:rsid w:val="00DF2AC9"/>
    <w:rsid w:val="00DF56F8"/>
    <w:rsid w:val="00E00C12"/>
    <w:rsid w:val="00E4436A"/>
    <w:rsid w:val="00E65575"/>
    <w:rsid w:val="00E8206F"/>
    <w:rsid w:val="00E83840"/>
    <w:rsid w:val="00EB57DC"/>
    <w:rsid w:val="00ED19D4"/>
    <w:rsid w:val="00EE180F"/>
    <w:rsid w:val="00EE5385"/>
    <w:rsid w:val="00F057BD"/>
    <w:rsid w:val="00F06245"/>
    <w:rsid w:val="00F11BA5"/>
    <w:rsid w:val="00F12AB5"/>
    <w:rsid w:val="00F37E09"/>
    <w:rsid w:val="00F41661"/>
    <w:rsid w:val="00F67968"/>
    <w:rsid w:val="00FC2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No Lis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F0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D0BD0"/>
    <w:pPr>
      <w:pBdr>
        <w:bottom w:val="single" w:sz="6" w:space="1" w:color="auto"/>
      </w:pBdr>
      <w:tabs>
        <w:tab w:val="center" w:pos="4153"/>
        <w:tab w:val="right" w:pos="8306"/>
      </w:tabs>
      <w:snapToGrid w:val="0"/>
      <w:jc w:val="center"/>
    </w:pPr>
    <w:rPr>
      <w:kern w:val="0"/>
      <w:sz w:val="18"/>
      <w:szCs w:val="20"/>
    </w:rPr>
  </w:style>
  <w:style w:type="character" w:customStyle="1" w:styleId="Char">
    <w:name w:val="页眉 Char"/>
    <w:link w:val="a3"/>
    <w:uiPriority w:val="99"/>
    <w:locked/>
    <w:rsid w:val="00AD0BD0"/>
    <w:rPr>
      <w:sz w:val="18"/>
    </w:rPr>
  </w:style>
  <w:style w:type="paragraph" w:styleId="a4">
    <w:name w:val="footer"/>
    <w:basedOn w:val="a"/>
    <w:link w:val="Char0"/>
    <w:rsid w:val="00AD0BD0"/>
    <w:pPr>
      <w:tabs>
        <w:tab w:val="center" w:pos="4153"/>
        <w:tab w:val="right" w:pos="8306"/>
      </w:tabs>
      <w:snapToGrid w:val="0"/>
      <w:jc w:val="left"/>
    </w:pPr>
    <w:rPr>
      <w:kern w:val="0"/>
      <w:sz w:val="18"/>
      <w:szCs w:val="20"/>
    </w:rPr>
  </w:style>
  <w:style w:type="character" w:customStyle="1" w:styleId="Char0">
    <w:name w:val="页脚 Char"/>
    <w:link w:val="a4"/>
    <w:uiPriority w:val="99"/>
    <w:locked/>
    <w:rsid w:val="00AD0BD0"/>
    <w:rPr>
      <w:sz w:val="18"/>
    </w:rPr>
  </w:style>
  <w:style w:type="paragraph" w:styleId="a5">
    <w:name w:val="List Paragraph"/>
    <w:basedOn w:val="a"/>
    <w:uiPriority w:val="99"/>
    <w:qFormat/>
    <w:rsid w:val="00023CD9"/>
    <w:pPr>
      <w:ind w:firstLineChars="200" w:firstLine="420"/>
    </w:pPr>
  </w:style>
  <w:style w:type="character" w:styleId="a6">
    <w:name w:val="Hyperlink"/>
    <w:rsid w:val="00050F18"/>
    <w:rPr>
      <w:rFonts w:cs="Times New Roman"/>
      <w:color w:val="0000FF"/>
      <w:u w:val="single"/>
    </w:rPr>
  </w:style>
  <w:style w:type="character" w:styleId="a7">
    <w:name w:val="FollowedHyperlink"/>
    <w:uiPriority w:val="99"/>
    <w:semiHidden/>
    <w:rsid w:val="00050F18"/>
    <w:rPr>
      <w:rFonts w:cs="Times New Roman"/>
      <w:color w:val="800080"/>
      <w:u w:val="single"/>
    </w:rPr>
  </w:style>
  <w:style w:type="paragraph" w:styleId="a8">
    <w:name w:val="Date"/>
    <w:basedOn w:val="a"/>
    <w:next w:val="a"/>
    <w:link w:val="Char1"/>
    <w:uiPriority w:val="99"/>
    <w:rsid w:val="00901089"/>
    <w:pPr>
      <w:ind w:leftChars="2500" w:left="100"/>
    </w:pPr>
    <w:rPr>
      <w:kern w:val="0"/>
      <w:sz w:val="20"/>
      <w:szCs w:val="20"/>
    </w:rPr>
  </w:style>
  <w:style w:type="character" w:customStyle="1" w:styleId="Char1">
    <w:name w:val="日期 Char"/>
    <w:basedOn w:val="a0"/>
    <w:link w:val="a8"/>
    <w:uiPriority w:val="99"/>
    <w:semiHidden/>
    <w:locked/>
    <w:rsid w:val="004B3507"/>
  </w:style>
  <w:style w:type="paragraph" w:styleId="a9">
    <w:name w:val="Balloon Text"/>
    <w:basedOn w:val="a"/>
    <w:link w:val="Char2"/>
    <w:semiHidden/>
    <w:unhideWhenUsed/>
    <w:rsid w:val="00D56791"/>
    <w:rPr>
      <w:kern w:val="0"/>
      <w:sz w:val="18"/>
      <w:szCs w:val="18"/>
    </w:rPr>
  </w:style>
  <w:style w:type="character" w:customStyle="1" w:styleId="Char2">
    <w:name w:val="批注框文本 Char"/>
    <w:link w:val="a9"/>
    <w:uiPriority w:val="99"/>
    <w:semiHidden/>
    <w:rsid w:val="00D56791"/>
    <w:rPr>
      <w:sz w:val="18"/>
      <w:szCs w:val="18"/>
    </w:rPr>
  </w:style>
  <w:style w:type="paragraph" w:styleId="aa">
    <w:name w:val="Normal (Web)"/>
    <w:basedOn w:val="a"/>
    <w:rsid w:val="00C34E91"/>
    <w:pPr>
      <w:widowControl/>
      <w:spacing w:before="100" w:beforeAutospacing="1" w:after="100" w:afterAutospacing="1"/>
      <w:jc w:val="left"/>
    </w:pPr>
    <w:rPr>
      <w:rFonts w:ascii="宋体" w:hAnsi="宋体" w:cs="宋体"/>
      <w:kern w:val="0"/>
      <w:sz w:val="24"/>
      <w:szCs w:val="24"/>
    </w:rPr>
  </w:style>
  <w:style w:type="character" w:styleId="ab">
    <w:name w:val="Strong"/>
    <w:basedOn w:val="a0"/>
    <w:qFormat/>
    <w:locked/>
    <w:rsid w:val="00C34E91"/>
    <w:rPr>
      <w:b/>
      <w:bCs/>
    </w:rPr>
  </w:style>
  <w:style w:type="character" w:styleId="ac">
    <w:name w:val="page number"/>
    <w:basedOn w:val="a0"/>
    <w:rsid w:val="00DF2AC9"/>
  </w:style>
  <w:style w:type="paragraph" w:customStyle="1" w:styleId="ad">
    <w:rsid w:val="00DF2AC9"/>
    <w:pPr>
      <w:widowControl w:val="0"/>
      <w:jc w:val="both"/>
    </w:pPr>
    <w:rPr>
      <w:kern w:val="2"/>
      <w:sz w:val="21"/>
      <w:szCs w:val="22"/>
    </w:rPr>
  </w:style>
  <w:style w:type="table" w:styleId="ae">
    <w:name w:val="Table Grid"/>
    <w:basedOn w:val="a1"/>
    <w:uiPriority w:val="59"/>
    <w:locked/>
    <w:rsid w:val="00577DE9"/>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No Lis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F0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D0BD0"/>
    <w:pPr>
      <w:pBdr>
        <w:bottom w:val="single" w:sz="6" w:space="1" w:color="auto"/>
      </w:pBdr>
      <w:tabs>
        <w:tab w:val="center" w:pos="4153"/>
        <w:tab w:val="right" w:pos="8306"/>
      </w:tabs>
      <w:snapToGrid w:val="0"/>
      <w:jc w:val="center"/>
    </w:pPr>
    <w:rPr>
      <w:kern w:val="0"/>
      <w:sz w:val="18"/>
      <w:szCs w:val="20"/>
    </w:rPr>
  </w:style>
  <w:style w:type="character" w:customStyle="1" w:styleId="Char">
    <w:name w:val="页眉 Char"/>
    <w:link w:val="a3"/>
    <w:uiPriority w:val="99"/>
    <w:locked/>
    <w:rsid w:val="00AD0BD0"/>
    <w:rPr>
      <w:sz w:val="18"/>
    </w:rPr>
  </w:style>
  <w:style w:type="paragraph" w:styleId="a4">
    <w:name w:val="footer"/>
    <w:basedOn w:val="a"/>
    <w:link w:val="Char0"/>
    <w:rsid w:val="00AD0BD0"/>
    <w:pPr>
      <w:tabs>
        <w:tab w:val="center" w:pos="4153"/>
        <w:tab w:val="right" w:pos="8306"/>
      </w:tabs>
      <w:snapToGrid w:val="0"/>
      <w:jc w:val="left"/>
    </w:pPr>
    <w:rPr>
      <w:kern w:val="0"/>
      <w:sz w:val="18"/>
      <w:szCs w:val="20"/>
    </w:rPr>
  </w:style>
  <w:style w:type="character" w:customStyle="1" w:styleId="Char0">
    <w:name w:val="页脚 Char"/>
    <w:link w:val="a4"/>
    <w:uiPriority w:val="99"/>
    <w:locked/>
    <w:rsid w:val="00AD0BD0"/>
    <w:rPr>
      <w:sz w:val="18"/>
    </w:rPr>
  </w:style>
  <w:style w:type="paragraph" w:styleId="a5">
    <w:name w:val="List Paragraph"/>
    <w:basedOn w:val="a"/>
    <w:uiPriority w:val="99"/>
    <w:qFormat/>
    <w:rsid w:val="00023CD9"/>
    <w:pPr>
      <w:ind w:firstLineChars="200" w:firstLine="420"/>
    </w:pPr>
  </w:style>
  <w:style w:type="character" w:styleId="a6">
    <w:name w:val="Hyperlink"/>
    <w:rsid w:val="00050F18"/>
    <w:rPr>
      <w:rFonts w:cs="Times New Roman"/>
      <w:color w:val="0000FF"/>
      <w:u w:val="single"/>
    </w:rPr>
  </w:style>
  <w:style w:type="character" w:styleId="a7">
    <w:name w:val="FollowedHyperlink"/>
    <w:uiPriority w:val="99"/>
    <w:semiHidden/>
    <w:rsid w:val="00050F18"/>
    <w:rPr>
      <w:rFonts w:cs="Times New Roman"/>
      <w:color w:val="800080"/>
      <w:u w:val="single"/>
    </w:rPr>
  </w:style>
  <w:style w:type="paragraph" w:styleId="a8">
    <w:name w:val="Date"/>
    <w:basedOn w:val="a"/>
    <w:next w:val="a"/>
    <w:link w:val="Char1"/>
    <w:uiPriority w:val="99"/>
    <w:rsid w:val="00901089"/>
    <w:pPr>
      <w:ind w:leftChars="2500" w:left="100"/>
    </w:pPr>
    <w:rPr>
      <w:kern w:val="0"/>
      <w:sz w:val="20"/>
      <w:szCs w:val="20"/>
    </w:rPr>
  </w:style>
  <w:style w:type="character" w:customStyle="1" w:styleId="Char1">
    <w:name w:val="日期 Char"/>
    <w:basedOn w:val="a0"/>
    <w:link w:val="a8"/>
    <w:uiPriority w:val="99"/>
    <w:semiHidden/>
    <w:locked/>
    <w:rsid w:val="004B3507"/>
  </w:style>
  <w:style w:type="paragraph" w:styleId="a9">
    <w:name w:val="Balloon Text"/>
    <w:basedOn w:val="a"/>
    <w:link w:val="Char2"/>
    <w:semiHidden/>
    <w:unhideWhenUsed/>
    <w:rsid w:val="00D56791"/>
    <w:rPr>
      <w:kern w:val="0"/>
      <w:sz w:val="18"/>
      <w:szCs w:val="18"/>
    </w:rPr>
  </w:style>
  <w:style w:type="character" w:customStyle="1" w:styleId="Char2">
    <w:name w:val="批注框文本 Char"/>
    <w:link w:val="a9"/>
    <w:uiPriority w:val="99"/>
    <w:semiHidden/>
    <w:rsid w:val="00D56791"/>
    <w:rPr>
      <w:sz w:val="18"/>
      <w:szCs w:val="18"/>
    </w:rPr>
  </w:style>
  <w:style w:type="paragraph" w:styleId="aa">
    <w:name w:val="Normal (Web)"/>
    <w:basedOn w:val="a"/>
    <w:rsid w:val="00C34E91"/>
    <w:pPr>
      <w:widowControl/>
      <w:spacing w:before="100" w:beforeAutospacing="1" w:after="100" w:afterAutospacing="1"/>
      <w:jc w:val="left"/>
    </w:pPr>
    <w:rPr>
      <w:rFonts w:ascii="宋体" w:hAnsi="宋体" w:cs="宋体"/>
      <w:kern w:val="0"/>
      <w:sz w:val="24"/>
      <w:szCs w:val="24"/>
    </w:rPr>
  </w:style>
  <w:style w:type="character" w:styleId="ab">
    <w:name w:val="Strong"/>
    <w:basedOn w:val="a0"/>
    <w:qFormat/>
    <w:locked/>
    <w:rsid w:val="00C34E91"/>
    <w:rPr>
      <w:b/>
      <w:bCs/>
    </w:rPr>
  </w:style>
  <w:style w:type="character" w:styleId="ac">
    <w:name w:val="page number"/>
    <w:basedOn w:val="a0"/>
    <w:rsid w:val="00DF2AC9"/>
  </w:style>
  <w:style w:type="paragraph" w:customStyle="1" w:styleId="ad">
    <w:rsid w:val="00DF2AC9"/>
    <w:pPr>
      <w:widowControl w:val="0"/>
      <w:jc w:val="both"/>
    </w:pPr>
    <w:rPr>
      <w:kern w:val="2"/>
      <w:sz w:val="21"/>
      <w:szCs w:val="22"/>
    </w:rPr>
  </w:style>
  <w:style w:type="table" w:styleId="ae">
    <w:name w:val="Table Grid"/>
    <w:basedOn w:val="a1"/>
    <w:uiPriority w:val="59"/>
    <w:locked/>
    <w:rsid w:val="00577DE9"/>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923</Words>
  <Characters>5265</Characters>
  <Application>Microsoft Office Word</Application>
  <DocSecurity>0</DocSecurity>
  <Lines>43</Lines>
  <Paragraphs>12</Paragraphs>
  <ScaleCrop>false</ScaleCrop>
  <Company>China</Company>
  <LinksUpToDate>false</LinksUpToDate>
  <CharactersWithSpaces>6176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中山医〔2013〕？？号</dc:title>
  <dc:creator>User</dc:creator>
  <cp:lastModifiedBy>jun</cp:lastModifiedBy>
  <cp:revision>2</cp:revision>
  <cp:lastPrinted>2016-09-29T08:28:00Z</cp:lastPrinted>
  <dcterms:created xsi:type="dcterms:W3CDTF">2016-10-09T08:56:00Z</dcterms:created>
  <dcterms:modified xsi:type="dcterms:W3CDTF">2016-10-09T08:56:00Z</dcterms:modified>
</cp:coreProperties>
</file>