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D23" w:rsidRPr="009F10C1" w:rsidRDefault="00AE7C9B" w:rsidP="009F10C1">
      <w:pPr>
        <w:spacing w:line="5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 w:rsidRPr="009F10C1">
        <w:rPr>
          <w:rFonts w:ascii="仿宋" w:eastAsia="仿宋" w:hAnsi="仿宋" w:hint="eastAsia"/>
          <w:b/>
          <w:bCs/>
          <w:sz w:val="36"/>
          <w:szCs w:val="36"/>
        </w:rPr>
        <w:t>中山医学院实验室安全</w:t>
      </w:r>
      <w:r w:rsidR="00927514" w:rsidRPr="009F10C1">
        <w:rPr>
          <w:rFonts w:ascii="仿宋" w:eastAsia="仿宋" w:hAnsi="仿宋" w:hint="eastAsia"/>
          <w:b/>
          <w:bCs/>
          <w:sz w:val="36"/>
          <w:szCs w:val="36"/>
        </w:rPr>
        <w:t>自查/</w:t>
      </w:r>
      <w:r w:rsidRPr="009F10C1">
        <w:rPr>
          <w:rFonts w:ascii="仿宋" w:eastAsia="仿宋" w:hAnsi="仿宋" w:hint="eastAsia"/>
          <w:b/>
          <w:bCs/>
          <w:sz w:val="36"/>
          <w:szCs w:val="36"/>
        </w:rPr>
        <w:t>检查</w:t>
      </w:r>
      <w:r w:rsidR="007802B9" w:rsidRPr="009F10C1">
        <w:rPr>
          <w:rFonts w:ascii="仿宋" w:eastAsia="仿宋" w:hAnsi="仿宋" w:hint="eastAsia"/>
          <w:b/>
          <w:bCs/>
          <w:sz w:val="36"/>
          <w:szCs w:val="36"/>
        </w:rPr>
        <w:t>评分表</w:t>
      </w:r>
      <w:bookmarkEnd w:id="0"/>
    </w:p>
    <w:p w:rsidR="009F10C1" w:rsidRDefault="009F10C1" w:rsidP="009F10C1">
      <w:pPr>
        <w:spacing w:line="44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CE3D23" w:rsidRDefault="00C2772F" w:rsidP="009F10C1">
      <w:pPr>
        <w:spacing w:line="500" w:lineRule="exact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实验室</w:t>
      </w:r>
      <w:r>
        <w:rPr>
          <w:rFonts w:ascii="仿宋" w:eastAsia="仿宋" w:hAnsi="仿宋"/>
          <w:b/>
          <w:bCs/>
          <w:sz w:val="32"/>
          <w:szCs w:val="32"/>
        </w:rPr>
        <w:t>名称：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745BE5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房间号：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="000F0A4E"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 w:rsidR="000F0A4E"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责任人：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</w:p>
    <w:p w:rsidR="009F10C1" w:rsidRPr="000F0A4E" w:rsidRDefault="009F10C1" w:rsidP="009F10C1">
      <w:pPr>
        <w:spacing w:line="500" w:lineRule="exact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</w:p>
    <w:tbl>
      <w:tblPr>
        <w:tblW w:w="15026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0065"/>
        <w:gridCol w:w="1275"/>
        <w:gridCol w:w="1560"/>
      </w:tblGrid>
      <w:tr w:rsidR="008B4022" w:rsidRPr="0001077B" w:rsidTr="008132B1">
        <w:trPr>
          <w:trHeight w:val="722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检查项目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检查重点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030D6" w:rsidRPr="00A265C9" w:rsidTr="008132B1">
        <w:trPr>
          <w:trHeight w:val="4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安全制度执行、安全教育培训记录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实验室安全管理制度上墙；有实验操作规程。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 w:rsidRPr="00F25375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0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有值班值日制度、</w:t>
            </w:r>
            <w:r w:rsidRPr="00F25375">
              <w:rPr>
                <w:rFonts w:ascii="华文仿宋" w:eastAsia="华文仿宋" w:hAnsi="华文仿宋"/>
                <w:sz w:val="24"/>
                <w:szCs w:val="24"/>
              </w:rPr>
              <w:t>记录</w:t>
            </w: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；实验室开展安全检查、自查有记录。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11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有应急预案，并开展安全应急演练。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 w:rsidRPr="00F25375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1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有安全教育和培训的记录，并存档。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A265C9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消防安全与应急设施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消防通道通畅；紧急照明系统良好；不安装铁栅栏门（特殊情况除外），除一楼外不安装防盗窗（特殊情况除外）；重点部位有防盗、监控设施。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（4分）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配置消防器材，无灭火器过期现象，摆放位置利于取用。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化学和生物类实验室有应急喷淋装置和洗眼装置。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环境卫生安全</w:t>
            </w:r>
          </w:p>
          <w:p w:rsidR="00C030D6" w:rsidRPr="0001077B" w:rsidRDefault="00C030D6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实验室配有急救药箱。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实验室物品摆放整洁有序，卫生状况良好。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无废弃物品（如纸板箱、报废设备、家具）。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实验室内不放无关物品，如电动车、自行车等。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不在实验室内睡觉过夜；实验室内无吸烟，不烧煮食物、饮食。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水、电使用安全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无插头插座不匹配或私自改装的现象。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无乱拉电线，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大功率电器共用一个接线板、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接线板串联、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接线板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直接放置地面等违规用电现象。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不使用明火电炉。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下水道通畅，不存在水龙头、水管破损现象。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离开实验室时检查设备、水、电、气和门窗安全。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仪器设备管理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仪器有操作规程，有运行、维护记录。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8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贵重设备有专人负责、有日常使用登记本。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特种设备（高温、电磁辐射、压力容器、高压灭菌锅）等有安全警示标识，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并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附有操作规程，开机使用时有专人负责，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定期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检测并建立档案。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冰箱管理：冰箱内存放物品必须标识明确（包含品名、使用人、日期等），并经常清理，冰箱内储存试剂必须密封好。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烘箱管理：不在烘箱等加热设备烘烤易燃易爆化学试剂、塑料等易燃物品，不存在堆放杂物，影响散热的现象，附近不存放气体钢瓶、易燃易爆化学品。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7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化学品、精神药品、生物危险品管理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试剂柜整齐清洁，试剂瓶标签清晰，无名物、变质物及时清除，所存放试剂建有台帐。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Default="00C030D6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Default="00C030D6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126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实验室试剂分类有序摆放，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腐蚀性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试剂放在托盘等二次防漏容器中，互相作用的化学品不能混放，必须隔离存放[如强酸与强碱、氧化剂与还原剂、固体与液体分开存放（如在同一试剂柜中，液体需放置在下层）]。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ind w:left="3" w:firstLineChars="0" w:hanging="3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剧毒、精神药品按照“五双”（双人保管、双锁、双人收发、双人领取、双人使用）的标准管理。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left="3" w:firstLineChars="0" w:hanging="3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按照教学、科研计划使用危险药品、易燃易爆品，实验室无过量存放、叠放实验药品现象。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实验气体管理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气瓶有专人管理，实验室内建有气瓶使用台账，气瓶颜色和字体清楚，有标识牌。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可燃性气体与氧气等助燃气体不混放，并粘贴禁止烟火标识。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4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易燃易爆、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有毒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气瓶设置报警装置，存放点通风、远离热源、火源。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C90FF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49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气体管路材质选择合适，无破损或老化现象，连接管路连接正确，并时常检查。</w:t>
            </w:r>
            <w:r w:rsidR="00C90FF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7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实验结束后，气体钢瓶总阀关闭。</w:t>
            </w:r>
            <w:r w:rsidR="00C90FF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1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气体钢瓶已正确固定；无废旧气体钢瓶，无大量气体钢瓶堆放现象。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废弃物处置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配备实验废弃物分类容器。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83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对废弃物进行分类存放、包装（应避免易产生聚类反应的物品混放），</w:t>
            </w:r>
            <w:r w:rsidR="00FF6590" w:rsidRPr="00C90FF0">
              <w:rPr>
                <w:rFonts w:ascii="华文仿宋" w:eastAsia="华文仿宋" w:hAnsi="华文仿宋" w:hint="eastAsia"/>
                <w:sz w:val="24"/>
                <w:szCs w:val="24"/>
              </w:rPr>
              <w:t>锐器废弃物盛放在硬纸盒等不易被刺穿的容器中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并贴好标签，处置废气、废液、废物暂存点有危险标识。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4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残余、废弃的剧毒品及其空试剂瓶按照“双人双锁”管理，按照学校要求回收处置。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4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④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无大量存放化学废弃物的现象，定时清运实验废弃物。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3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⑤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生物废弃物放置在黄色垃圾袋中；无实验废弃物和生活垃圾混放现象。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⑥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无向下水道倾倒废旧化学试剂现象。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个人防护设施与其他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40" w:lineRule="atLeast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按需要佩戴防护眼镜（如进行化学实验，有危险的机械操作等）。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2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穿实验服或防护服；有规范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的实验记录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7C597E">
        <w:trPr>
          <w:trHeight w:val="556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特殊场所需佩戴安全帽、防护帽、无长发飘散在外的现象。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按需要佩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戴防护手套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（涉及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不同的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有害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化学物质、病原微生物、高温和低温等），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并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正确选择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不同种类和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材质的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手套。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1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/>
                <w:sz w:val="24"/>
                <w:szCs w:val="24"/>
              </w:rPr>
              <w:t>危险性实验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（如高温、高压、高速运转等）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时必须有两人在场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/>
                <w:sz w:val="24"/>
                <w:szCs w:val="24"/>
              </w:rPr>
              <w:t>非实验区（如电梯、办公室、休息室、会议室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、餐厅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等）无穿戴实验服、实验手套等现象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8132B1" w:rsidRDefault="008132B1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</w:p>
    <w:p w:rsidR="00DD7BC4" w:rsidRDefault="003331C5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注意</w:t>
      </w:r>
      <w:r w:rsidR="00DD7BC4">
        <w:rPr>
          <w:rFonts w:ascii="华文仿宋" w:eastAsia="华文仿宋" w:hAnsi="华文仿宋"/>
          <w:b/>
          <w:sz w:val="24"/>
          <w:szCs w:val="24"/>
        </w:rPr>
        <w:t>：</w:t>
      </w:r>
      <w:r w:rsidR="00C2772F" w:rsidRPr="0001077B">
        <w:rPr>
          <w:rFonts w:ascii="华文仿宋" w:eastAsia="华文仿宋" w:hAnsi="华文仿宋" w:hint="eastAsia"/>
          <w:b/>
          <w:bCs/>
          <w:sz w:val="24"/>
          <w:szCs w:val="24"/>
        </w:rPr>
        <w:t>实验室安全检查项目</w:t>
      </w:r>
      <w:r>
        <w:rPr>
          <w:rFonts w:ascii="华文仿宋" w:eastAsia="华文仿宋" w:hAnsi="华文仿宋" w:hint="eastAsia"/>
          <w:b/>
          <w:bCs/>
          <w:sz w:val="24"/>
          <w:szCs w:val="24"/>
        </w:rPr>
        <w:t>总分：100分，扣分项目请在备注去标识相应代码</w:t>
      </w:r>
      <w:r w:rsidR="00C74E16">
        <w:rPr>
          <w:rFonts w:ascii="华文仿宋" w:eastAsia="华文仿宋" w:hAnsi="华文仿宋" w:hint="eastAsia"/>
          <w:b/>
          <w:sz w:val="24"/>
          <w:szCs w:val="24"/>
        </w:rPr>
        <w:t>。</w:t>
      </w:r>
    </w:p>
    <w:p w:rsidR="00AE7C9B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 w:rsidRPr="00A325B3">
        <w:rPr>
          <w:rFonts w:ascii="华文仿宋" w:eastAsia="华文仿宋" w:hAnsi="华文仿宋" w:hint="eastAsia"/>
          <w:b/>
          <w:sz w:val="24"/>
          <w:szCs w:val="24"/>
        </w:rPr>
        <w:t>检查</w:t>
      </w:r>
      <w:r w:rsidRPr="00A325B3">
        <w:rPr>
          <w:rFonts w:ascii="华文仿宋" w:eastAsia="华文仿宋" w:hAnsi="华文仿宋"/>
          <w:b/>
          <w:sz w:val="24"/>
          <w:szCs w:val="24"/>
        </w:rPr>
        <w:t>员签字：</w:t>
      </w:r>
    </w:p>
    <w:p w:rsidR="00A325B3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检查</w:t>
      </w:r>
      <w:r>
        <w:rPr>
          <w:rFonts w:ascii="华文仿宋" w:eastAsia="华文仿宋" w:hAnsi="华文仿宋"/>
          <w:b/>
          <w:sz w:val="24"/>
          <w:szCs w:val="24"/>
        </w:rPr>
        <w:t>日期：</w:t>
      </w:r>
    </w:p>
    <w:p w:rsidR="003331C5" w:rsidRPr="00482282" w:rsidRDefault="003331C5" w:rsidP="00BE339E">
      <w:pPr>
        <w:pStyle w:val="ac"/>
        <w:ind w:left="360" w:firstLineChars="0" w:firstLine="0"/>
        <w:jc w:val="left"/>
        <w:rPr>
          <w:rFonts w:ascii="华文仿宋" w:eastAsia="华文仿宋" w:hAnsi="华文仿宋"/>
          <w:b/>
          <w:sz w:val="24"/>
          <w:szCs w:val="24"/>
        </w:rPr>
      </w:pPr>
    </w:p>
    <w:sectPr w:rsidR="003331C5" w:rsidRPr="00482282" w:rsidSect="008132B1">
      <w:pgSz w:w="16838" w:h="11906" w:orient="landscape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392" w:rsidRDefault="00223392" w:rsidP="003C4224">
      <w:r>
        <w:separator/>
      </w:r>
    </w:p>
  </w:endnote>
  <w:endnote w:type="continuationSeparator" w:id="0">
    <w:p w:rsidR="00223392" w:rsidRDefault="00223392" w:rsidP="003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392" w:rsidRDefault="00223392" w:rsidP="003C4224">
      <w:r>
        <w:separator/>
      </w:r>
    </w:p>
  </w:footnote>
  <w:footnote w:type="continuationSeparator" w:id="0">
    <w:p w:rsidR="00223392" w:rsidRDefault="00223392" w:rsidP="003C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57A0"/>
    <w:multiLevelType w:val="hybridMultilevel"/>
    <w:tmpl w:val="EAF8B59A"/>
    <w:lvl w:ilvl="0" w:tplc="F6B04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E7A8A"/>
    <w:multiLevelType w:val="hybridMultilevel"/>
    <w:tmpl w:val="C7D6EA66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574B4F"/>
    <w:multiLevelType w:val="hybridMultilevel"/>
    <w:tmpl w:val="DD0EF928"/>
    <w:lvl w:ilvl="0" w:tplc="2B5269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2D93B34"/>
    <w:multiLevelType w:val="hybridMultilevel"/>
    <w:tmpl w:val="56EE7A8E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87671F"/>
    <w:multiLevelType w:val="hybridMultilevel"/>
    <w:tmpl w:val="CBD8981C"/>
    <w:lvl w:ilvl="0" w:tplc="DB9A5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F026A3"/>
    <w:multiLevelType w:val="hybridMultilevel"/>
    <w:tmpl w:val="521A429E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86377B"/>
    <w:multiLevelType w:val="hybridMultilevel"/>
    <w:tmpl w:val="71B6DB62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666501"/>
    <w:multiLevelType w:val="hybridMultilevel"/>
    <w:tmpl w:val="33EC70D4"/>
    <w:lvl w:ilvl="0" w:tplc="5D944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622646"/>
    <w:multiLevelType w:val="hybridMultilevel"/>
    <w:tmpl w:val="5DFE4EC0"/>
    <w:lvl w:ilvl="0" w:tplc="8B90A4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81578A"/>
    <w:multiLevelType w:val="hybridMultilevel"/>
    <w:tmpl w:val="424AA710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FE46B97"/>
    <w:multiLevelType w:val="hybridMultilevel"/>
    <w:tmpl w:val="D2DE1358"/>
    <w:lvl w:ilvl="0" w:tplc="16621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C8375D"/>
    <w:multiLevelType w:val="hybridMultilevel"/>
    <w:tmpl w:val="41142768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D84E90"/>
    <w:multiLevelType w:val="hybridMultilevel"/>
    <w:tmpl w:val="BD26E5B0"/>
    <w:lvl w:ilvl="0" w:tplc="AFCA5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3944B9"/>
    <w:multiLevelType w:val="hybridMultilevel"/>
    <w:tmpl w:val="9B14BE9C"/>
    <w:lvl w:ilvl="0" w:tplc="B6428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0C5840"/>
    <w:multiLevelType w:val="hybridMultilevel"/>
    <w:tmpl w:val="B518DAA8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B83E29"/>
    <w:multiLevelType w:val="hybridMultilevel"/>
    <w:tmpl w:val="BD20FFA8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3B3B27"/>
    <w:multiLevelType w:val="hybridMultilevel"/>
    <w:tmpl w:val="CB40EACA"/>
    <w:lvl w:ilvl="0" w:tplc="88F21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092EA2"/>
    <w:multiLevelType w:val="hybridMultilevel"/>
    <w:tmpl w:val="0586234C"/>
    <w:lvl w:ilvl="0" w:tplc="A44A3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175717"/>
    <w:multiLevelType w:val="hybridMultilevel"/>
    <w:tmpl w:val="84D69ABC"/>
    <w:lvl w:ilvl="0" w:tplc="7310B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794D63"/>
    <w:multiLevelType w:val="hybridMultilevel"/>
    <w:tmpl w:val="58423B1E"/>
    <w:lvl w:ilvl="0" w:tplc="A3686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8"/>
  </w:num>
  <w:num w:numId="11">
    <w:abstractNumId w:val="7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4"/>
  </w:num>
  <w:num w:numId="17">
    <w:abstractNumId w:val="3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9B"/>
    <w:rsid w:val="0001077B"/>
    <w:rsid w:val="0001410C"/>
    <w:rsid w:val="00016EDB"/>
    <w:rsid w:val="00044470"/>
    <w:rsid w:val="0005312E"/>
    <w:rsid w:val="00080388"/>
    <w:rsid w:val="000F0A4E"/>
    <w:rsid w:val="00101092"/>
    <w:rsid w:val="00135168"/>
    <w:rsid w:val="00143CBF"/>
    <w:rsid w:val="001503FD"/>
    <w:rsid w:val="00172208"/>
    <w:rsid w:val="00180B59"/>
    <w:rsid w:val="00184F1E"/>
    <w:rsid w:val="00194D83"/>
    <w:rsid w:val="001961A9"/>
    <w:rsid w:val="001D0C74"/>
    <w:rsid w:val="001D7650"/>
    <w:rsid w:val="00204950"/>
    <w:rsid w:val="00216808"/>
    <w:rsid w:val="00223392"/>
    <w:rsid w:val="00243ED3"/>
    <w:rsid w:val="002674F1"/>
    <w:rsid w:val="002865BB"/>
    <w:rsid w:val="002871FE"/>
    <w:rsid w:val="002B171E"/>
    <w:rsid w:val="002C70A1"/>
    <w:rsid w:val="002D0AE1"/>
    <w:rsid w:val="002F405C"/>
    <w:rsid w:val="002F603F"/>
    <w:rsid w:val="00314231"/>
    <w:rsid w:val="00325FAC"/>
    <w:rsid w:val="003274E4"/>
    <w:rsid w:val="0033031D"/>
    <w:rsid w:val="003331C5"/>
    <w:rsid w:val="00334F60"/>
    <w:rsid w:val="0033610C"/>
    <w:rsid w:val="003471E9"/>
    <w:rsid w:val="003759F5"/>
    <w:rsid w:val="003761DE"/>
    <w:rsid w:val="00392438"/>
    <w:rsid w:val="003B13CE"/>
    <w:rsid w:val="003C4224"/>
    <w:rsid w:val="003C75FE"/>
    <w:rsid w:val="00442D09"/>
    <w:rsid w:val="00450666"/>
    <w:rsid w:val="00450868"/>
    <w:rsid w:val="00463D0F"/>
    <w:rsid w:val="00482282"/>
    <w:rsid w:val="004932AA"/>
    <w:rsid w:val="004B155A"/>
    <w:rsid w:val="004E6711"/>
    <w:rsid w:val="00521247"/>
    <w:rsid w:val="0052720B"/>
    <w:rsid w:val="00572DC3"/>
    <w:rsid w:val="005C0585"/>
    <w:rsid w:val="005C6474"/>
    <w:rsid w:val="005D73DA"/>
    <w:rsid w:val="005F69E3"/>
    <w:rsid w:val="006016E0"/>
    <w:rsid w:val="00602D12"/>
    <w:rsid w:val="00625D76"/>
    <w:rsid w:val="00625FC6"/>
    <w:rsid w:val="0064619C"/>
    <w:rsid w:val="00652EE0"/>
    <w:rsid w:val="00682DCE"/>
    <w:rsid w:val="006959CF"/>
    <w:rsid w:val="006D2814"/>
    <w:rsid w:val="006D5D0A"/>
    <w:rsid w:val="006F2642"/>
    <w:rsid w:val="006F2BB8"/>
    <w:rsid w:val="00717A0C"/>
    <w:rsid w:val="00744E18"/>
    <w:rsid w:val="00745BE5"/>
    <w:rsid w:val="00746AA1"/>
    <w:rsid w:val="007802B9"/>
    <w:rsid w:val="007C597E"/>
    <w:rsid w:val="007D1A7A"/>
    <w:rsid w:val="007D320D"/>
    <w:rsid w:val="008132B1"/>
    <w:rsid w:val="0082683E"/>
    <w:rsid w:val="008324F3"/>
    <w:rsid w:val="00860126"/>
    <w:rsid w:val="0086512C"/>
    <w:rsid w:val="00872853"/>
    <w:rsid w:val="0087566D"/>
    <w:rsid w:val="00881559"/>
    <w:rsid w:val="00882731"/>
    <w:rsid w:val="00885526"/>
    <w:rsid w:val="008B4022"/>
    <w:rsid w:val="008C5613"/>
    <w:rsid w:val="008C5629"/>
    <w:rsid w:val="008C6B78"/>
    <w:rsid w:val="008D02A1"/>
    <w:rsid w:val="008E4DD9"/>
    <w:rsid w:val="009055E2"/>
    <w:rsid w:val="009128BC"/>
    <w:rsid w:val="009245D0"/>
    <w:rsid w:val="00927514"/>
    <w:rsid w:val="00941BBB"/>
    <w:rsid w:val="0095117C"/>
    <w:rsid w:val="00953873"/>
    <w:rsid w:val="00957F2C"/>
    <w:rsid w:val="00960666"/>
    <w:rsid w:val="00961DC9"/>
    <w:rsid w:val="00971477"/>
    <w:rsid w:val="0098055F"/>
    <w:rsid w:val="00981DBA"/>
    <w:rsid w:val="009979E2"/>
    <w:rsid w:val="009A117E"/>
    <w:rsid w:val="009A5871"/>
    <w:rsid w:val="009B4208"/>
    <w:rsid w:val="009C7929"/>
    <w:rsid w:val="009F10C1"/>
    <w:rsid w:val="00A04F55"/>
    <w:rsid w:val="00A265C9"/>
    <w:rsid w:val="00A325B3"/>
    <w:rsid w:val="00A53F61"/>
    <w:rsid w:val="00A772BE"/>
    <w:rsid w:val="00AA702B"/>
    <w:rsid w:val="00AB2561"/>
    <w:rsid w:val="00AB70F3"/>
    <w:rsid w:val="00AB7EEE"/>
    <w:rsid w:val="00AC183F"/>
    <w:rsid w:val="00AC64D5"/>
    <w:rsid w:val="00AD6C58"/>
    <w:rsid w:val="00AE33C0"/>
    <w:rsid w:val="00AE5FD8"/>
    <w:rsid w:val="00AE7C9B"/>
    <w:rsid w:val="00B01866"/>
    <w:rsid w:val="00B110A4"/>
    <w:rsid w:val="00B112D0"/>
    <w:rsid w:val="00B36CA3"/>
    <w:rsid w:val="00B62193"/>
    <w:rsid w:val="00B87474"/>
    <w:rsid w:val="00B965B1"/>
    <w:rsid w:val="00BB1E6D"/>
    <w:rsid w:val="00BE15B7"/>
    <w:rsid w:val="00BE339E"/>
    <w:rsid w:val="00BF66CD"/>
    <w:rsid w:val="00C030D6"/>
    <w:rsid w:val="00C13DD7"/>
    <w:rsid w:val="00C2772F"/>
    <w:rsid w:val="00C3624D"/>
    <w:rsid w:val="00C52BD1"/>
    <w:rsid w:val="00C64199"/>
    <w:rsid w:val="00C7281A"/>
    <w:rsid w:val="00C74E16"/>
    <w:rsid w:val="00C831E4"/>
    <w:rsid w:val="00C862CA"/>
    <w:rsid w:val="00C90FF0"/>
    <w:rsid w:val="00CA032B"/>
    <w:rsid w:val="00CE20F2"/>
    <w:rsid w:val="00CE3D23"/>
    <w:rsid w:val="00CE76A6"/>
    <w:rsid w:val="00CE7C03"/>
    <w:rsid w:val="00CF65BF"/>
    <w:rsid w:val="00D20B70"/>
    <w:rsid w:val="00D22B4A"/>
    <w:rsid w:val="00D33186"/>
    <w:rsid w:val="00D46743"/>
    <w:rsid w:val="00D82485"/>
    <w:rsid w:val="00D8308A"/>
    <w:rsid w:val="00D92969"/>
    <w:rsid w:val="00DA0EA0"/>
    <w:rsid w:val="00DA751E"/>
    <w:rsid w:val="00DB64AA"/>
    <w:rsid w:val="00DB6656"/>
    <w:rsid w:val="00DC1ED2"/>
    <w:rsid w:val="00DD0F80"/>
    <w:rsid w:val="00DD5FB3"/>
    <w:rsid w:val="00DD7BC4"/>
    <w:rsid w:val="00DF0DC4"/>
    <w:rsid w:val="00E151AD"/>
    <w:rsid w:val="00E210AC"/>
    <w:rsid w:val="00E215C9"/>
    <w:rsid w:val="00E90DAF"/>
    <w:rsid w:val="00EB25BE"/>
    <w:rsid w:val="00EB3B5B"/>
    <w:rsid w:val="00EB59DC"/>
    <w:rsid w:val="00ED726D"/>
    <w:rsid w:val="00F25375"/>
    <w:rsid w:val="00F36238"/>
    <w:rsid w:val="00F635F5"/>
    <w:rsid w:val="00F66F98"/>
    <w:rsid w:val="00F837DD"/>
    <w:rsid w:val="00F848C8"/>
    <w:rsid w:val="00F8589E"/>
    <w:rsid w:val="00F95833"/>
    <w:rsid w:val="00F96E24"/>
    <w:rsid w:val="00FA196E"/>
    <w:rsid w:val="00FB6DF2"/>
    <w:rsid w:val="00FC108D"/>
    <w:rsid w:val="00FC52BC"/>
    <w:rsid w:val="00FD4EF3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5B61D15-C1AF-48D6-8134-338D50B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C9B"/>
    <w:pPr>
      <w:spacing w:before="100" w:beforeAutospacing="1" w:after="100" w:afterAutospacing="1"/>
    </w:pPr>
    <w:rPr>
      <w:rFonts w:ascii="宋体" w:eastAsia="宋体" w:hAnsi="宋体" w:cs="Times New Roman"/>
      <w:sz w:val="28"/>
      <w:szCs w:val="28"/>
    </w:rPr>
  </w:style>
  <w:style w:type="character" w:customStyle="1" w:styleId="a4">
    <w:name w:val="正文文本 字符"/>
    <w:basedOn w:val="a0"/>
    <w:link w:val="a3"/>
    <w:rsid w:val="00AE7C9B"/>
    <w:rPr>
      <w:rFonts w:ascii="宋体" w:eastAsia="宋体" w:hAnsi="宋体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C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42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422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D5D0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D5D0A"/>
    <w:rPr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180B59"/>
  </w:style>
  <w:style w:type="paragraph" w:styleId="ac">
    <w:name w:val="List Paragraph"/>
    <w:basedOn w:val="a"/>
    <w:uiPriority w:val="34"/>
    <w:qFormat/>
    <w:rsid w:val="00333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3216-01E9-4E11-A308-CF645569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1786</Characters>
  <Application>Microsoft Office Word</Application>
  <DocSecurity>4</DocSecurity>
  <Lines>14</Lines>
  <Paragraphs>4</Paragraphs>
  <ScaleCrop>false</ScaleCrop>
  <Company>中山医学院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zssom</cp:lastModifiedBy>
  <cp:revision>2</cp:revision>
  <cp:lastPrinted>2015-12-21T10:12:00Z</cp:lastPrinted>
  <dcterms:created xsi:type="dcterms:W3CDTF">2017-09-22T08:37:00Z</dcterms:created>
  <dcterms:modified xsi:type="dcterms:W3CDTF">2017-09-22T08:37:00Z</dcterms:modified>
</cp:coreProperties>
</file>