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CD68F7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kern w:val="36"/>
          <w:sz w:val="28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D45510" w:rsidRPr="00D45510">
        <w:rPr>
          <w:rFonts w:ascii="仿宋" w:eastAsia="仿宋" w:hAnsi="仿宋" w:cs="宋体" w:hint="eastAsia"/>
          <w:b/>
          <w:kern w:val="36"/>
          <w:sz w:val="36"/>
          <w:szCs w:val="28"/>
        </w:rPr>
        <w:t>关于发布糖脂代谢的时空网络调控重大研究计划2018年度项目指南的通告</w:t>
      </w:r>
    </w:p>
    <w:p w:rsidR="00DB066A" w:rsidRPr="008B2473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8B2473">
      <w:pPr>
        <w:widowControl/>
        <w:shd w:val="clear" w:color="auto" w:fill="FFFFFF"/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D45510" w:rsidRDefault="001D6942" w:rsidP="008B2473">
      <w:pPr>
        <w:pStyle w:val="1"/>
        <w:shd w:val="clear" w:color="auto" w:fill="FFFFFF"/>
        <w:spacing w:before="0" w:beforeAutospacing="0" w:after="0" w:afterAutospacing="0" w:line="500" w:lineRule="exact"/>
        <w:ind w:firstLineChars="200" w:firstLine="560"/>
        <w:jc w:val="both"/>
        <w:rPr>
          <w:rFonts w:ascii="微软雅黑" w:eastAsia="微软雅黑" w:hAnsi="微软雅黑"/>
          <w:b w:val="0"/>
          <w:color w:val="000000"/>
          <w:sz w:val="30"/>
          <w:szCs w:val="30"/>
        </w:rPr>
      </w:pP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基金委日前发布了《</w:t>
      </w:r>
      <w:r w:rsidR="00D45510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关于发布糖脂代谢的时空网络调控重大研究计划2018年度项目指南的通告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1766B" w:rsidRPr="00D45510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8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6F6E45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13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6F6E45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6F6E45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28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D45510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8B2473">
      <w:pPr>
        <w:widowControl/>
        <w:shd w:val="clear" w:color="auto" w:fill="FFFFFF"/>
        <w:spacing w:line="5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8B2473">
      <w:pPr>
        <w:widowControl/>
        <w:shd w:val="clear" w:color="auto" w:fill="FFFFFF"/>
        <w:spacing w:line="50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医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8B2473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8B2473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8B2473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8B2473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8B2473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8B2473">
      <w:pPr>
        <w:spacing w:line="50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502BD">
        <w:rPr>
          <w:rFonts w:ascii="仿宋" w:eastAsia="仿宋" w:hAnsi="仿宋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11B20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8B2473">
      <w:pPr>
        <w:spacing w:line="500" w:lineRule="exact"/>
        <w:rPr>
          <w:rFonts w:ascii="仿宋" w:eastAsia="仿宋" w:hAnsi="仿宋"/>
          <w:sz w:val="28"/>
          <w:szCs w:val="28"/>
        </w:rPr>
      </w:pPr>
    </w:p>
    <w:p w:rsidR="00086483" w:rsidRDefault="002F171C" w:rsidP="008B2473">
      <w:pPr>
        <w:spacing w:line="500" w:lineRule="exac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</w:t>
      </w:r>
      <w:r w:rsidR="001D6942" w:rsidRPr="008E4760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  <w:r w:rsidR="00D45510" w:rsidRPr="00D45510">
        <w:rPr>
          <w:rFonts w:ascii="仿宋" w:eastAsia="仿宋" w:hAnsi="仿宋" w:hint="eastAsia"/>
          <w:color w:val="000000"/>
          <w:kern w:val="0"/>
          <w:sz w:val="28"/>
          <w:szCs w:val="28"/>
        </w:rPr>
        <w:t>关于发布糖脂代谢的时空网络调控重大研究计划2018年度项目指南的通告</w:t>
      </w:r>
    </w:p>
    <w:p w:rsidR="00D45510" w:rsidRPr="00D45510" w:rsidRDefault="00D45510" w:rsidP="008B2473">
      <w:pPr>
        <w:spacing w:line="50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D45510">
        <w:rPr>
          <w:rFonts w:ascii="仿宋" w:eastAsia="仿宋" w:hAnsi="仿宋" w:cs="宋体"/>
          <w:color w:val="000000"/>
          <w:kern w:val="0"/>
          <w:sz w:val="28"/>
          <w:szCs w:val="24"/>
        </w:rPr>
        <w:t>http://www.nsfc.gov.cn/publish/portal0/tab442/info74128.htm</w:t>
      </w:r>
    </w:p>
    <w:sectPr w:rsidR="00D45510" w:rsidRPr="00D45510" w:rsidSect="008B2473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278" w:rsidRDefault="00722278" w:rsidP="00E92FD9">
      <w:r>
        <w:separator/>
      </w:r>
    </w:p>
  </w:endnote>
  <w:endnote w:type="continuationSeparator" w:id="1">
    <w:p w:rsidR="00722278" w:rsidRDefault="00722278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278" w:rsidRDefault="00722278" w:rsidP="00E92FD9">
      <w:r>
        <w:separator/>
      </w:r>
    </w:p>
  </w:footnote>
  <w:footnote w:type="continuationSeparator" w:id="1">
    <w:p w:rsidR="00722278" w:rsidRDefault="00722278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794B"/>
    <w:rsid w:val="00086483"/>
    <w:rsid w:val="000E09AA"/>
    <w:rsid w:val="001502BD"/>
    <w:rsid w:val="00181CB7"/>
    <w:rsid w:val="001C1F90"/>
    <w:rsid w:val="001D6942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459CC"/>
    <w:rsid w:val="00655353"/>
    <w:rsid w:val="00656FB7"/>
    <w:rsid w:val="00691502"/>
    <w:rsid w:val="006F0554"/>
    <w:rsid w:val="006F6E45"/>
    <w:rsid w:val="00722278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2473"/>
    <w:rsid w:val="008B67CB"/>
    <w:rsid w:val="008E7C80"/>
    <w:rsid w:val="0091766B"/>
    <w:rsid w:val="00917D30"/>
    <w:rsid w:val="00926EA2"/>
    <w:rsid w:val="00935533"/>
    <w:rsid w:val="00956337"/>
    <w:rsid w:val="00975E73"/>
    <w:rsid w:val="00995D2E"/>
    <w:rsid w:val="009A0F0C"/>
    <w:rsid w:val="009C433C"/>
    <w:rsid w:val="009D1DF9"/>
    <w:rsid w:val="009E2823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944AC"/>
    <w:rsid w:val="00BC621E"/>
    <w:rsid w:val="00C00811"/>
    <w:rsid w:val="00C049F9"/>
    <w:rsid w:val="00C16EAD"/>
    <w:rsid w:val="00C83260"/>
    <w:rsid w:val="00C87CA7"/>
    <w:rsid w:val="00CD68F7"/>
    <w:rsid w:val="00CE5EAA"/>
    <w:rsid w:val="00CF43DB"/>
    <w:rsid w:val="00D22AD4"/>
    <w:rsid w:val="00D31090"/>
    <w:rsid w:val="00D45510"/>
    <w:rsid w:val="00D6310E"/>
    <w:rsid w:val="00D8565F"/>
    <w:rsid w:val="00DB066A"/>
    <w:rsid w:val="00DC68D1"/>
    <w:rsid w:val="00DD063C"/>
    <w:rsid w:val="00DE0AAA"/>
    <w:rsid w:val="00E10CDC"/>
    <w:rsid w:val="00E11B20"/>
    <w:rsid w:val="00E4649C"/>
    <w:rsid w:val="00E60784"/>
    <w:rsid w:val="00E676E3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Windows 用户</cp:lastModifiedBy>
  <cp:revision>36</cp:revision>
  <dcterms:created xsi:type="dcterms:W3CDTF">2017-07-15T12:24:00Z</dcterms:created>
  <dcterms:modified xsi:type="dcterms:W3CDTF">2018-07-31T00:14:00Z</dcterms:modified>
</cp:coreProperties>
</file>