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B4376" w14:textId="77777777" w:rsidR="006C1CAE" w:rsidRDefault="00790AD7">
      <w:pPr>
        <w:tabs>
          <w:tab w:val="left" w:pos="1985"/>
        </w:tabs>
        <w:adjustRightInd w:val="0"/>
        <w:snapToGrid w:val="0"/>
        <w:spacing w:line="56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3</w:t>
      </w:r>
      <w:r>
        <w:rPr>
          <w:rFonts w:ascii="黑体" w:eastAsia="黑体" w:hAnsi="黑体" w:cs="黑体" w:hint="eastAsia"/>
          <w:sz w:val="32"/>
          <w:szCs w:val="32"/>
        </w:rPr>
        <w:t>.</w:t>
      </w:r>
    </w:p>
    <w:p w14:paraId="1117D90A" w14:textId="77777777" w:rsidR="006C1CAE" w:rsidRDefault="006C1CAE">
      <w:pPr>
        <w:adjustRightInd w:val="0"/>
        <w:snapToGrid w:val="0"/>
        <w:spacing w:line="560" w:lineRule="exact"/>
        <w:jc w:val="center"/>
        <w:rPr>
          <w:rFonts w:ascii="方正小标宋简体" w:eastAsia="方正小标宋简体" w:hAnsi="方正小标宋简体" w:cs="方正小标宋简体"/>
          <w:bCs/>
          <w:sz w:val="44"/>
          <w:szCs w:val="44"/>
        </w:rPr>
      </w:pPr>
    </w:p>
    <w:p w14:paraId="5AEE1FEF" w14:textId="62FFB53B" w:rsidR="006C1CAE" w:rsidRDefault="00B533DC">
      <w:pPr>
        <w:adjustRightInd w:val="0"/>
        <w:snapToGrid w:val="0"/>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中山医</w:t>
      </w:r>
      <w:r w:rsidR="00790AD7">
        <w:rPr>
          <w:rFonts w:ascii="方正小标宋简体" w:eastAsia="方正小标宋简体" w:hAnsi="方正小标宋简体" w:cs="方正小标宋简体" w:hint="eastAsia"/>
          <w:bCs/>
          <w:sz w:val="44"/>
          <w:szCs w:val="44"/>
        </w:rPr>
        <w:t>学院本科生综合素质测评</w:t>
      </w:r>
    </w:p>
    <w:p w14:paraId="7C4C02B7" w14:textId="77777777" w:rsidR="006C1CAE" w:rsidRDefault="00790AD7">
      <w:pPr>
        <w:adjustRightInd w:val="0"/>
        <w:snapToGrid w:val="0"/>
        <w:spacing w:line="56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实施细则</w:t>
      </w:r>
    </w:p>
    <w:p w14:paraId="0B112018" w14:textId="77777777" w:rsidR="006C1CAE" w:rsidRDefault="00790AD7">
      <w:pPr>
        <w:adjustRightInd w:val="0"/>
        <w:snapToGrid w:val="0"/>
        <w:spacing w:beforeLines="50" w:before="156" w:afterLines="50" w:after="156" w:line="560" w:lineRule="exact"/>
        <w:jc w:val="center"/>
        <w:rPr>
          <w:rFonts w:ascii="方正小标宋简体" w:eastAsia="方正小标宋简体" w:hAnsi="方正小标宋简体" w:cs="方正小标宋简体"/>
          <w:bCs/>
          <w:sz w:val="44"/>
          <w:szCs w:val="44"/>
        </w:rPr>
      </w:pPr>
      <w:r>
        <w:rPr>
          <w:rFonts w:ascii="楷体" w:eastAsia="楷体" w:hAnsi="楷体" w:cs="楷体" w:hint="eastAsia"/>
          <w:bCs/>
          <w:color w:val="808080" w:themeColor="background1" w:themeShade="80"/>
          <w:sz w:val="32"/>
          <w:szCs w:val="32"/>
        </w:rPr>
        <w:t>（</w:t>
      </w:r>
      <w:r w:rsidR="00B533DC">
        <w:rPr>
          <w:rFonts w:ascii="楷体" w:eastAsia="楷体" w:hAnsi="楷体" w:cs="楷体" w:hint="eastAsia"/>
          <w:bCs/>
          <w:color w:val="808080" w:themeColor="background1" w:themeShade="80"/>
          <w:sz w:val="32"/>
          <w:szCs w:val="32"/>
        </w:rPr>
        <w:t>试行</w:t>
      </w:r>
      <w:r>
        <w:rPr>
          <w:rFonts w:ascii="楷体" w:eastAsia="楷体" w:hAnsi="楷体" w:cs="楷体" w:hint="eastAsia"/>
          <w:bCs/>
          <w:color w:val="808080" w:themeColor="background1" w:themeShade="80"/>
          <w:sz w:val="32"/>
          <w:szCs w:val="32"/>
        </w:rPr>
        <w:t>）</w:t>
      </w:r>
    </w:p>
    <w:p w14:paraId="2B08E4B4" w14:textId="0B0C7292" w:rsidR="006C1CAE" w:rsidRDefault="00790AD7">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为全面贯彻党和国家的教育方针，坚持落实立德树人根本任务，紧扣学校“德才兼备、领袖气质、家国情怀”的人才培养目标，激励学生奋发学习、刻苦钻研，自觉践行社会主义核心价值观，</w:t>
      </w:r>
      <w:r>
        <w:rPr>
          <w:rFonts w:ascii="仿宋_GB2312" w:eastAsia="仿宋_GB2312" w:hAnsi="仿宋_GB2312" w:cs="仿宋_GB2312" w:hint="eastAsia"/>
          <w:bCs/>
          <w:sz w:val="32"/>
          <w:szCs w:val="32"/>
        </w:rPr>
        <w:t>营造</w:t>
      </w:r>
      <w:r>
        <w:rPr>
          <w:rFonts w:ascii="仿宋_GB2312" w:eastAsia="仿宋_GB2312" w:hAnsi="仿宋_GB2312" w:cs="仿宋_GB2312" w:hint="eastAsia"/>
          <w:sz w:val="32"/>
          <w:szCs w:val="32"/>
        </w:rPr>
        <w:t>“学在中大、追求卓越”优良校风学风，培养德智体美劳全面发展的社会主义建设者和接班人，根据《中山大学本科生</w:t>
      </w:r>
      <w:r w:rsidR="00B533DC">
        <w:rPr>
          <w:rFonts w:ascii="仿宋_GB2312" w:eastAsia="仿宋_GB2312" w:hAnsi="仿宋_GB2312" w:cs="仿宋_GB2312" w:hint="eastAsia"/>
          <w:sz w:val="32"/>
          <w:szCs w:val="32"/>
        </w:rPr>
        <w:t>手册</w:t>
      </w:r>
      <w:r>
        <w:rPr>
          <w:rFonts w:ascii="仿宋_GB2312" w:eastAsia="仿宋_GB2312" w:hAnsi="仿宋_GB2312" w:cs="仿宋_GB2312" w:hint="eastAsia"/>
          <w:sz w:val="32"/>
          <w:szCs w:val="32"/>
        </w:rPr>
        <w:t>》，结合我院（系）实际，制订本实施细则。</w:t>
      </w:r>
    </w:p>
    <w:p w14:paraId="0F3A98C6" w14:textId="77777777" w:rsidR="006C1CAE" w:rsidRDefault="00790AD7">
      <w:pPr>
        <w:widowControl/>
        <w:adjustRightInd w:val="0"/>
        <w:snapToGrid w:val="0"/>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第一章  总则</w:t>
      </w:r>
    </w:p>
    <w:p w14:paraId="56038D10" w14:textId="39513158" w:rsidR="006C1CAE" w:rsidRDefault="00790AD7">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学生综合素质测评是</w:t>
      </w:r>
      <w:r w:rsidR="00B533DC">
        <w:rPr>
          <w:rFonts w:ascii="仿宋_GB2312" w:eastAsia="仿宋_GB2312" w:hAnsi="仿宋_GB2312" w:cs="仿宋_GB2312" w:hint="eastAsia"/>
          <w:sz w:val="32"/>
          <w:szCs w:val="32"/>
        </w:rPr>
        <w:t>中山医</w:t>
      </w:r>
      <w:r>
        <w:rPr>
          <w:rFonts w:ascii="仿宋_GB2312" w:eastAsia="仿宋_GB2312" w:hAnsi="仿宋_GB2312" w:cs="仿宋_GB2312" w:hint="eastAsia"/>
          <w:sz w:val="32"/>
          <w:szCs w:val="32"/>
        </w:rPr>
        <w:t>学院本科生思想政治教育的重要环节，旨在通过树立目标、明确导向，推动学生自我教育、自我管理和自我服务，促进学生德智体美劳全面发展。</w:t>
      </w:r>
    </w:p>
    <w:p w14:paraId="55569FD0" w14:textId="1C8593BB" w:rsidR="00C5628B" w:rsidRDefault="00790AD7" w:rsidP="00B533DC">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综合素质测评是对学生综合素质的量化评价，</w:t>
      </w:r>
      <w:r w:rsidR="00C5628B">
        <w:rPr>
          <w:rFonts w:ascii="仿宋_GB2312" w:eastAsia="仿宋_GB2312" w:hAnsi="仿宋_GB2312" w:cs="仿宋_GB2312" w:hint="eastAsia"/>
          <w:sz w:val="32"/>
          <w:szCs w:val="32"/>
        </w:rPr>
        <w:t>综合测评结果将作为评奖、评优、</w:t>
      </w:r>
      <w:r w:rsidR="005D2DA2">
        <w:rPr>
          <w:rFonts w:ascii="仿宋_GB2312" w:eastAsia="仿宋_GB2312" w:hAnsi="仿宋_GB2312" w:cs="仿宋_GB2312" w:hint="eastAsia"/>
          <w:sz w:val="32"/>
          <w:szCs w:val="32"/>
        </w:rPr>
        <w:t>评先</w:t>
      </w:r>
      <w:r w:rsidR="00C5628B">
        <w:rPr>
          <w:rFonts w:ascii="仿宋_GB2312" w:eastAsia="仿宋_GB2312" w:hAnsi="仿宋_GB2312" w:cs="仿宋_GB2312" w:hint="eastAsia"/>
          <w:sz w:val="32"/>
          <w:szCs w:val="32"/>
        </w:rPr>
        <w:t>、推荐入党以及免研、考研、就业、毕业鉴定的主要依据。</w:t>
      </w:r>
    </w:p>
    <w:p w14:paraId="6147944C" w14:textId="543F0251" w:rsidR="006C1CAE" w:rsidRDefault="00C5628B" w:rsidP="00B533DC">
      <w:pPr>
        <w:widowControl/>
        <w:adjustRightInd w:val="0"/>
        <w:snapToGrid w:val="0"/>
        <w:spacing w:line="560" w:lineRule="exact"/>
        <w:ind w:firstLineChars="200" w:firstLine="643"/>
        <w:rPr>
          <w:rFonts w:ascii="仿宋_GB2312" w:eastAsia="仿宋_GB2312" w:hAnsi="仿宋_GB2312" w:cs="仿宋_GB2312"/>
          <w:sz w:val="32"/>
          <w:szCs w:val="32"/>
        </w:rPr>
      </w:pPr>
      <w:r w:rsidRPr="00C109EE">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综合测评工作</w:t>
      </w:r>
      <w:r w:rsidR="00790AD7">
        <w:rPr>
          <w:rFonts w:ascii="仿宋_GB2312" w:eastAsia="仿宋_GB2312" w:hAnsi="仿宋_GB2312" w:cs="仿宋_GB2312" w:hint="eastAsia"/>
          <w:sz w:val="32"/>
          <w:szCs w:val="32"/>
        </w:rPr>
        <w:t>坚持公平、公正、公开和实事求是的原则。</w:t>
      </w:r>
    </w:p>
    <w:p w14:paraId="1211209F" w14:textId="77777777" w:rsidR="006C1CAE" w:rsidRDefault="00790AD7">
      <w:pPr>
        <w:widowControl/>
        <w:adjustRightInd w:val="0"/>
        <w:snapToGrid w:val="0"/>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第二章 基本条件和要求</w:t>
      </w:r>
    </w:p>
    <w:p w14:paraId="361D34A7" w14:textId="1BCA7CBA" w:rsidR="006C1CAE" w:rsidRDefault="00790AD7">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w:t>
      </w:r>
      <w:r w:rsidR="00C109EE">
        <w:rPr>
          <w:rFonts w:ascii="仿宋_GB2312" w:eastAsia="仿宋_GB2312" w:hAnsi="仿宋_GB2312" w:cs="仿宋_GB2312" w:hint="eastAsia"/>
          <w:b/>
          <w:bCs/>
          <w:sz w:val="32"/>
          <w:szCs w:val="32"/>
        </w:rPr>
        <w:t>四</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德：遵守宪法和法律，热爱社会主义中国，拥护中国共产党的领导；尊师爱校，遵守学校规章制度，无损害学校声誉的言行，无违纪处分记录；孝敬父母，诚实守信，遵守社会公德。</w:t>
      </w:r>
    </w:p>
    <w:p w14:paraId="1979A9AF" w14:textId="421F9F6C" w:rsidR="006C1CAE" w:rsidRDefault="00790AD7">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sidR="00C109EE">
        <w:rPr>
          <w:rFonts w:ascii="仿宋_GB2312" w:eastAsia="仿宋_GB2312" w:hAnsi="仿宋_GB2312" w:cs="仿宋_GB2312" w:hint="eastAsia"/>
          <w:b/>
          <w:bCs/>
          <w:sz w:val="32"/>
          <w:szCs w:val="32"/>
        </w:rPr>
        <w:t>五</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智：刻苦学习，勇于探索，积极实践，努力掌握</w:t>
      </w:r>
      <w:r w:rsidR="00B533DC">
        <w:rPr>
          <w:rFonts w:ascii="仿宋_GB2312" w:eastAsia="仿宋_GB2312" w:hAnsi="仿宋_GB2312" w:cs="仿宋_GB2312" w:hint="eastAsia"/>
          <w:sz w:val="32"/>
          <w:szCs w:val="32"/>
        </w:rPr>
        <w:t>医学</w:t>
      </w:r>
      <w:r>
        <w:rPr>
          <w:rFonts w:ascii="仿宋_GB2312" w:eastAsia="仿宋_GB2312" w:hAnsi="仿宋_GB2312" w:cs="仿宋_GB2312" w:hint="eastAsia"/>
          <w:sz w:val="32"/>
          <w:szCs w:val="32"/>
        </w:rPr>
        <w:t>科学知识和专业技能，积极追求继续升学深造，评选年度内无不及格科目。</w:t>
      </w:r>
    </w:p>
    <w:p w14:paraId="6B6F6F32" w14:textId="5233D763" w:rsidR="006C1CAE" w:rsidRDefault="00790AD7">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sidR="00A37115">
        <w:rPr>
          <w:rFonts w:ascii="仿宋_GB2312" w:eastAsia="仿宋_GB2312" w:hAnsi="仿宋_GB2312" w:cs="仿宋_GB2312" w:hint="eastAsia"/>
          <w:b/>
          <w:bCs/>
          <w:sz w:val="32"/>
          <w:szCs w:val="32"/>
        </w:rPr>
        <w:t>六</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体：积极锻炼身体，身心健康，学生体质健康测试合格，在体育锻炼中享受乐趣、增强体质、健全人格、锤炼意志，具有勇于奋斗的精神状态、乐观向上的人生态度，做到刚健有为、自强不息。</w:t>
      </w:r>
    </w:p>
    <w:p w14:paraId="2D09BC17" w14:textId="29DAD30C" w:rsidR="006C1CAE" w:rsidRDefault="00790AD7">
      <w:pPr>
        <w:widowControl/>
        <w:adjustRightInd w:val="0"/>
        <w:snapToGrid w:val="0"/>
        <w:spacing w:line="56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第</w:t>
      </w:r>
      <w:r w:rsidR="00A37115">
        <w:rPr>
          <w:rFonts w:ascii="仿宋_GB2312" w:eastAsia="仿宋_GB2312" w:hAnsi="仿宋_GB2312" w:cs="仿宋_GB2312" w:hint="eastAsia"/>
          <w:b/>
          <w:bCs/>
          <w:sz w:val="32"/>
          <w:szCs w:val="32"/>
        </w:rPr>
        <w:t>七</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美：自觉提高审美能力和人文素养，积极传承和弘扬中华美学，坚持涵养品格、完善人格、塑造心灵、以美修身，注重培养美的理想、美的情操、美的品格和美的素养。</w:t>
      </w:r>
    </w:p>
    <w:p w14:paraId="6981799F" w14:textId="4ADF4448" w:rsidR="006C1CAE" w:rsidRDefault="00790AD7">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sidR="00A37115">
        <w:rPr>
          <w:rFonts w:ascii="仿宋_GB2312" w:eastAsia="仿宋_GB2312" w:hAnsi="仿宋_GB2312" w:cs="仿宋_GB2312" w:hint="eastAsia"/>
          <w:b/>
          <w:bCs/>
          <w:sz w:val="32"/>
          <w:szCs w:val="32"/>
        </w:rPr>
        <w:t>八</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劳：积极参加学校、学院、班级、宿舍等集体活动，积极参加劳动实践和志愿服务,自觉弘扬勤俭、奋斗、创新、奉献的劳动精神，树立劳动最光荣、劳动最崇高、劳动最伟大、劳动最美丽的观念，做到“以劳树德，以劳增智，以劳强体，以劳育美，以劳创新”。</w:t>
      </w:r>
    </w:p>
    <w:p w14:paraId="2723BC9A" w14:textId="77777777" w:rsidR="006C1CAE" w:rsidRDefault="00790AD7">
      <w:pPr>
        <w:widowControl/>
        <w:adjustRightInd w:val="0"/>
        <w:snapToGrid w:val="0"/>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第三章 综合测评计算方法</w:t>
      </w:r>
    </w:p>
    <w:p w14:paraId="210732BE" w14:textId="724B5E96" w:rsidR="006C1CAE" w:rsidRDefault="00790AD7">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sidR="00A37115">
        <w:rPr>
          <w:rFonts w:ascii="仿宋_GB2312" w:eastAsia="仿宋_GB2312" w:hAnsi="仿宋_GB2312" w:cs="仿宋_GB2312" w:hint="eastAsia"/>
          <w:b/>
          <w:bCs/>
          <w:sz w:val="32"/>
          <w:szCs w:val="32"/>
        </w:rPr>
        <w:t>九</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w:t>
      </w:r>
      <w:r w:rsidR="00B533DC">
        <w:rPr>
          <w:rFonts w:ascii="仿宋_GB2312" w:eastAsia="仿宋_GB2312" w:hAnsi="仿宋_GB2312" w:cs="仿宋_GB2312" w:hint="eastAsia"/>
          <w:sz w:val="32"/>
          <w:szCs w:val="32"/>
        </w:rPr>
        <w:t>评奖年度以上一学年为完整时间段。</w:t>
      </w:r>
      <w:r>
        <w:rPr>
          <w:rFonts w:ascii="仿宋_GB2312" w:eastAsia="仿宋_GB2312" w:hAnsi="仿宋_GB2312" w:cs="仿宋_GB2312" w:hint="eastAsia"/>
          <w:sz w:val="32"/>
          <w:szCs w:val="32"/>
        </w:rPr>
        <w:t>综合测评成绩为学业成绩、综合测评加分、综合测评扣分三部分的总和。</w:t>
      </w:r>
    </w:p>
    <w:p w14:paraId="2C3271D9" w14:textId="507897ED" w:rsidR="006C1CAE" w:rsidRDefault="00790AD7">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w:t>
      </w:r>
      <w:r w:rsidR="00A37115">
        <w:rPr>
          <w:rFonts w:ascii="仿宋_GB2312" w:eastAsia="仿宋_GB2312" w:hAnsi="仿宋_GB2312" w:cs="仿宋_GB2312" w:hint="eastAsia"/>
          <w:b/>
          <w:bCs/>
          <w:sz w:val="32"/>
          <w:szCs w:val="32"/>
        </w:rPr>
        <w:t>十</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学业成绩为该学年必修课和专业选修课的平均绩点，以教务系统数据为准。</w:t>
      </w:r>
    </w:p>
    <w:p w14:paraId="26466EF8" w14:textId="152CE6B2" w:rsidR="006C1CAE" w:rsidRDefault="00790AD7">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w:t>
      </w:r>
      <w:r w:rsidR="00A37115">
        <w:rPr>
          <w:rFonts w:ascii="仿宋_GB2312" w:eastAsia="仿宋_GB2312" w:hAnsi="仿宋_GB2312" w:cs="仿宋_GB2312" w:hint="eastAsia"/>
          <w:b/>
          <w:bCs/>
          <w:sz w:val="32"/>
          <w:szCs w:val="32"/>
        </w:rPr>
        <w:t>一</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综合测评加分必须有相应凭证，且加分不超过本人学业成绩的20%。</w:t>
      </w:r>
    </w:p>
    <w:p w14:paraId="771BF176" w14:textId="2EF60D72" w:rsidR="006C1CAE" w:rsidRDefault="00790AD7">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w:t>
      </w:r>
      <w:r w:rsidR="008E635C">
        <w:rPr>
          <w:rFonts w:ascii="仿宋_GB2312" w:eastAsia="仿宋_GB2312" w:hAnsi="仿宋_GB2312" w:cs="仿宋_GB2312" w:hint="eastAsia"/>
          <w:b/>
          <w:bCs/>
          <w:sz w:val="32"/>
          <w:szCs w:val="32"/>
        </w:rPr>
        <w:t>二</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w:t>
      </w:r>
      <w:r w:rsidR="00A37115">
        <w:rPr>
          <w:rFonts w:ascii="仿宋_GB2312" w:eastAsia="仿宋_GB2312" w:hAnsi="仿宋_GB2312" w:cs="仿宋_GB2312" w:hint="eastAsia"/>
          <w:sz w:val="32"/>
          <w:szCs w:val="32"/>
        </w:rPr>
        <w:t>当年度有缓考科目的学生，不可参评除单项奖学金以外的所有奖学金。</w:t>
      </w:r>
    </w:p>
    <w:p w14:paraId="060B461D" w14:textId="77777777" w:rsidR="006C1CAE" w:rsidRDefault="00790AD7">
      <w:pPr>
        <w:widowControl/>
        <w:adjustRightInd w:val="0"/>
        <w:snapToGrid w:val="0"/>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第四章 工作程序</w:t>
      </w:r>
    </w:p>
    <w:p w14:paraId="798D7EF4" w14:textId="306EA22F" w:rsidR="006C1CAE" w:rsidRDefault="00790AD7">
      <w:pPr>
        <w:widowControl/>
        <w:adjustRightInd w:val="0"/>
        <w:snapToGrid w:val="0"/>
        <w:spacing w:line="560" w:lineRule="exact"/>
        <w:ind w:firstLineChars="200" w:firstLine="643"/>
        <w:rPr>
          <w:rFonts w:ascii="仿宋_GB2312" w:eastAsia="仿宋_GB2312" w:hAnsi="仿宋_GB2312" w:cs="仿宋_GB2312"/>
          <w:bCs/>
          <w:sz w:val="32"/>
          <w:szCs w:val="32"/>
        </w:rPr>
      </w:pPr>
      <w:r>
        <w:rPr>
          <w:rFonts w:ascii="仿宋_GB2312" w:eastAsia="仿宋_GB2312" w:hAnsi="仿宋_GB2312" w:cs="仿宋_GB2312" w:hint="eastAsia"/>
          <w:b/>
          <w:sz w:val="32"/>
          <w:szCs w:val="32"/>
        </w:rPr>
        <w:t>第十</w:t>
      </w:r>
      <w:r w:rsidR="008E635C">
        <w:rPr>
          <w:rFonts w:ascii="仿宋_GB2312" w:eastAsia="仿宋_GB2312" w:hAnsi="仿宋_GB2312" w:cs="仿宋_GB2312" w:hint="eastAsia"/>
          <w:b/>
          <w:sz w:val="32"/>
          <w:szCs w:val="32"/>
        </w:rPr>
        <w:t>三</w:t>
      </w:r>
      <w:r>
        <w:rPr>
          <w:rFonts w:ascii="仿宋_GB2312" w:eastAsia="仿宋_GB2312" w:hAnsi="仿宋_GB2312" w:cs="仿宋_GB2312" w:hint="eastAsia"/>
          <w:b/>
          <w:sz w:val="32"/>
          <w:szCs w:val="32"/>
        </w:rPr>
        <w:t xml:space="preserve">条 </w:t>
      </w:r>
      <w:r>
        <w:rPr>
          <w:rFonts w:ascii="仿宋_GB2312" w:eastAsia="仿宋_GB2312" w:hAnsi="仿宋_GB2312" w:cs="仿宋_GB2312" w:hint="eastAsia"/>
          <w:bCs/>
          <w:sz w:val="32"/>
          <w:szCs w:val="32"/>
        </w:rPr>
        <w:t>学院成立学院综合素质测评工作小组，负责本学院的综合素质测评相关评审工作，成员应包括：学院主管学生工作的学院领导、主管教学工作的学院领导、辅导员、班主任代表和学生代表等。</w:t>
      </w:r>
    </w:p>
    <w:p w14:paraId="444C4E3A" w14:textId="77777777" w:rsidR="006C1CAE" w:rsidRDefault="00790AD7">
      <w:pPr>
        <w:widowControl/>
        <w:adjustRightInd w:val="0"/>
        <w:snapToGrid w:val="0"/>
        <w:spacing w:line="56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各专业成立专业综合素质测评工作小组，负责本专业的综合素质测评审核及分数统计等相关事宜</w:t>
      </w:r>
      <w:r>
        <w:rPr>
          <w:rFonts w:ascii="仿宋_GB2312" w:eastAsia="仿宋_GB2312" w:hAnsi="仿宋_GB2312" w:cs="仿宋_GB2312" w:hint="eastAsia"/>
          <w:sz w:val="32"/>
          <w:szCs w:val="32"/>
        </w:rPr>
        <w:t>。</w:t>
      </w:r>
    </w:p>
    <w:p w14:paraId="3E61DD03" w14:textId="1F50C1C3" w:rsidR="006C1CAE" w:rsidRDefault="00790AD7">
      <w:pPr>
        <w:widowControl/>
        <w:adjustRightInd w:val="0"/>
        <w:snapToGrid w:val="0"/>
        <w:spacing w:line="56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第十</w:t>
      </w:r>
      <w:r w:rsidR="008E635C">
        <w:rPr>
          <w:rFonts w:ascii="仿宋_GB2312" w:eastAsia="仿宋_GB2312" w:hAnsi="仿宋_GB2312" w:cs="仿宋_GB2312" w:hint="eastAsia"/>
          <w:b/>
          <w:sz w:val="32"/>
          <w:szCs w:val="32"/>
        </w:rPr>
        <w:t>四</w:t>
      </w:r>
      <w:r>
        <w:rPr>
          <w:rFonts w:ascii="仿宋_GB2312" w:eastAsia="仿宋_GB2312" w:hAnsi="仿宋_GB2312" w:cs="仿宋_GB2312" w:hint="eastAsia"/>
          <w:b/>
          <w:sz w:val="32"/>
          <w:szCs w:val="32"/>
        </w:rPr>
        <w:t xml:space="preserve">条 </w:t>
      </w:r>
      <w:r>
        <w:rPr>
          <w:rFonts w:ascii="仿宋_GB2312" w:eastAsia="仿宋_GB2312" w:hAnsi="仿宋_GB2312" w:cs="仿宋_GB2312" w:hint="eastAsia"/>
          <w:sz w:val="32"/>
          <w:szCs w:val="32"/>
        </w:rPr>
        <w:t>综合素质测评工作程序如下：</w:t>
      </w:r>
    </w:p>
    <w:p w14:paraId="4B68A30A" w14:textId="782623C3" w:rsidR="006C1CAE" w:rsidRDefault="00790AD7">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（一）学院</w:t>
      </w:r>
      <w:r w:rsidR="008E635C">
        <w:rPr>
          <w:rFonts w:ascii="仿宋_GB2312" w:eastAsia="仿宋_GB2312" w:hAnsi="仿宋_GB2312" w:cs="仿宋_GB2312" w:hint="eastAsia"/>
          <w:sz w:val="32"/>
          <w:szCs w:val="32"/>
        </w:rPr>
        <w:t>和年级</w:t>
      </w:r>
      <w:r>
        <w:rPr>
          <w:rFonts w:ascii="仿宋_GB2312" w:eastAsia="仿宋_GB2312" w:hAnsi="仿宋_GB2312" w:cs="仿宋_GB2312" w:hint="eastAsia"/>
          <w:sz w:val="32"/>
          <w:szCs w:val="32"/>
        </w:rPr>
        <w:t>发布通知；</w:t>
      </w:r>
    </w:p>
    <w:p w14:paraId="0843A681" w14:textId="77777777" w:rsidR="006C1CAE" w:rsidRDefault="00790AD7">
      <w:pPr>
        <w:widowControl/>
        <w:adjustRightInd w:val="0"/>
        <w:snapToGrid w:val="0"/>
        <w:spacing w:line="560" w:lineRule="exact"/>
        <w:ind w:leftChars="133" w:left="279"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（二）学生提交综合素质测评相关证明材料；</w:t>
      </w:r>
    </w:p>
    <w:p w14:paraId="26575D9C" w14:textId="77777777" w:rsidR="006C1CAE" w:rsidRDefault="00790AD7">
      <w:pPr>
        <w:widowControl/>
        <w:adjustRightInd w:val="0"/>
        <w:snapToGrid w:val="0"/>
        <w:spacing w:line="560" w:lineRule="exact"/>
        <w:ind w:leftChars="133" w:left="279"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（三）班级/专业审核并统计综合素质测评分数；</w:t>
      </w:r>
    </w:p>
    <w:p w14:paraId="00AEECBD" w14:textId="77777777" w:rsidR="006C1CAE" w:rsidRDefault="00790AD7">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（四）班级/专业公示；</w:t>
      </w:r>
    </w:p>
    <w:p w14:paraId="51BCB193" w14:textId="6A36EC71" w:rsidR="006C1CAE" w:rsidRDefault="00790AD7">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（五）班级/专业将审核结果上报学院；</w:t>
      </w:r>
    </w:p>
    <w:p w14:paraId="4EF546F8" w14:textId="5819ADF3" w:rsidR="006C1CAE" w:rsidRDefault="00790AD7">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（六）学院审核；</w:t>
      </w:r>
    </w:p>
    <w:p w14:paraId="32B072FC" w14:textId="6C3329A1" w:rsidR="006C1CAE" w:rsidRDefault="00790AD7">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（七）学院公示；</w:t>
      </w:r>
    </w:p>
    <w:p w14:paraId="3637EDB0" w14:textId="01D0E3FA" w:rsidR="006C1CAE" w:rsidRDefault="00790AD7">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（八）学院公布综合素质测评结果。</w:t>
      </w:r>
    </w:p>
    <w:p w14:paraId="1AA63F00" w14:textId="45C6A33F" w:rsidR="006C1CAE" w:rsidRDefault="00790AD7">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w:t>
      </w:r>
      <w:r w:rsidR="008E635C">
        <w:rPr>
          <w:rFonts w:ascii="仿宋_GB2312" w:eastAsia="仿宋_GB2312" w:hAnsi="仿宋_GB2312" w:cs="仿宋_GB2312" w:hint="eastAsia"/>
          <w:b/>
          <w:bCs/>
          <w:sz w:val="32"/>
          <w:szCs w:val="32"/>
        </w:rPr>
        <w:t>五</w:t>
      </w:r>
      <w:r>
        <w:rPr>
          <w:rFonts w:ascii="仿宋_GB2312" w:eastAsia="仿宋_GB2312" w:hAnsi="仿宋_GB2312" w:cs="仿宋_GB2312" w:hint="eastAsia"/>
          <w:b/>
          <w:bCs/>
          <w:sz w:val="32"/>
          <w:szCs w:val="32"/>
        </w:rPr>
        <w:t xml:space="preserve">条 </w:t>
      </w:r>
      <w:r>
        <w:rPr>
          <w:rFonts w:ascii="仿宋_GB2312" w:eastAsia="仿宋_GB2312" w:hAnsi="仿宋_GB2312" w:cs="仿宋_GB2312" w:hint="eastAsia"/>
          <w:sz w:val="32"/>
          <w:szCs w:val="32"/>
        </w:rPr>
        <w:t>在班级/专业公示阶段，学生如对综合素质测评结果有异议，可在公示期内向班级/专业负责综合素质测</w:t>
      </w:r>
      <w:r>
        <w:rPr>
          <w:rFonts w:ascii="仿宋_GB2312" w:eastAsia="仿宋_GB2312" w:hAnsi="仿宋_GB2312" w:cs="仿宋_GB2312" w:hint="eastAsia"/>
          <w:sz w:val="32"/>
          <w:szCs w:val="32"/>
        </w:rPr>
        <w:lastRenderedPageBreak/>
        <w:t>评的工作小组提出书面意见。班级/专业评审小组应在收到意见后复核相关情况并作出答复，如综合素质测评结果有变更，应重新进行班级/年级公示。</w:t>
      </w:r>
    </w:p>
    <w:p w14:paraId="76CB901B" w14:textId="3BE85FCE" w:rsidR="006C1CAE" w:rsidRDefault="00790AD7">
      <w:pPr>
        <w:widowControl/>
        <w:adjustRightInd w:val="0"/>
        <w:snapToGrid w:val="0"/>
        <w:spacing w:line="560" w:lineRule="exact"/>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在学院公示阶段，学生如对综合素质测评结果有异议，可在公示期内向学院负责综合素质测评的工作小组提出书面意见。学院工作小组应在收到意见的3个工作日内核查相关情况并作出答复。</w:t>
      </w:r>
    </w:p>
    <w:p w14:paraId="7A6442FB" w14:textId="77777777" w:rsidR="006C1CAE" w:rsidRDefault="00790AD7">
      <w:pPr>
        <w:widowControl/>
        <w:adjustRightInd w:val="0"/>
        <w:snapToGrid w:val="0"/>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第五章 综合测评加分标准</w:t>
      </w:r>
    </w:p>
    <w:p w14:paraId="736A9C07" w14:textId="5CB02D83" w:rsidR="006C1CAE" w:rsidRDefault="00790AD7">
      <w:pPr>
        <w:widowControl/>
        <w:adjustRightInd w:val="0"/>
        <w:snapToGrid w:val="0"/>
        <w:spacing w:line="560" w:lineRule="exact"/>
        <w:ind w:firstLineChars="200" w:firstLine="643"/>
        <w:rPr>
          <w:rFonts w:ascii="楷体" w:eastAsia="楷体" w:hAnsi="楷体" w:cs="楷体"/>
          <w:i/>
          <w:iCs/>
          <w:color w:val="F4B083" w:themeColor="accent2" w:themeTint="99"/>
          <w:sz w:val="28"/>
          <w:szCs w:val="28"/>
        </w:rPr>
      </w:pPr>
      <w:r>
        <w:rPr>
          <w:rFonts w:ascii="仿宋_GB2312" w:eastAsia="仿宋_GB2312" w:hAnsi="仿宋_GB2312" w:cs="仿宋_GB2312" w:hint="eastAsia"/>
          <w:b/>
          <w:bCs/>
          <w:sz w:val="32"/>
          <w:szCs w:val="32"/>
        </w:rPr>
        <w:t>第十</w:t>
      </w:r>
      <w:r w:rsidR="008E635C">
        <w:rPr>
          <w:rFonts w:ascii="仿宋_GB2312" w:eastAsia="仿宋_GB2312" w:hAnsi="仿宋_GB2312" w:cs="仿宋_GB2312" w:hint="eastAsia"/>
          <w:b/>
          <w:bCs/>
          <w:sz w:val="32"/>
          <w:szCs w:val="32"/>
        </w:rPr>
        <w:t>六</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依据学校“德才兼备、领袖气质、家国情怀”人才培养目标，结合我院学科特点，具体综合素质测评加分计算标准如下：</w:t>
      </w:r>
    </w:p>
    <w:p w14:paraId="5BF0BAB1" w14:textId="77777777" w:rsidR="006C1CAE" w:rsidRDefault="00790AD7">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（一）德才兼备</w:t>
      </w:r>
    </w:p>
    <w:tbl>
      <w:tblPr>
        <w:tblW w:w="897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
        <w:gridCol w:w="750"/>
        <w:gridCol w:w="5148"/>
        <w:gridCol w:w="2412"/>
      </w:tblGrid>
      <w:tr w:rsidR="006C1CAE" w14:paraId="379F821E" w14:textId="77777777" w:rsidTr="00FA795E">
        <w:trPr>
          <w:trHeight w:val="23"/>
        </w:trPr>
        <w:tc>
          <w:tcPr>
            <w:tcW w:w="668" w:type="dxa"/>
            <w:shd w:val="clear" w:color="auto" w:fill="auto"/>
            <w:vAlign w:val="center"/>
          </w:tcPr>
          <w:p w14:paraId="3D3705C6" w14:textId="77777777" w:rsidR="006C1CAE" w:rsidRDefault="00790AD7">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二级指标</w:t>
            </w:r>
          </w:p>
        </w:tc>
        <w:tc>
          <w:tcPr>
            <w:tcW w:w="750" w:type="dxa"/>
            <w:shd w:val="clear" w:color="auto" w:fill="auto"/>
            <w:vAlign w:val="center"/>
          </w:tcPr>
          <w:p w14:paraId="02E53EDF" w14:textId="77777777" w:rsidR="006C1CAE" w:rsidRDefault="00790AD7">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指标编号</w:t>
            </w:r>
          </w:p>
        </w:tc>
        <w:tc>
          <w:tcPr>
            <w:tcW w:w="5148" w:type="dxa"/>
            <w:shd w:val="clear" w:color="auto" w:fill="auto"/>
            <w:vAlign w:val="center"/>
          </w:tcPr>
          <w:p w14:paraId="2FA99E7F" w14:textId="77777777" w:rsidR="006C1CAE" w:rsidRDefault="00790AD7">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测评点</w:t>
            </w:r>
          </w:p>
        </w:tc>
        <w:tc>
          <w:tcPr>
            <w:tcW w:w="2412" w:type="dxa"/>
            <w:shd w:val="clear" w:color="auto" w:fill="auto"/>
            <w:vAlign w:val="center"/>
          </w:tcPr>
          <w:p w14:paraId="19322B6F" w14:textId="77777777" w:rsidR="006C1CAE" w:rsidRDefault="00790AD7">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分值</w:t>
            </w:r>
          </w:p>
          <w:p w14:paraId="34B8FBC5" w14:textId="77777777" w:rsidR="006C1CAE" w:rsidRDefault="00790AD7">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（1.0分对应绩点0.1）</w:t>
            </w:r>
          </w:p>
        </w:tc>
      </w:tr>
      <w:tr w:rsidR="006C1CAE" w14:paraId="481D9864" w14:textId="77777777" w:rsidTr="00FA795E">
        <w:trPr>
          <w:trHeight w:val="23"/>
        </w:trPr>
        <w:tc>
          <w:tcPr>
            <w:tcW w:w="668" w:type="dxa"/>
            <w:vMerge w:val="restart"/>
            <w:shd w:val="clear" w:color="auto" w:fill="auto"/>
            <w:vAlign w:val="center"/>
          </w:tcPr>
          <w:p w14:paraId="7D4F92A9" w14:textId="77777777"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理想信念</w:t>
            </w:r>
          </w:p>
        </w:tc>
        <w:tc>
          <w:tcPr>
            <w:tcW w:w="750" w:type="dxa"/>
            <w:vMerge w:val="restart"/>
            <w:shd w:val="clear" w:color="auto" w:fill="auto"/>
            <w:vAlign w:val="center"/>
          </w:tcPr>
          <w:p w14:paraId="70BA4E75" w14:textId="77777777"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A1</w:t>
            </w:r>
          </w:p>
        </w:tc>
        <w:tc>
          <w:tcPr>
            <w:tcW w:w="5148" w:type="dxa"/>
            <w:vMerge w:val="restart"/>
            <w:shd w:val="clear" w:color="auto" w:fill="auto"/>
            <w:vAlign w:val="center"/>
          </w:tcPr>
          <w:p w14:paraId="3660E274" w14:textId="2D17568E" w:rsidR="006C1CAE" w:rsidRDefault="00790AD7" w:rsidP="00FD46B8">
            <w:pPr>
              <w:adjustRightInd w:val="0"/>
              <w:snapToGrid w:val="0"/>
              <w:rPr>
                <w:rFonts w:ascii="仿宋_GB2312" w:eastAsia="仿宋_GB2312" w:hAnsi="仿宋_GB2312" w:cs="仿宋_GB2312"/>
              </w:rPr>
            </w:pPr>
            <w:r>
              <w:rPr>
                <w:rFonts w:ascii="仿宋_GB2312" w:eastAsia="仿宋_GB2312" w:hAnsi="仿宋_GB2312" w:cs="仿宋_GB2312" w:hint="eastAsia"/>
              </w:rPr>
              <w:t>积极参加马克思列宁主义、毛泽东思想、中国特色社会主义理论体系及</w:t>
            </w:r>
            <w:r w:rsidR="00FD46B8">
              <w:rPr>
                <w:rFonts w:ascii="仿宋_GB2312" w:eastAsia="仿宋_GB2312" w:hAnsi="仿宋_GB2312" w:cs="仿宋_GB2312" w:hint="eastAsia"/>
              </w:rPr>
              <w:t>习近平新时代中国特色社会主义思想</w:t>
            </w:r>
            <w:r>
              <w:rPr>
                <w:rFonts w:ascii="仿宋_GB2312" w:eastAsia="仿宋_GB2312" w:hAnsi="仿宋_GB2312" w:cs="仿宋_GB2312" w:hint="eastAsia"/>
              </w:rPr>
              <w:t>研讨班、培训班，</w:t>
            </w:r>
            <w:proofErr w:type="gramStart"/>
            <w:r>
              <w:rPr>
                <w:rFonts w:ascii="仿宋_GB2312" w:eastAsia="仿宋_GB2312" w:hAnsi="仿宋_GB2312" w:cs="仿宋_GB2312" w:hint="eastAsia"/>
              </w:rPr>
              <w:t>如校“马研班”</w:t>
            </w:r>
            <w:proofErr w:type="gramEnd"/>
            <w:r>
              <w:rPr>
                <w:rFonts w:ascii="仿宋_GB2312" w:eastAsia="仿宋_GB2312" w:hAnsi="仿宋_GB2312" w:cs="仿宋_GB2312" w:hint="eastAsia"/>
              </w:rPr>
              <w:t>、青马班、院“青马学堂”等，表现良好并获得结业证书。</w:t>
            </w:r>
          </w:p>
        </w:tc>
        <w:tc>
          <w:tcPr>
            <w:tcW w:w="2412" w:type="dxa"/>
            <w:shd w:val="clear" w:color="auto" w:fill="auto"/>
            <w:vAlign w:val="center"/>
          </w:tcPr>
          <w:p w14:paraId="3DDC5109"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院级成员0.3分</w:t>
            </w:r>
          </w:p>
        </w:tc>
      </w:tr>
      <w:tr w:rsidR="006C1CAE" w14:paraId="3043B36F" w14:textId="77777777" w:rsidTr="00FA795E">
        <w:trPr>
          <w:trHeight w:val="23"/>
        </w:trPr>
        <w:tc>
          <w:tcPr>
            <w:tcW w:w="668" w:type="dxa"/>
            <w:vMerge/>
            <w:shd w:val="clear" w:color="auto" w:fill="auto"/>
            <w:vAlign w:val="center"/>
          </w:tcPr>
          <w:p w14:paraId="326C112A"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6DB541E"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5736F743"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72B8A29F"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院级优秀成员0.6分</w:t>
            </w:r>
          </w:p>
        </w:tc>
      </w:tr>
      <w:tr w:rsidR="006C1CAE" w14:paraId="59D07AD7" w14:textId="77777777" w:rsidTr="00FA795E">
        <w:trPr>
          <w:trHeight w:val="23"/>
        </w:trPr>
        <w:tc>
          <w:tcPr>
            <w:tcW w:w="668" w:type="dxa"/>
            <w:vMerge/>
            <w:shd w:val="clear" w:color="auto" w:fill="auto"/>
            <w:vAlign w:val="center"/>
          </w:tcPr>
          <w:p w14:paraId="304784F6"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42C4B0D3"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EC0783B"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08D1204A"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校级成员0.5分</w:t>
            </w:r>
          </w:p>
        </w:tc>
      </w:tr>
      <w:tr w:rsidR="006C1CAE" w14:paraId="6FD37B97" w14:textId="77777777" w:rsidTr="00FA795E">
        <w:trPr>
          <w:trHeight w:val="23"/>
        </w:trPr>
        <w:tc>
          <w:tcPr>
            <w:tcW w:w="668" w:type="dxa"/>
            <w:vMerge/>
            <w:shd w:val="clear" w:color="auto" w:fill="auto"/>
            <w:vAlign w:val="center"/>
          </w:tcPr>
          <w:p w14:paraId="2E0580A5"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2424FB0E"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39C01C02"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19FF3CFD"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校级优秀成员1.0分</w:t>
            </w:r>
          </w:p>
        </w:tc>
      </w:tr>
      <w:tr w:rsidR="00B533DC" w14:paraId="26210C20" w14:textId="77777777" w:rsidTr="00FA795E">
        <w:trPr>
          <w:trHeight w:val="23"/>
        </w:trPr>
        <w:tc>
          <w:tcPr>
            <w:tcW w:w="668" w:type="dxa"/>
            <w:vMerge/>
            <w:shd w:val="clear" w:color="auto" w:fill="auto"/>
            <w:vAlign w:val="center"/>
          </w:tcPr>
          <w:p w14:paraId="1F394D36" w14:textId="77777777" w:rsidR="00B533DC" w:rsidRDefault="00B533DC">
            <w:pPr>
              <w:adjustRightInd w:val="0"/>
              <w:snapToGrid w:val="0"/>
              <w:jc w:val="center"/>
              <w:rPr>
                <w:rFonts w:ascii="仿宋_GB2312" w:eastAsia="仿宋_GB2312" w:hAnsi="仿宋_GB2312" w:cs="仿宋_GB2312"/>
              </w:rPr>
            </w:pPr>
          </w:p>
        </w:tc>
        <w:tc>
          <w:tcPr>
            <w:tcW w:w="750" w:type="dxa"/>
            <w:shd w:val="clear" w:color="auto" w:fill="auto"/>
            <w:vAlign w:val="center"/>
          </w:tcPr>
          <w:p w14:paraId="7453E61C" w14:textId="77777777" w:rsidR="00B533DC" w:rsidRDefault="00B533D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Pr>
                <w:rFonts w:ascii="仿宋_GB2312" w:eastAsia="仿宋_GB2312" w:hAnsi="仿宋_GB2312" w:cs="仿宋_GB2312"/>
              </w:rPr>
              <w:t>2</w:t>
            </w:r>
          </w:p>
        </w:tc>
        <w:tc>
          <w:tcPr>
            <w:tcW w:w="5148" w:type="dxa"/>
            <w:shd w:val="clear" w:color="auto" w:fill="auto"/>
            <w:vAlign w:val="center"/>
          </w:tcPr>
          <w:p w14:paraId="51AFA3AD" w14:textId="77777777" w:rsidR="00B533DC" w:rsidRDefault="00B533DC">
            <w:pPr>
              <w:adjustRightInd w:val="0"/>
              <w:snapToGrid w:val="0"/>
              <w:rPr>
                <w:rFonts w:ascii="仿宋_GB2312" w:eastAsia="仿宋_GB2312" w:hAnsi="仿宋_GB2312" w:cs="仿宋_GB2312"/>
              </w:rPr>
            </w:pPr>
            <w:r>
              <w:rPr>
                <w:rFonts w:ascii="仿宋_GB2312" w:eastAsia="仿宋_GB2312" w:hAnsi="仿宋_GB2312" w:cs="仿宋_GB2312" w:hint="eastAsia"/>
              </w:rPr>
              <w:t>积极向党组织靠拢。</w:t>
            </w:r>
          </w:p>
        </w:tc>
        <w:tc>
          <w:tcPr>
            <w:tcW w:w="2412" w:type="dxa"/>
            <w:shd w:val="clear" w:color="auto" w:fill="auto"/>
            <w:vAlign w:val="center"/>
          </w:tcPr>
          <w:p w14:paraId="5A270614" w14:textId="77777777" w:rsidR="00B533DC" w:rsidRDefault="00B533DC">
            <w:pPr>
              <w:adjustRightInd w:val="0"/>
              <w:snapToGrid w:val="0"/>
              <w:rPr>
                <w:rFonts w:ascii="仿宋_GB2312" w:eastAsia="仿宋_GB2312" w:hAnsi="仿宋_GB2312" w:cs="仿宋_GB2312"/>
              </w:rPr>
            </w:pPr>
            <w:r>
              <w:rPr>
                <w:rFonts w:ascii="仿宋_GB2312" w:eastAsia="仿宋_GB2312" w:hAnsi="仿宋_GB2312" w:cs="仿宋_GB2312" w:hint="eastAsia"/>
              </w:rPr>
              <w:t>0.1分</w:t>
            </w:r>
          </w:p>
        </w:tc>
      </w:tr>
      <w:tr w:rsidR="006C1CAE" w14:paraId="0D44DFBC" w14:textId="77777777" w:rsidTr="00FA795E">
        <w:trPr>
          <w:trHeight w:val="23"/>
        </w:trPr>
        <w:tc>
          <w:tcPr>
            <w:tcW w:w="668" w:type="dxa"/>
            <w:vMerge/>
            <w:shd w:val="clear" w:color="auto" w:fill="auto"/>
            <w:vAlign w:val="center"/>
          </w:tcPr>
          <w:p w14:paraId="5CDAFFD0" w14:textId="77777777" w:rsidR="006C1CAE" w:rsidRDefault="006C1CAE">
            <w:pPr>
              <w:adjustRightInd w:val="0"/>
              <w:snapToGrid w:val="0"/>
              <w:jc w:val="center"/>
              <w:rPr>
                <w:rFonts w:ascii="仿宋_GB2312" w:eastAsia="仿宋_GB2312" w:hAnsi="仿宋_GB2312" w:cs="仿宋_GB2312"/>
              </w:rPr>
            </w:pPr>
          </w:p>
        </w:tc>
        <w:tc>
          <w:tcPr>
            <w:tcW w:w="750" w:type="dxa"/>
            <w:shd w:val="clear" w:color="auto" w:fill="auto"/>
            <w:vAlign w:val="center"/>
          </w:tcPr>
          <w:p w14:paraId="5894C6BF" w14:textId="4F42F322"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sidR="00DE29D1">
              <w:rPr>
                <w:rFonts w:ascii="仿宋_GB2312" w:eastAsia="仿宋_GB2312" w:hAnsi="仿宋_GB2312" w:cs="仿宋_GB2312"/>
              </w:rPr>
              <w:t>3</w:t>
            </w:r>
          </w:p>
        </w:tc>
        <w:tc>
          <w:tcPr>
            <w:tcW w:w="5148" w:type="dxa"/>
            <w:shd w:val="clear" w:color="auto" w:fill="auto"/>
            <w:vAlign w:val="center"/>
          </w:tcPr>
          <w:p w14:paraId="5E9974B6"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积极参与学校组织的各类教育学习讲座活动2次（含）以上。</w:t>
            </w:r>
          </w:p>
        </w:tc>
        <w:tc>
          <w:tcPr>
            <w:tcW w:w="2412" w:type="dxa"/>
            <w:shd w:val="clear" w:color="auto" w:fill="auto"/>
            <w:vAlign w:val="center"/>
          </w:tcPr>
          <w:p w14:paraId="401F5677" w14:textId="77777777" w:rsidR="006C1CAE" w:rsidRDefault="00790AD7">
            <w:pPr>
              <w:adjustRightInd w:val="0"/>
              <w:snapToGrid w:val="0"/>
              <w:rPr>
                <w:rFonts w:ascii="仿宋_GB2312" w:eastAsia="仿宋_GB2312" w:hAnsi="仿宋_GB2312" w:cs="仿宋_GB2312"/>
              </w:rPr>
            </w:pPr>
            <w:bookmarkStart w:id="0" w:name="OLE_LINK103"/>
            <w:bookmarkStart w:id="1" w:name="OLE_LINK104"/>
            <w:r>
              <w:rPr>
                <w:rFonts w:ascii="仿宋_GB2312" w:eastAsia="仿宋_GB2312" w:hAnsi="仿宋_GB2312" w:cs="仿宋_GB2312" w:hint="eastAsia"/>
              </w:rPr>
              <w:t>0.1分</w:t>
            </w:r>
            <w:bookmarkEnd w:id="0"/>
            <w:bookmarkEnd w:id="1"/>
          </w:p>
        </w:tc>
      </w:tr>
      <w:tr w:rsidR="006C1CAE" w14:paraId="21662153" w14:textId="77777777" w:rsidTr="00FA795E">
        <w:trPr>
          <w:trHeight w:val="23"/>
        </w:trPr>
        <w:tc>
          <w:tcPr>
            <w:tcW w:w="668" w:type="dxa"/>
            <w:shd w:val="clear" w:color="auto" w:fill="auto"/>
            <w:vAlign w:val="center"/>
          </w:tcPr>
          <w:p w14:paraId="2647F43C" w14:textId="77777777"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道德品行</w:t>
            </w:r>
          </w:p>
        </w:tc>
        <w:tc>
          <w:tcPr>
            <w:tcW w:w="750" w:type="dxa"/>
            <w:shd w:val="clear" w:color="auto" w:fill="auto"/>
            <w:vAlign w:val="center"/>
          </w:tcPr>
          <w:p w14:paraId="31715978" w14:textId="56763DFC"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sidR="00D24274">
              <w:rPr>
                <w:rFonts w:ascii="仿宋_GB2312" w:eastAsia="仿宋_GB2312" w:hAnsi="仿宋_GB2312" w:cs="仿宋_GB2312"/>
              </w:rPr>
              <w:t>4</w:t>
            </w:r>
          </w:p>
        </w:tc>
        <w:tc>
          <w:tcPr>
            <w:tcW w:w="5148" w:type="dxa"/>
            <w:shd w:val="clear" w:color="auto" w:fill="auto"/>
            <w:vAlign w:val="center"/>
          </w:tcPr>
          <w:p w14:paraId="648228DB"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见义勇为、拾金不昧等受到有关部门表彰（根据述职或评议结果予以加分）</w:t>
            </w:r>
          </w:p>
        </w:tc>
        <w:tc>
          <w:tcPr>
            <w:tcW w:w="2412" w:type="dxa"/>
            <w:shd w:val="clear" w:color="auto" w:fill="auto"/>
            <w:vAlign w:val="center"/>
          </w:tcPr>
          <w:p w14:paraId="706658B6"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0.1-1.0分</w:t>
            </w:r>
          </w:p>
        </w:tc>
      </w:tr>
      <w:tr w:rsidR="006C1CAE" w14:paraId="19EF9A00" w14:textId="77777777" w:rsidTr="00FA795E">
        <w:trPr>
          <w:trHeight w:val="23"/>
        </w:trPr>
        <w:tc>
          <w:tcPr>
            <w:tcW w:w="668" w:type="dxa"/>
            <w:vMerge w:val="restart"/>
            <w:shd w:val="clear" w:color="auto" w:fill="auto"/>
            <w:vAlign w:val="center"/>
          </w:tcPr>
          <w:p w14:paraId="66193382" w14:textId="77777777" w:rsidR="006C1CAE" w:rsidRDefault="006C1CAE">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6FD9F191" w14:textId="1134D633"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sidR="00D24274">
              <w:rPr>
                <w:rFonts w:ascii="仿宋_GB2312" w:eastAsia="仿宋_GB2312" w:hAnsi="仿宋_GB2312" w:cs="仿宋_GB2312"/>
              </w:rPr>
              <w:t>5</w:t>
            </w:r>
          </w:p>
        </w:tc>
        <w:tc>
          <w:tcPr>
            <w:tcW w:w="5148" w:type="dxa"/>
            <w:vMerge w:val="restart"/>
            <w:shd w:val="clear" w:color="auto" w:fill="auto"/>
            <w:vAlign w:val="center"/>
          </w:tcPr>
          <w:p w14:paraId="171544BC"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获国家级学习竞赛活动</w:t>
            </w:r>
          </w:p>
        </w:tc>
        <w:tc>
          <w:tcPr>
            <w:tcW w:w="2412" w:type="dxa"/>
            <w:shd w:val="clear" w:color="auto" w:fill="auto"/>
            <w:vAlign w:val="center"/>
          </w:tcPr>
          <w:p w14:paraId="25FA99EB"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一等奖2.0分</w:t>
            </w:r>
          </w:p>
        </w:tc>
      </w:tr>
      <w:tr w:rsidR="006C1CAE" w14:paraId="73E2C331" w14:textId="77777777" w:rsidTr="00FA795E">
        <w:trPr>
          <w:trHeight w:val="23"/>
        </w:trPr>
        <w:tc>
          <w:tcPr>
            <w:tcW w:w="668" w:type="dxa"/>
            <w:vMerge/>
            <w:shd w:val="clear" w:color="auto" w:fill="auto"/>
            <w:vAlign w:val="center"/>
          </w:tcPr>
          <w:p w14:paraId="17F3AC5F"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A287F17"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7EA0999A"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723199B6"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二等奖1.5分</w:t>
            </w:r>
          </w:p>
        </w:tc>
      </w:tr>
      <w:tr w:rsidR="006C1CAE" w14:paraId="1C7A379E" w14:textId="77777777" w:rsidTr="00FA795E">
        <w:trPr>
          <w:trHeight w:val="23"/>
        </w:trPr>
        <w:tc>
          <w:tcPr>
            <w:tcW w:w="668" w:type="dxa"/>
            <w:vMerge/>
            <w:shd w:val="clear" w:color="auto" w:fill="auto"/>
            <w:vAlign w:val="center"/>
          </w:tcPr>
          <w:p w14:paraId="5D67142D"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67DF968"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39D5FCAC"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614B2FEB"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三等奖1.2分</w:t>
            </w:r>
          </w:p>
        </w:tc>
      </w:tr>
      <w:tr w:rsidR="006C1CAE" w14:paraId="7F30EAC1" w14:textId="77777777" w:rsidTr="00FA795E">
        <w:trPr>
          <w:trHeight w:val="23"/>
        </w:trPr>
        <w:tc>
          <w:tcPr>
            <w:tcW w:w="668" w:type="dxa"/>
            <w:vMerge/>
            <w:shd w:val="clear" w:color="auto" w:fill="auto"/>
            <w:vAlign w:val="center"/>
          </w:tcPr>
          <w:p w14:paraId="17B47BCC"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01FDFAF5"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791452D"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6B177D5B"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鼓励奖0.5分</w:t>
            </w:r>
          </w:p>
        </w:tc>
      </w:tr>
      <w:tr w:rsidR="006C1CAE" w14:paraId="55C595AB" w14:textId="77777777" w:rsidTr="00FA795E">
        <w:trPr>
          <w:trHeight w:val="23"/>
        </w:trPr>
        <w:tc>
          <w:tcPr>
            <w:tcW w:w="668" w:type="dxa"/>
            <w:vMerge/>
            <w:shd w:val="clear" w:color="auto" w:fill="auto"/>
            <w:vAlign w:val="center"/>
          </w:tcPr>
          <w:p w14:paraId="12AAF5F6" w14:textId="77777777" w:rsidR="006C1CAE" w:rsidRDefault="006C1CAE">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43AA9DFB" w14:textId="330A1A5A"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sidR="00D24274">
              <w:rPr>
                <w:rFonts w:ascii="仿宋_GB2312" w:eastAsia="仿宋_GB2312" w:hAnsi="仿宋_GB2312" w:cs="仿宋_GB2312"/>
              </w:rPr>
              <w:t>6</w:t>
            </w:r>
          </w:p>
        </w:tc>
        <w:tc>
          <w:tcPr>
            <w:tcW w:w="5148" w:type="dxa"/>
            <w:vMerge w:val="restart"/>
            <w:shd w:val="clear" w:color="auto" w:fill="auto"/>
            <w:vAlign w:val="center"/>
          </w:tcPr>
          <w:p w14:paraId="037B8832" w14:textId="4B8135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获省级学习竞赛活动</w:t>
            </w:r>
          </w:p>
        </w:tc>
        <w:tc>
          <w:tcPr>
            <w:tcW w:w="2412" w:type="dxa"/>
            <w:shd w:val="clear" w:color="auto" w:fill="auto"/>
            <w:vAlign w:val="center"/>
          </w:tcPr>
          <w:p w14:paraId="352489C2"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一等奖1.5分</w:t>
            </w:r>
          </w:p>
        </w:tc>
      </w:tr>
      <w:tr w:rsidR="006C1CAE" w14:paraId="2E402885" w14:textId="77777777" w:rsidTr="00FA795E">
        <w:trPr>
          <w:trHeight w:val="23"/>
        </w:trPr>
        <w:tc>
          <w:tcPr>
            <w:tcW w:w="668" w:type="dxa"/>
            <w:vMerge/>
            <w:shd w:val="clear" w:color="auto" w:fill="auto"/>
            <w:vAlign w:val="center"/>
          </w:tcPr>
          <w:p w14:paraId="180B91D2"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0EE5F0D2"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6545F5D"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0DDB39AC"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二等奖1.2分</w:t>
            </w:r>
          </w:p>
        </w:tc>
      </w:tr>
      <w:tr w:rsidR="006C1CAE" w14:paraId="4E6406AF" w14:textId="77777777" w:rsidTr="00FA795E">
        <w:trPr>
          <w:trHeight w:val="23"/>
        </w:trPr>
        <w:tc>
          <w:tcPr>
            <w:tcW w:w="668" w:type="dxa"/>
            <w:vMerge/>
            <w:shd w:val="clear" w:color="auto" w:fill="auto"/>
            <w:vAlign w:val="center"/>
          </w:tcPr>
          <w:p w14:paraId="6E5F3029"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4C7776D"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33D650C"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655A25AB"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三等奖1.0分</w:t>
            </w:r>
          </w:p>
        </w:tc>
      </w:tr>
      <w:tr w:rsidR="006C1CAE" w14:paraId="5983701A" w14:textId="77777777" w:rsidTr="00FA795E">
        <w:trPr>
          <w:trHeight w:val="23"/>
        </w:trPr>
        <w:tc>
          <w:tcPr>
            <w:tcW w:w="668" w:type="dxa"/>
            <w:vMerge/>
            <w:shd w:val="clear" w:color="auto" w:fill="auto"/>
            <w:vAlign w:val="center"/>
          </w:tcPr>
          <w:p w14:paraId="6E615830" w14:textId="77777777" w:rsidR="006C1CAE" w:rsidRDefault="006C1CAE">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278129DE" w14:textId="25A1AE89"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sidR="00D24274">
              <w:rPr>
                <w:rFonts w:ascii="仿宋_GB2312" w:eastAsia="仿宋_GB2312" w:hAnsi="仿宋_GB2312" w:cs="仿宋_GB2312"/>
              </w:rPr>
              <w:t>7</w:t>
            </w:r>
          </w:p>
          <w:p w14:paraId="212FEA04" w14:textId="77777777" w:rsidR="006C1CAE" w:rsidRDefault="006C1CAE">
            <w:pPr>
              <w:adjustRightInd w:val="0"/>
              <w:snapToGrid w:val="0"/>
              <w:jc w:val="center"/>
              <w:rPr>
                <w:rFonts w:ascii="仿宋_GB2312" w:eastAsia="仿宋_GB2312" w:hAnsi="仿宋_GB2312" w:cs="仿宋_GB2312"/>
              </w:rPr>
            </w:pPr>
          </w:p>
        </w:tc>
        <w:tc>
          <w:tcPr>
            <w:tcW w:w="5148" w:type="dxa"/>
            <w:vMerge w:val="restart"/>
            <w:shd w:val="clear" w:color="auto" w:fill="auto"/>
            <w:vAlign w:val="center"/>
          </w:tcPr>
          <w:p w14:paraId="4631500E"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获校级学习竞赛活动</w:t>
            </w:r>
          </w:p>
        </w:tc>
        <w:tc>
          <w:tcPr>
            <w:tcW w:w="2412" w:type="dxa"/>
            <w:shd w:val="clear" w:color="auto" w:fill="auto"/>
            <w:vAlign w:val="center"/>
          </w:tcPr>
          <w:p w14:paraId="6CD8F031"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一等奖1.2分</w:t>
            </w:r>
          </w:p>
        </w:tc>
      </w:tr>
      <w:tr w:rsidR="006C1CAE" w14:paraId="4E423AC6" w14:textId="77777777" w:rsidTr="00FA795E">
        <w:trPr>
          <w:trHeight w:val="23"/>
        </w:trPr>
        <w:tc>
          <w:tcPr>
            <w:tcW w:w="668" w:type="dxa"/>
            <w:vMerge/>
            <w:shd w:val="clear" w:color="auto" w:fill="auto"/>
            <w:vAlign w:val="center"/>
          </w:tcPr>
          <w:p w14:paraId="2270694B"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4D841F89"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60BABAEF"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76A25FCD"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二等奖1.0分</w:t>
            </w:r>
          </w:p>
        </w:tc>
      </w:tr>
      <w:tr w:rsidR="006C1CAE" w14:paraId="12EBF4A9" w14:textId="77777777" w:rsidTr="00FA795E">
        <w:trPr>
          <w:trHeight w:val="23"/>
        </w:trPr>
        <w:tc>
          <w:tcPr>
            <w:tcW w:w="668" w:type="dxa"/>
            <w:vMerge/>
            <w:shd w:val="clear" w:color="auto" w:fill="auto"/>
            <w:vAlign w:val="center"/>
          </w:tcPr>
          <w:p w14:paraId="5DD5AF25"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69AD09E3"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E613570"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624BD9B6"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三等奖0.8分</w:t>
            </w:r>
          </w:p>
        </w:tc>
      </w:tr>
      <w:tr w:rsidR="006C1CAE" w14:paraId="36F04CE7" w14:textId="77777777" w:rsidTr="00FA795E">
        <w:trPr>
          <w:trHeight w:val="23"/>
        </w:trPr>
        <w:tc>
          <w:tcPr>
            <w:tcW w:w="668" w:type="dxa"/>
            <w:vMerge/>
            <w:shd w:val="clear" w:color="auto" w:fill="auto"/>
            <w:vAlign w:val="center"/>
          </w:tcPr>
          <w:p w14:paraId="0115AD32" w14:textId="77777777" w:rsidR="006C1CAE" w:rsidRDefault="006C1CAE">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37A21AAD" w14:textId="46B18E51"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sidR="00101914">
              <w:rPr>
                <w:rFonts w:ascii="仿宋_GB2312" w:eastAsia="仿宋_GB2312" w:hAnsi="仿宋_GB2312" w:cs="仿宋_GB2312"/>
              </w:rPr>
              <w:t>8</w:t>
            </w:r>
          </w:p>
          <w:p w14:paraId="60E62B93" w14:textId="77777777" w:rsidR="006C1CAE" w:rsidRDefault="006C1CAE">
            <w:pPr>
              <w:adjustRightInd w:val="0"/>
              <w:snapToGrid w:val="0"/>
              <w:jc w:val="center"/>
              <w:rPr>
                <w:rFonts w:ascii="仿宋_GB2312" w:eastAsia="仿宋_GB2312" w:hAnsi="仿宋_GB2312" w:cs="仿宋_GB2312"/>
              </w:rPr>
            </w:pPr>
          </w:p>
        </w:tc>
        <w:tc>
          <w:tcPr>
            <w:tcW w:w="5148" w:type="dxa"/>
            <w:vMerge w:val="restart"/>
            <w:shd w:val="clear" w:color="auto" w:fill="auto"/>
            <w:vAlign w:val="center"/>
          </w:tcPr>
          <w:p w14:paraId="79228BB4"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获校区级学习竞赛活动</w:t>
            </w:r>
          </w:p>
        </w:tc>
        <w:tc>
          <w:tcPr>
            <w:tcW w:w="2412" w:type="dxa"/>
            <w:shd w:val="clear" w:color="auto" w:fill="auto"/>
            <w:vAlign w:val="center"/>
          </w:tcPr>
          <w:p w14:paraId="3D566869"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一等奖1.0分</w:t>
            </w:r>
          </w:p>
        </w:tc>
      </w:tr>
      <w:tr w:rsidR="006C1CAE" w14:paraId="211C70A3" w14:textId="77777777" w:rsidTr="00FA795E">
        <w:trPr>
          <w:trHeight w:val="23"/>
        </w:trPr>
        <w:tc>
          <w:tcPr>
            <w:tcW w:w="668" w:type="dxa"/>
            <w:vMerge/>
            <w:shd w:val="clear" w:color="auto" w:fill="auto"/>
            <w:vAlign w:val="center"/>
          </w:tcPr>
          <w:p w14:paraId="3BC2FBB5"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423F14AA"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908834C"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26A19D4E"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二等奖0.8分</w:t>
            </w:r>
          </w:p>
        </w:tc>
      </w:tr>
      <w:tr w:rsidR="006C1CAE" w14:paraId="1654C5CC" w14:textId="77777777" w:rsidTr="00FA795E">
        <w:trPr>
          <w:trHeight w:val="23"/>
        </w:trPr>
        <w:tc>
          <w:tcPr>
            <w:tcW w:w="668" w:type="dxa"/>
            <w:vMerge/>
            <w:shd w:val="clear" w:color="auto" w:fill="auto"/>
            <w:vAlign w:val="center"/>
          </w:tcPr>
          <w:p w14:paraId="5B19D2A3"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08B2A49D"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4861D601"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6C5BBC54"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三等奖0.6分</w:t>
            </w:r>
          </w:p>
        </w:tc>
      </w:tr>
      <w:tr w:rsidR="006C1CAE" w14:paraId="0DF105D4" w14:textId="77777777" w:rsidTr="00FA795E">
        <w:trPr>
          <w:trHeight w:val="23"/>
        </w:trPr>
        <w:tc>
          <w:tcPr>
            <w:tcW w:w="668" w:type="dxa"/>
            <w:vMerge/>
            <w:shd w:val="clear" w:color="auto" w:fill="auto"/>
            <w:vAlign w:val="center"/>
          </w:tcPr>
          <w:p w14:paraId="4D34F083" w14:textId="77777777" w:rsidR="006C1CAE" w:rsidRDefault="006C1CAE">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02FB9D6C" w14:textId="24AD9D62"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sidR="00101914">
              <w:rPr>
                <w:rFonts w:ascii="仿宋_GB2312" w:eastAsia="仿宋_GB2312" w:hAnsi="仿宋_GB2312" w:cs="仿宋_GB2312"/>
              </w:rPr>
              <w:t>9</w:t>
            </w:r>
          </w:p>
        </w:tc>
        <w:tc>
          <w:tcPr>
            <w:tcW w:w="5148" w:type="dxa"/>
            <w:vMerge w:val="restart"/>
            <w:shd w:val="clear" w:color="auto" w:fill="auto"/>
            <w:vAlign w:val="center"/>
          </w:tcPr>
          <w:p w14:paraId="09D2E4D2" w14:textId="40F3656C"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获院级</w:t>
            </w:r>
            <w:r w:rsidR="00A44E0D">
              <w:rPr>
                <w:rFonts w:ascii="仿宋_GB2312" w:eastAsia="仿宋_GB2312" w:hAnsi="仿宋_GB2312" w:cs="仿宋_GB2312" w:hint="eastAsia"/>
              </w:rPr>
              <w:t>、年级</w:t>
            </w:r>
            <w:r>
              <w:rPr>
                <w:rFonts w:ascii="仿宋_GB2312" w:eastAsia="仿宋_GB2312" w:hAnsi="仿宋_GB2312" w:cs="仿宋_GB2312" w:hint="eastAsia"/>
              </w:rPr>
              <w:t>学习竞赛活动</w:t>
            </w:r>
          </w:p>
        </w:tc>
        <w:tc>
          <w:tcPr>
            <w:tcW w:w="2412" w:type="dxa"/>
            <w:shd w:val="clear" w:color="auto" w:fill="auto"/>
            <w:vAlign w:val="center"/>
          </w:tcPr>
          <w:p w14:paraId="7AA102B0"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一等奖0.6分</w:t>
            </w:r>
          </w:p>
        </w:tc>
      </w:tr>
      <w:tr w:rsidR="006C1CAE" w14:paraId="5AB35A4C" w14:textId="77777777" w:rsidTr="00FA795E">
        <w:trPr>
          <w:trHeight w:val="23"/>
        </w:trPr>
        <w:tc>
          <w:tcPr>
            <w:tcW w:w="668" w:type="dxa"/>
            <w:vMerge/>
            <w:shd w:val="clear" w:color="auto" w:fill="auto"/>
            <w:vAlign w:val="center"/>
          </w:tcPr>
          <w:p w14:paraId="72794FEF"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32FC6D53"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18FAD967"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6A730C7F"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二等奖0.4分</w:t>
            </w:r>
          </w:p>
        </w:tc>
      </w:tr>
      <w:tr w:rsidR="006C1CAE" w14:paraId="77BAB815" w14:textId="77777777" w:rsidTr="00FA795E">
        <w:trPr>
          <w:trHeight w:val="23"/>
        </w:trPr>
        <w:tc>
          <w:tcPr>
            <w:tcW w:w="668" w:type="dxa"/>
            <w:vMerge/>
            <w:shd w:val="clear" w:color="auto" w:fill="auto"/>
            <w:vAlign w:val="center"/>
          </w:tcPr>
          <w:p w14:paraId="2D9C009C"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4D022D5"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4FD52E21"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40577F48"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三等奖0.2分</w:t>
            </w:r>
          </w:p>
        </w:tc>
      </w:tr>
      <w:tr w:rsidR="006C1CAE" w14:paraId="6B4701ED" w14:textId="77777777" w:rsidTr="00FA795E">
        <w:trPr>
          <w:trHeight w:val="23"/>
        </w:trPr>
        <w:tc>
          <w:tcPr>
            <w:tcW w:w="668" w:type="dxa"/>
            <w:vMerge/>
            <w:shd w:val="clear" w:color="auto" w:fill="auto"/>
            <w:vAlign w:val="center"/>
          </w:tcPr>
          <w:p w14:paraId="5134F00B" w14:textId="77777777" w:rsidR="006C1CAE" w:rsidRDefault="006C1CAE">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76E9BDEB" w14:textId="337B77EB"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sidR="00101914">
              <w:rPr>
                <w:rFonts w:ascii="仿宋_GB2312" w:eastAsia="仿宋_GB2312" w:hAnsi="仿宋_GB2312" w:cs="仿宋_GB2312"/>
              </w:rPr>
              <w:t>10</w:t>
            </w:r>
          </w:p>
          <w:p w14:paraId="0027DE1B" w14:textId="77777777" w:rsidR="006C1CAE" w:rsidRDefault="006C1CAE">
            <w:pPr>
              <w:adjustRightInd w:val="0"/>
              <w:snapToGrid w:val="0"/>
              <w:jc w:val="center"/>
              <w:rPr>
                <w:rFonts w:ascii="仿宋_GB2312" w:eastAsia="仿宋_GB2312" w:hAnsi="仿宋_GB2312" w:cs="仿宋_GB2312"/>
              </w:rPr>
            </w:pPr>
          </w:p>
        </w:tc>
        <w:tc>
          <w:tcPr>
            <w:tcW w:w="5148" w:type="dxa"/>
            <w:vMerge w:val="restart"/>
            <w:shd w:val="clear" w:color="auto" w:fill="auto"/>
            <w:vAlign w:val="center"/>
          </w:tcPr>
          <w:p w14:paraId="14805D7F" w14:textId="6D142673" w:rsidR="006C1CAE" w:rsidRDefault="004B3394" w:rsidP="00FD46B8">
            <w:pPr>
              <w:adjustRightInd w:val="0"/>
              <w:snapToGrid w:val="0"/>
              <w:rPr>
                <w:rFonts w:ascii="仿宋_GB2312" w:eastAsia="仿宋_GB2312" w:hAnsi="仿宋_GB2312" w:cs="仿宋_GB2312"/>
              </w:rPr>
            </w:pPr>
            <w:r>
              <w:rPr>
                <w:rFonts w:ascii="仿宋_GB2312" w:eastAsia="仿宋_GB2312" w:hAnsi="仿宋_GB2312" w:cs="仿宋_GB2312" w:hint="eastAsia"/>
              </w:rPr>
              <w:t>参加</w:t>
            </w:r>
            <w:r w:rsidR="00790AD7">
              <w:rPr>
                <w:rFonts w:ascii="仿宋_GB2312" w:eastAsia="仿宋_GB2312" w:hAnsi="仿宋_GB2312" w:cs="仿宋_GB2312" w:hint="eastAsia"/>
              </w:rPr>
              <w:t>国际级别</w:t>
            </w:r>
            <w:r w:rsidR="00FD46B8">
              <w:rPr>
                <w:rFonts w:ascii="仿宋_GB2312" w:eastAsia="仿宋_GB2312" w:hAnsi="仿宋_GB2312" w:cs="仿宋_GB2312" w:hint="eastAsia"/>
              </w:rPr>
              <w:t>临床技能、基础创新等科技竞赛</w:t>
            </w:r>
            <w:r w:rsidR="00FD46B8">
              <w:rPr>
                <w:rFonts w:ascii="仿宋_GB2312" w:eastAsia="仿宋_GB2312" w:hAnsi="仿宋_GB2312" w:cs="仿宋_GB2312"/>
              </w:rPr>
              <w:t>活动</w:t>
            </w:r>
            <w:r w:rsidR="00790AD7">
              <w:rPr>
                <w:rFonts w:ascii="仿宋_GB2312" w:eastAsia="仿宋_GB2312" w:hAnsi="仿宋_GB2312" w:cs="仿宋_GB2312" w:hint="eastAsia"/>
              </w:rPr>
              <w:t>（包括学术科技论文、科技发明制作以及调查报告等）</w:t>
            </w:r>
          </w:p>
        </w:tc>
        <w:tc>
          <w:tcPr>
            <w:tcW w:w="2412" w:type="dxa"/>
            <w:shd w:val="clear" w:color="auto" w:fill="auto"/>
            <w:vAlign w:val="center"/>
          </w:tcPr>
          <w:p w14:paraId="1B8F80A5"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一等奖4.0分</w:t>
            </w:r>
          </w:p>
        </w:tc>
      </w:tr>
      <w:tr w:rsidR="006C1CAE" w14:paraId="3E68E6BF" w14:textId="77777777" w:rsidTr="00FA795E">
        <w:trPr>
          <w:trHeight w:val="23"/>
        </w:trPr>
        <w:tc>
          <w:tcPr>
            <w:tcW w:w="668" w:type="dxa"/>
            <w:vMerge/>
            <w:shd w:val="clear" w:color="auto" w:fill="auto"/>
            <w:vAlign w:val="center"/>
          </w:tcPr>
          <w:p w14:paraId="1E21D829"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136E6880"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DABB48B"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0F39FB43"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二等奖3.0分</w:t>
            </w:r>
          </w:p>
        </w:tc>
      </w:tr>
      <w:tr w:rsidR="006C1CAE" w14:paraId="511B8338" w14:textId="77777777" w:rsidTr="00FA795E">
        <w:trPr>
          <w:trHeight w:val="23"/>
        </w:trPr>
        <w:tc>
          <w:tcPr>
            <w:tcW w:w="668" w:type="dxa"/>
            <w:vMerge/>
            <w:shd w:val="clear" w:color="auto" w:fill="auto"/>
            <w:vAlign w:val="center"/>
          </w:tcPr>
          <w:p w14:paraId="59690A12"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2DB448D4"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785AC341"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4D019770"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三等奖2.0分</w:t>
            </w:r>
          </w:p>
        </w:tc>
      </w:tr>
      <w:tr w:rsidR="006C1CAE" w14:paraId="3B1C2BE0" w14:textId="77777777" w:rsidTr="00FA795E">
        <w:trPr>
          <w:trHeight w:val="90"/>
        </w:trPr>
        <w:tc>
          <w:tcPr>
            <w:tcW w:w="668" w:type="dxa"/>
            <w:vMerge/>
            <w:shd w:val="clear" w:color="auto" w:fill="auto"/>
            <w:vAlign w:val="center"/>
          </w:tcPr>
          <w:p w14:paraId="2785EBE3"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7B7368F"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AB4F6A6"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7B670AF4"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鼓励奖1.0分</w:t>
            </w:r>
          </w:p>
        </w:tc>
      </w:tr>
      <w:tr w:rsidR="006C1CAE" w14:paraId="3F5E36CA" w14:textId="77777777" w:rsidTr="00FA795E">
        <w:trPr>
          <w:trHeight w:val="23"/>
        </w:trPr>
        <w:tc>
          <w:tcPr>
            <w:tcW w:w="668" w:type="dxa"/>
            <w:vMerge/>
            <w:shd w:val="clear" w:color="auto" w:fill="auto"/>
            <w:vAlign w:val="center"/>
          </w:tcPr>
          <w:p w14:paraId="42CC0651" w14:textId="77777777" w:rsidR="006C1CAE" w:rsidRDefault="006C1CAE">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281B3861" w14:textId="22B43882"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A1</w:t>
            </w:r>
            <w:r w:rsidR="00101914">
              <w:rPr>
                <w:rFonts w:ascii="仿宋_GB2312" w:eastAsia="仿宋_GB2312" w:hAnsi="仿宋_GB2312" w:cs="仿宋_GB2312"/>
              </w:rPr>
              <w:t>1</w:t>
            </w:r>
          </w:p>
          <w:p w14:paraId="374EAABE" w14:textId="77777777" w:rsidR="006C1CAE" w:rsidRDefault="006C1CAE">
            <w:pPr>
              <w:adjustRightInd w:val="0"/>
              <w:snapToGrid w:val="0"/>
              <w:jc w:val="center"/>
              <w:rPr>
                <w:rFonts w:ascii="仿宋_GB2312" w:eastAsia="仿宋_GB2312" w:hAnsi="仿宋_GB2312" w:cs="仿宋_GB2312"/>
              </w:rPr>
            </w:pPr>
          </w:p>
        </w:tc>
        <w:tc>
          <w:tcPr>
            <w:tcW w:w="5148" w:type="dxa"/>
            <w:vMerge w:val="restart"/>
            <w:shd w:val="clear" w:color="auto" w:fill="auto"/>
            <w:vAlign w:val="center"/>
          </w:tcPr>
          <w:p w14:paraId="5FF91C21" w14:textId="4B466307" w:rsidR="006C1CAE" w:rsidRDefault="004B3394">
            <w:pPr>
              <w:adjustRightInd w:val="0"/>
              <w:snapToGrid w:val="0"/>
              <w:rPr>
                <w:rFonts w:ascii="仿宋_GB2312" w:eastAsia="仿宋_GB2312" w:hAnsi="仿宋_GB2312" w:cs="仿宋_GB2312"/>
              </w:rPr>
            </w:pPr>
            <w:r>
              <w:rPr>
                <w:rFonts w:ascii="仿宋_GB2312" w:eastAsia="仿宋_GB2312" w:hAnsi="仿宋_GB2312" w:cs="仿宋_GB2312" w:hint="eastAsia"/>
              </w:rPr>
              <w:t>参加</w:t>
            </w:r>
            <w:r w:rsidR="00790AD7">
              <w:rPr>
                <w:rFonts w:ascii="仿宋_GB2312" w:eastAsia="仿宋_GB2312" w:hAnsi="仿宋_GB2312" w:cs="仿宋_GB2312" w:hint="eastAsia"/>
              </w:rPr>
              <w:t>国家级</w:t>
            </w:r>
            <w:r w:rsidR="00FD46B8">
              <w:rPr>
                <w:rFonts w:ascii="仿宋_GB2312" w:eastAsia="仿宋_GB2312" w:hAnsi="仿宋_GB2312" w:cs="仿宋_GB2312" w:hint="eastAsia"/>
              </w:rPr>
              <w:t>临床技能、基础创新等</w:t>
            </w:r>
            <w:r w:rsidR="00790AD7">
              <w:rPr>
                <w:rFonts w:ascii="仿宋_GB2312" w:eastAsia="仿宋_GB2312" w:hAnsi="仿宋_GB2312" w:cs="仿宋_GB2312" w:hint="eastAsia"/>
              </w:rPr>
              <w:t>科技竞赛</w:t>
            </w:r>
            <w:r w:rsidR="00FD46B8">
              <w:rPr>
                <w:rFonts w:ascii="仿宋_GB2312" w:eastAsia="仿宋_GB2312" w:hAnsi="仿宋_GB2312" w:cs="仿宋_GB2312"/>
              </w:rPr>
              <w:t>活动</w:t>
            </w:r>
          </w:p>
        </w:tc>
        <w:tc>
          <w:tcPr>
            <w:tcW w:w="2412" w:type="dxa"/>
            <w:shd w:val="clear" w:color="auto" w:fill="auto"/>
            <w:vAlign w:val="center"/>
          </w:tcPr>
          <w:p w14:paraId="72B90769"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一等奖3.0分</w:t>
            </w:r>
          </w:p>
        </w:tc>
      </w:tr>
      <w:tr w:rsidR="006C1CAE" w14:paraId="68842AAF" w14:textId="77777777" w:rsidTr="00FA795E">
        <w:trPr>
          <w:trHeight w:val="23"/>
        </w:trPr>
        <w:tc>
          <w:tcPr>
            <w:tcW w:w="668" w:type="dxa"/>
            <w:vMerge/>
            <w:shd w:val="clear" w:color="auto" w:fill="auto"/>
            <w:vAlign w:val="center"/>
          </w:tcPr>
          <w:p w14:paraId="1C68AFBD"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72A9CA8"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38C8BF4F"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0860114B"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二等奖2.0分</w:t>
            </w:r>
          </w:p>
        </w:tc>
      </w:tr>
      <w:tr w:rsidR="006C1CAE" w14:paraId="3F588C17" w14:textId="77777777" w:rsidTr="00FA795E">
        <w:trPr>
          <w:trHeight w:val="23"/>
        </w:trPr>
        <w:tc>
          <w:tcPr>
            <w:tcW w:w="668" w:type="dxa"/>
            <w:vMerge/>
            <w:shd w:val="clear" w:color="auto" w:fill="auto"/>
            <w:vAlign w:val="center"/>
          </w:tcPr>
          <w:p w14:paraId="31665D82"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3F1E0736"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7E078B4A"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02778C93"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三等奖1.5分</w:t>
            </w:r>
          </w:p>
        </w:tc>
      </w:tr>
      <w:tr w:rsidR="006C1CAE" w14:paraId="7A196B06" w14:textId="77777777" w:rsidTr="00FA795E">
        <w:trPr>
          <w:trHeight w:val="23"/>
        </w:trPr>
        <w:tc>
          <w:tcPr>
            <w:tcW w:w="668" w:type="dxa"/>
            <w:vMerge/>
            <w:shd w:val="clear" w:color="auto" w:fill="auto"/>
            <w:vAlign w:val="center"/>
          </w:tcPr>
          <w:p w14:paraId="43031A09"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690AA747"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58C05118"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64F3DAAF"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鼓励奖0.5分</w:t>
            </w:r>
          </w:p>
        </w:tc>
      </w:tr>
      <w:tr w:rsidR="006C1CAE" w14:paraId="600090EA" w14:textId="77777777" w:rsidTr="00FA795E">
        <w:trPr>
          <w:trHeight w:val="23"/>
        </w:trPr>
        <w:tc>
          <w:tcPr>
            <w:tcW w:w="668" w:type="dxa"/>
            <w:vMerge/>
            <w:shd w:val="clear" w:color="auto" w:fill="auto"/>
            <w:vAlign w:val="center"/>
          </w:tcPr>
          <w:p w14:paraId="3C2BC442" w14:textId="77777777" w:rsidR="006C1CAE" w:rsidRDefault="006C1CAE">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7614F436" w14:textId="76E8874C"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A1</w:t>
            </w:r>
            <w:r w:rsidR="00101914">
              <w:rPr>
                <w:rFonts w:ascii="仿宋_GB2312" w:eastAsia="仿宋_GB2312" w:hAnsi="仿宋_GB2312" w:cs="仿宋_GB2312"/>
              </w:rPr>
              <w:t>2</w:t>
            </w:r>
          </w:p>
          <w:p w14:paraId="1CE9AC76" w14:textId="77777777" w:rsidR="006C1CAE" w:rsidRDefault="006C1CAE">
            <w:pPr>
              <w:adjustRightInd w:val="0"/>
              <w:snapToGrid w:val="0"/>
              <w:jc w:val="center"/>
              <w:rPr>
                <w:rFonts w:ascii="仿宋_GB2312" w:eastAsia="仿宋_GB2312" w:hAnsi="仿宋_GB2312" w:cs="仿宋_GB2312"/>
              </w:rPr>
            </w:pPr>
          </w:p>
        </w:tc>
        <w:tc>
          <w:tcPr>
            <w:tcW w:w="5148" w:type="dxa"/>
            <w:vMerge w:val="restart"/>
            <w:shd w:val="clear" w:color="auto" w:fill="auto"/>
            <w:vAlign w:val="center"/>
          </w:tcPr>
          <w:p w14:paraId="4B89F39F" w14:textId="721AE5D0" w:rsidR="006C1CAE" w:rsidRDefault="004B3394" w:rsidP="00FD46B8">
            <w:pPr>
              <w:adjustRightInd w:val="0"/>
              <w:snapToGrid w:val="0"/>
              <w:rPr>
                <w:rFonts w:ascii="仿宋_GB2312" w:eastAsia="仿宋_GB2312" w:hAnsi="仿宋_GB2312" w:cs="仿宋_GB2312"/>
              </w:rPr>
            </w:pPr>
            <w:r>
              <w:rPr>
                <w:rFonts w:ascii="仿宋_GB2312" w:eastAsia="仿宋_GB2312" w:hAnsi="仿宋_GB2312" w:cs="仿宋_GB2312" w:hint="eastAsia"/>
              </w:rPr>
              <w:t>参加</w:t>
            </w:r>
            <w:r w:rsidR="00790AD7">
              <w:rPr>
                <w:rFonts w:ascii="仿宋_GB2312" w:eastAsia="仿宋_GB2312" w:hAnsi="仿宋_GB2312" w:cs="仿宋_GB2312" w:hint="eastAsia"/>
              </w:rPr>
              <w:t>省</w:t>
            </w:r>
            <w:r w:rsidR="00FD46B8">
              <w:rPr>
                <w:rFonts w:ascii="仿宋_GB2312" w:eastAsia="仿宋_GB2312" w:hAnsi="仿宋_GB2312" w:cs="仿宋_GB2312" w:hint="eastAsia"/>
              </w:rPr>
              <w:t>级临床技能、基础创新等科技竞赛</w:t>
            </w:r>
            <w:r w:rsidR="00FD46B8">
              <w:rPr>
                <w:rFonts w:ascii="仿宋_GB2312" w:eastAsia="仿宋_GB2312" w:hAnsi="仿宋_GB2312" w:cs="仿宋_GB2312"/>
              </w:rPr>
              <w:t>活动</w:t>
            </w:r>
          </w:p>
        </w:tc>
        <w:tc>
          <w:tcPr>
            <w:tcW w:w="2412" w:type="dxa"/>
            <w:shd w:val="clear" w:color="auto" w:fill="auto"/>
            <w:vAlign w:val="center"/>
          </w:tcPr>
          <w:p w14:paraId="065402EA"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一等奖2.0分</w:t>
            </w:r>
          </w:p>
        </w:tc>
      </w:tr>
      <w:tr w:rsidR="006C1CAE" w14:paraId="214068CA" w14:textId="77777777" w:rsidTr="00FA795E">
        <w:trPr>
          <w:trHeight w:val="23"/>
        </w:trPr>
        <w:tc>
          <w:tcPr>
            <w:tcW w:w="668" w:type="dxa"/>
            <w:vMerge/>
            <w:shd w:val="clear" w:color="auto" w:fill="auto"/>
            <w:vAlign w:val="center"/>
          </w:tcPr>
          <w:p w14:paraId="10C44CE8"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5C72956"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5489A5E7"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3FAE6AB5"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二等奖1.5分</w:t>
            </w:r>
          </w:p>
        </w:tc>
      </w:tr>
      <w:tr w:rsidR="006C1CAE" w14:paraId="1DDE6736" w14:textId="77777777" w:rsidTr="00FA795E">
        <w:trPr>
          <w:trHeight w:val="23"/>
        </w:trPr>
        <w:tc>
          <w:tcPr>
            <w:tcW w:w="668" w:type="dxa"/>
            <w:vMerge/>
            <w:shd w:val="clear" w:color="auto" w:fill="auto"/>
            <w:vAlign w:val="center"/>
          </w:tcPr>
          <w:p w14:paraId="3F00C85A"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1C12FCAA"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1F73C2AD"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3700342D"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三等奖1.0分</w:t>
            </w:r>
          </w:p>
        </w:tc>
      </w:tr>
      <w:tr w:rsidR="006C1CAE" w14:paraId="3E956988" w14:textId="77777777" w:rsidTr="00FA795E">
        <w:trPr>
          <w:trHeight w:val="23"/>
        </w:trPr>
        <w:tc>
          <w:tcPr>
            <w:tcW w:w="668" w:type="dxa"/>
            <w:vMerge/>
            <w:shd w:val="clear" w:color="auto" w:fill="auto"/>
            <w:vAlign w:val="center"/>
          </w:tcPr>
          <w:p w14:paraId="782A3351"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05FFAD2E"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3CA36FD7"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6506526F"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鼓励奖0.3分</w:t>
            </w:r>
          </w:p>
        </w:tc>
      </w:tr>
      <w:tr w:rsidR="006C1CAE" w14:paraId="6B7D4B40" w14:textId="77777777" w:rsidTr="00FA795E">
        <w:trPr>
          <w:trHeight w:val="23"/>
        </w:trPr>
        <w:tc>
          <w:tcPr>
            <w:tcW w:w="668" w:type="dxa"/>
            <w:vMerge/>
            <w:shd w:val="clear" w:color="auto" w:fill="auto"/>
            <w:vAlign w:val="center"/>
          </w:tcPr>
          <w:p w14:paraId="04FE4DE4" w14:textId="77777777" w:rsidR="006C1CAE" w:rsidRDefault="006C1CAE">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2AFEE23F" w14:textId="31D59A89"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A1</w:t>
            </w:r>
            <w:r w:rsidR="00D85638">
              <w:rPr>
                <w:rFonts w:ascii="仿宋_GB2312" w:eastAsia="仿宋_GB2312" w:hAnsi="仿宋_GB2312" w:cs="仿宋_GB2312"/>
              </w:rPr>
              <w:t>3</w:t>
            </w:r>
          </w:p>
          <w:p w14:paraId="0F3A4A21" w14:textId="77777777" w:rsidR="006C1CAE" w:rsidRDefault="006C1CAE">
            <w:pPr>
              <w:adjustRightInd w:val="0"/>
              <w:snapToGrid w:val="0"/>
              <w:jc w:val="center"/>
              <w:rPr>
                <w:rFonts w:ascii="仿宋_GB2312" w:eastAsia="仿宋_GB2312" w:hAnsi="仿宋_GB2312" w:cs="仿宋_GB2312"/>
              </w:rPr>
            </w:pPr>
          </w:p>
        </w:tc>
        <w:tc>
          <w:tcPr>
            <w:tcW w:w="5148" w:type="dxa"/>
            <w:vMerge w:val="restart"/>
            <w:shd w:val="clear" w:color="auto" w:fill="auto"/>
            <w:vAlign w:val="center"/>
          </w:tcPr>
          <w:p w14:paraId="4A3A9327" w14:textId="347DA7AB" w:rsidR="006C1CAE" w:rsidRDefault="004B3394" w:rsidP="00FD46B8">
            <w:pPr>
              <w:adjustRightInd w:val="0"/>
              <w:snapToGrid w:val="0"/>
              <w:rPr>
                <w:rFonts w:ascii="仿宋_GB2312" w:eastAsia="仿宋_GB2312" w:hAnsi="仿宋_GB2312" w:cs="仿宋_GB2312"/>
              </w:rPr>
            </w:pPr>
            <w:r>
              <w:rPr>
                <w:rFonts w:ascii="仿宋_GB2312" w:eastAsia="仿宋_GB2312" w:hAnsi="仿宋_GB2312" w:cs="仿宋_GB2312" w:hint="eastAsia"/>
              </w:rPr>
              <w:t>参加</w:t>
            </w:r>
            <w:r w:rsidR="00790AD7">
              <w:rPr>
                <w:rFonts w:ascii="仿宋_GB2312" w:eastAsia="仿宋_GB2312" w:hAnsi="仿宋_GB2312" w:cs="仿宋_GB2312" w:hint="eastAsia"/>
              </w:rPr>
              <w:t>校</w:t>
            </w:r>
            <w:r w:rsidR="00FD46B8">
              <w:rPr>
                <w:rFonts w:ascii="仿宋_GB2312" w:eastAsia="仿宋_GB2312" w:hAnsi="仿宋_GB2312" w:cs="仿宋_GB2312" w:hint="eastAsia"/>
              </w:rPr>
              <w:t>级临床技能、基础创新等科技竞赛</w:t>
            </w:r>
            <w:r w:rsidR="00FD46B8">
              <w:rPr>
                <w:rFonts w:ascii="仿宋_GB2312" w:eastAsia="仿宋_GB2312" w:hAnsi="仿宋_GB2312" w:cs="仿宋_GB2312"/>
              </w:rPr>
              <w:t>活动</w:t>
            </w:r>
          </w:p>
        </w:tc>
        <w:tc>
          <w:tcPr>
            <w:tcW w:w="2412" w:type="dxa"/>
            <w:shd w:val="clear" w:color="auto" w:fill="auto"/>
            <w:vAlign w:val="center"/>
          </w:tcPr>
          <w:p w14:paraId="442C1DBA"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一等奖1.5分</w:t>
            </w:r>
          </w:p>
        </w:tc>
      </w:tr>
      <w:tr w:rsidR="006C1CAE" w14:paraId="08986340" w14:textId="77777777" w:rsidTr="00FA795E">
        <w:trPr>
          <w:trHeight w:val="23"/>
        </w:trPr>
        <w:tc>
          <w:tcPr>
            <w:tcW w:w="668" w:type="dxa"/>
            <w:vMerge/>
            <w:shd w:val="clear" w:color="auto" w:fill="auto"/>
            <w:vAlign w:val="center"/>
          </w:tcPr>
          <w:p w14:paraId="40BCB88E"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2301056A"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79398793"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2F130AF7"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二等奖1.0分</w:t>
            </w:r>
          </w:p>
        </w:tc>
      </w:tr>
      <w:tr w:rsidR="006C1CAE" w14:paraId="30767C89" w14:textId="77777777" w:rsidTr="00FA795E">
        <w:trPr>
          <w:trHeight w:val="23"/>
        </w:trPr>
        <w:tc>
          <w:tcPr>
            <w:tcW w:w="668" w:type="dxa"/>
            <w:vMerge/>
            <w:shd w:val="clear" w:color="auto" w:fill="auto"/>
            <w:vAlign w:val="center"/>
          </w:tcPr>
          <w:p w14:paraId="59244698"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FB525D6"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43795CCE"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21EA316A"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三等奖0.5分</w:t>
            </w:r>
          </w:p>
        </w:tc>
      </w:tr>
      <w:tr w:rsidR="006C1CAE" w14:paraId="35A5D16B" w14:textId="77777777" w:rsidTr="00FA795E">
        <w:trPr>
          <w:trHeight w:val="23"/>
        </w:trPr>
        <w:tc>
          <w:tcPr>
            <w:tcW w:w="668" w:type="dxa"/>
            <w:vMerge/>
            <w:shd w:val="clear" w:color="auto" w:fill="auto"/>
            <w:vAlign w:val="center"/>
          </w:tcPr>
          <w:p w14:paraId="4C94631E" w14:textId="77777777" w:rsidR="006C1CAE" w:rsidRDefault="006C1CAE">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73AB5D72" w14:textId="6A963F60"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A1</w:t>
            </w:r>
            <w:r w:rsidR="00D85638">
              <w:rPr>
                <w:rFonts w:ascii="仿宋_GB2312" w:eastAsia="仿宋_GB2312" w:hAnsi="仿宋_GB2312" w:cs="仿宋_GB2312"/>
              </w:rPr>
              <w:t>4</w:t>
            </w:r>
          </w:p>
          <w:p w14:paraId="102CDFAB" w14:textId="77777777" w:rsidR="006C1CAE" w:rsidRDefault="006C1CAE">
            <w:pPr>
              <w:adjustRightInd w:val="0"/>
              <w:snapToGrid w:val="0"/>
              <w:jc w:val="center"/>
              <w:rPr>
                <w:rFonts w:ascii="仿宋_GB2312" w:eastAsia="仿宋_GB2312" w:hAnsi="仿宋_GB2312" w:cs="仿宋_GB2312"/>
              </w:rPr>
            </w:pPr>
          </w:p>
        </w:tc>
        <w:tc>
          <w:tcPr>
            <w:tcW w:w="5148" w:type="dxa"/>
            <w:vMerge w:val="restart"/>
            <w:shd w:val="clear" w:color="auto" w:fill="auto"/>
            <w:vAlign w:val="center"/>
          </w:tcPr>
          <w:p w14:paraId="248D6356" w14:textId="209E9620" w:rsidR="006C1CAE" w:rsidRDefault="004B3394" w:rsidP="00FD46B8">
            <w:pPr>
              <w:adjustRightInd w:val="0"/>
              <w:snapToGrid w:val="0"/>
              <w:rPr>
                <w:rFonts w:ascii="仿宋_GB2312" w:eastAsia="仿宋_GB2312" w:hAnsi="仿宋_GB2312" w:cs="仿宋_GB2312"/>
              </w:rPr>
            </w:pPr>
            <w:r>
              <w:rPr>
                <w:rFonts w:ascii="仿宋_GB2312" w:eastAsia="仿宋_GB2312" w:hAnsi="仿宋_GB2312" w:cs="仿宋_GB2312"/>
              </w:rPr>
              <w:t>参加</w:t>
            </w:r>
            <w:r w:rsidR="00790AD7">
              <w:rPr>
                <w:rFonts w:ascii="仿宋_GB2312" w:eastAsia="仿宋_GB2312" w:hAnsi="仿宋_GB2312" w:cs="仿宋_GB2312" w:hint="eastAsia"/>
              </w:rPr>
              <w:t>院</w:t>
            </w:r>
            <w:r w:rsidR="00FD46B8">
              <w:rPr>
                <w:rFonts w:ascii="仿宋_GB2312" w:eastAsia="仿宋_GB2312" w:hAnsi="仿宋_GB2312" w:cs="仿宋_GB2312" w:hint="eastAsia"/>
              </w:rPr>
              <w:t>级临床技能、基础创新等科技竞赛</w:t>
            </w:r>
            <w:r w:rsidR="00FD46B8">
              <w:rPr>
                <w:rFonts w:ascii="仿宋_GB2312" w:eastAsia="仿宋_GB2312" w:hAnsi="仿宋_GB2312" w:cs="仿宋_GB2312"/>
              </w:rPr>
              <w:t>活动</w:t>
            </w:r>
            <w:bookmarkStart w:id="2" w:name="_GoBack"/>
            <w:bookmarkEnd w:id="2"/>
          </w:p>
        </w:tc>
        <w:tc>
          <w:tcPr>
            <w:tcW w:w="2412" w:type="dxa"/>
            <w:shd w:val="clear" w:color="auto" w:fill="auto"/>
            <w:vAlign w:val="center"/>
          </w:tcPr>
          <w:p w14:paraId="5F28A744"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一等奖1.0分</w:t>
            </w:r>
          </w:p>
        </w:tc>
      </w:tr>
      <w:tr w:rsidR="006C1CAE" w14:paraId="1D2A53E3" w14:textId="77777777" w:rsidTr="00FA795E">
        <w:trPr>
          <w:trHeight w:val="23"/>
        </w:trPr>
        <w:tc>
          <w:tcPr>
            <w:tcW w:w="668" w:type="dxa"/>
            <w:vMerge/>
            <w:shd w:val="clear" w:color="auto" w:fill="auto"/>
            <w:vAlign w:val="center"/>
          </w:tcPr>
          <w:p w14:paraId="355FB70F"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33FE9557"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48B3EABE"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39416772"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二等奖0.5分</w:t>
            </w:r>
          </w:p>
        </w:tc>
      </w:tr>
      <w:tr w:rsidR="006C1CAE" w14:paraId="4715E801" w14:textId="77777777" w:rsidTr="00FA795E">
        <w:trPr>
          <w:trHeight w:val="23"/>
        </w:trPr>
        <w:tc>
          <w:tcPr>
            <w:tcW w:w="668" w:type="dxa"/>
            <w:vMerge/>
            <w:shd w:val="clear" w:color="auto" w:fill="auto"/>
            <w:vAlign w:val="center"/>
          </w:tcPr>
          <w:p w14:paraId="7BE0EC46"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ED53E33"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55C025A2"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4770A279"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三等奖0.2分</w:t>
            </w:r>
          </w:p>
        </w:tc>
      </w:tr>
      <w:tr w:rsidR="006C1CAE" w14:paraId="409F78BE" w14:textId="77777777" w:rsidTr="00FA795E">
        <w:trPr>
          <w:trHeight w:val="23"/>
        </w:trPr>
        <w:tc>
          <w:tcPr>
            <w:tcW w:w="668" w:type="dxa"/>
            <w:vMerge/>
            <w:shd w:val="clear" w:color="auto" w:fill="auto"/>
            <w:vAlign w:val="center"/>
          </w:tcPr>
          <w:p w14:paraId="2E72455B" w14:textId="77777777" w:rsidR="006C1CAE" w:rsidRDefault="006C1CAE">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70DB8979" w14:textId="210A3C44"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A1</w:t>
            </w:r>
            <w:r w:rsidR="00D85638">
              <w:rPr>
                <w:rFonts w:ascii="仿宋_GB2312" w:eastAsia="仿宋_GB2312" w:hAnsi="仿宋_GB2312" w:cs="仿宋_GB2312"/>
              </w:rPr>
              <w:t>5</w:t>
            </w:r>
          </w:p>
          <w:p w14:paraId="3135E9DC" w14:textId="77777777" w:rsidR="006C1CAE" w:rsidRDefault="006C1CAE">
            <w:pPr>
              <w:adjustRightInd w:val="0"/>
              <w:snapToGrid w:val="0"/>
              <w:jc w:val="center"/>
              <w:rPr>
                <w:rFonts w:ascii="仿宋_GB2312" w:eastAsia="仿宋_GB2312" w:hAnsi="仿宋_GB2312" w:cs="仿宋_GB2312"/>
              </w:rPr>
            </w:pPr>
          </w:p>
        </w:tc>
        <w:tc>
          <w:tcPr>
            <w:tcW w:w="5148" w:type="dxa"/>
            <w:vMerge w:val="restart"/>
            <w:shd w:val="clear" w:color="auto" w:fill="auto"/>
            <w:vAlign w:val="center"/>
          </w:tcPr>
          <w:p w14:paraId="7C595CFB"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科研计划（如大学生创新创业训练计划项目）获批立项</w:t>
            </w:r>
          </w:p>
        </w:tc>
        <w:tc>
          <w:tcPr>
            <w:tcW w:w="2412" w:type="dxa"/>
            <w:shd w:val="clear" w:color="auto" w:fill="auto"/>
            <w:vAlign w:val="center"/>
          </w:tcPr>
          <w:p w14:paraId="0B511501"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 xml:space="preserve">国家级 0.4分 </w:t>
            </w:r>
          </w:p>
        </w:tc>
      </w:tr>
      <w:tr w:rsidR="006C1CAE" w14:paraId="792940AA" w14:textId="77777777" w:rsidTr="00FA795E">
        <w:trPr>
          <w:trHeight w:val="23"/>
        </w:trPr>
        <w:tc>
          <w:tcPr>
            <w:tcW w:w="668" w:type="dxa"/>
            <w:vMerge/>
            <w:shd w:val="clear" w:color="auto" w:fill="auto"/>
            <w:vAlign w:val="center"/>
          </w:tcPr>
          <w:p w14:paraId="40E7DF66"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1A7225BF"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81ED420"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41BC8AE5"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省级0.3分</w:t>
            </w:r>
          </w:p>
        </w:tc>
      </w:tr>
      <w:tr w:rsidR="006C1CAE" w14:paraId="19FD6D0E" w14:textId="77777777" w:rsidTr="00FA795E">
        <w:trPr>
          <w:trHeight w:val="23"/>
        </w:trPr>
        <w:tc>
          <w:tcPr>
            <w:tcW w:w="668" w:type="dxa"/>
            <w:vMerge/>
            <w:shd w:val="clear" w:color="auto" w:fill="auto"/>
            <w:vAlign w:val="center"/>
          </w:tcPr>
          <w:p w14:paraId="3EA2B2EB"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02B6B046"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35952B2C"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36A6043D"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校级0.2分</w:t>
            </w:r>
          </w:p>
        </w:tc>
      </w:tr>
      <w:tr w:rsidR="006C1CAE" w14:paraId="5E5EFEFF" w14:textId="77777777" w:rsidTr="00FA795E">
        <w:trPr>
          <w:trHeight w:val="23"/>
        </w:trPr>
        <w:tc>
          <w:tcPr>
            <w:tcW w:w="668" w:type="dxa"/>
            <w:vMerge/>
            <w:shd w:val="clear" w:color="auto" w:fill="auto"/>
            <w:vAlign w:val="center"/>
          </w:tcPr>
          <w:p w14:paraId="2A4D8436" w14:textId="77777777" w:rsidR="006C1CAE" w:rsidRDefault="006C1CAE">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7AD5C216" w14:textId="20B6AFE2"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A1</w:t>
            </w:r>
            <w:r w:rsidR="00D85638">
              <w:rPr>
                <w:rFonts w:ascii="仿宋_GB2312" w:eastAsia="仿宋_GB2312" w:hAnsi="仿宋_GB2312" w:cs="仿宋_GB2312"/>
              </w:rPr>
              <w:t>6</w:t>
            </w:r>
          </w:p>
        </w:tc>
        <w:tc>
          <w:tcPr>
            <w:tcW w:w="5148" w:type="dxa"/>
            <w:vMerge w:val="restart"/>
            <w:shd w:val="clear" w:color="auto" w:fill="auto"/>
            <w:vAlign w:val="center"/>
          </w:tcPr>
          <w:p w14:paraId="7583C837"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 xml:space="preserve">科研计划通过结题答辩 </w:t>
            </w:r>
          </w:p>
        </w:tc>
        <w:tc>
          <w:tcPr>
            <w:tcW w:w="2412" w:type="dxa"/>
            <w:shd w:val="clear" w:color="auto" w:fill="auto"/>
            <w:vAlign w:val="center"/>
          </w:tcPr>
          <w:p w14:paraId="5BA4DA7E"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优秀 0.5分</w:t>
            </w:r>
          </w:p>
        </w:tc>
      </w:tr>
      <w:tr w:rsidR="006C1CAE" w14:paraId="5A664789" w14:textId="77777777" w:rsidTr="00FA795E">
        <w:trPr>
          <w:trHeight w:val="23"/>
        </w:trPr>
        <w:tc>
          <w:tcPr>
            <w:tcW w:w="668" w:type="dxa"/>
            <w:vMerge/>
            <w:shd w:val="clear" w:color="auto" w:fill="auto"/>
            <w:vAlign w:val="center"/>
          </w:tcPr>
          <w:p w14:paraId="7D6953B3"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4CBCFCC7"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93A36C9"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1954845B"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良好0.2分</w:t>
            </w:r>
          </w:p>
        </w:tc>
      </w:tr>
      <w:tr w:rsidR="006C1CAE" w14:paraId="4EEF1D94" w14:textId="77777777" w:rsidTr="00FA795E">
        <w:trPr>
          <w:trHeight w:val="23"/>
        </w:trPr>
        <w:tc>
          <w:tcPr>
            <w:tcW w:w="668" w:type="dxa"/>
            <w:vMerge/>
            <w:shd w:val="clear" w:color="auto" w:fill="auto"/>
            <w:vAlign w:val="center"/>
          </w:tcPr>
          <w:p w14:paraId="20D3409E"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6362ABD0" w14:textId="77777777" w:rsidR="006C1CAE" w:rsidRDefault="006C1CAE">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5B66302A" w14:textId="77777777" w:rsidR="006C1CAE" w:rsidRDefault="006C1CAE">
            <w:pPr>
              <w:adjustRightInd w:val="0"/>
              <w:snapToGrid w:val="0"/>
              <w:rPr>
                <w:rFonts w:ascii="仿宋_GB2312" w:eastAsia="仿宋_GB2312" w:hAnsi="仿宋_GB2312" w:cs="仿宋_GB2312"/>
              </w:rPr>
            </w:pPr>
          </w:p>
        </w:tc>
        <w:tc>
          <w:tcPr>
            <w:tcW w:w="2412" w:type="dxa"/>
            <w:shd w:val="clear" w:color="auto" w:fill="auto"/>
            <w:vAlign w:val="center"/>
          </w:tcPr>
          <w:p w14:paraId="7A52A0C8"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通过0.1分</w:t>
            </w:r>
          </w:p>
        </w:tc>
      </w:tr>
      <w:tr w:rsidR="00296456" w14:paraId="26EBAE86" w14:textId="77777777" w:rsidTr="00FA795E">
        <w:trPr>
          <w:trHeight w:val="23"/>
        </w:trPr>
        <w:tc>
          <w:tcPr>
            <w:tcW w:w="668" w:type="dxa"/>
            <w:vMerge/>
            <w:shd w:val="clear" w:color="auto" w:fill="auto"/>
            <w:vAlign w:val="center"/>
          </w:tcPr>
          <w:p w14:paraId="464E9999" w14:textId="77777777" w:rsidR="00296456" w:rsidRDefault="00296456">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50674C76" w14:textId="1B8626E7" w:rsidR="00296456" w:rsidRDefault="00296456">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A1</w:t>
            </w:r>
            <w:r>
              <w:rPr>
                <w:rFonts w:ascii="仿宋_GB2312" w:eastAsia="仿宋_GB2312" w:hAnsi="仿宋_GB2312" w:cs="仿宋_GB2312"/>
              </w:rPr>
              <w:t>7</w:t>
            </w:r>
          </w:p>
        </w:tc>
        <w:tc>
          <w:tcPr>
            <w:tcW w:w="5148" w:type="dxa"/>
            <w:shd w:val="clear" w:color="auto" w:fill="auto"/>
            <w:vAlign w:val="center"/>
          </w:tcPr>
          <w:p w14:paraId="25ED2874" w14:textId="384C02E5" w:rsidR="00296456" w:rsidRDefault="00296456">
            <w:pPr>
              <w:adjustRightInd w:val="0"/>
              <w:snapToGrid w:val="0"/>
              <w:jc w:val="left"/>
              <w:rPr>
                <w:rFonts w:ascii="仿宋_GB2312" w:eastAsia="仿宋_GB2312" w:hAnsi="仿宋_GB2312" w:cs="仿宋_GB2312"/>
              </w:rPr>
            </w:pPr>
            <w:r>
              <w:rPr>
                <w:rFonts w:ascii="仿宋_GB2312" w:eastAsia="仿宋_GB2312" w:hAnsi="仿宋_GB2312" w:cs="仿宋_GB2312" w:hint="eastAsia"/>
              </w:rPr>
              <w:t>发表学术论文</w:t>
            </w:r>
            <w:r w:rsidRPr="00A854F3">
              <w:rPr>
                <w:rFonts w:ascii="仿宋_GB2312" w:eastAsia="仿宋_GB2312" w:hAnsi="仿宋_GB2312" w:cs="仿宋_GB2312" w:hint="eastAsia"/>
              </w:rPr>
              <w:t>：</w:t>
            </w:r>
            <w:bookmarkStart w:id="3" w:name="OLE_LINK132"/>
            <w:bookmarkStart w:id="4" w:name="OLE_LINK133"/>
            <w:r w:rsidRPr="00A854F3">
              <w:rPr>
                <w:rFonts w:ascii="仿宋_GB2312" w:eastAsia="仿宋_GB2312" w:hAnsi="仿宋_GB2312" w:cs="仿宋_GB2312" w:hint="eastAsia"/>
              </w:rPr>
              <w:t>Thomson</w:t>
            </w:r>
            <w:r w:rsidRPr="00A854F3">
              <w:rPr>
                <w:rFonts w:ascii="Calibri" w:eastAsia="仿宋_GB2312" w:hAnsi="Calibri" w:cs="Calibri"/>
              </w:rPr>
              <w:t> </w:t>
            </w:r>
            <w:r w:rsidRPr="00A854F3">
              <w:rPr>
                <w:rFonts w:ascii="仿宋_GB2312" w:eastAsia="仿宋_GB2312" w:hAnsi="仿宋_GB2312" w:cs="仿宋_GB2312" w:hint="eastAsia"/>
              </w:rPr>
              <w:t>Reuters</w:t>
            </w:r>
            <w:r w:rsidRPr="00A854F3">
              <w:rPr>
                <w:rFonts w:ascii="仿宋_GB2312" w:eastAsia="仿宋_GB2312" w:hAnsi="仿宋_GB2312" w:cs="仿宋_GB2312"/>
              </w:rPr>
              <w:t xml:space="preserve"> </w:t>
            </w:r>
            <w:r w:rsidRPr="00A854F3">
              <w:rPr>
                <w:rFonts w:ascii="仿宋_GB2312" w:eastAsia="仿宋_GB2312" w:hAnsi="仿宋_GB2312" w:cs="仿宋_GB2312" w:hint="eastAsia"/>
              </w:rPr>
              <w:t>JCR-SCI一区期刊或中科院</w:t>
            </w:r>
            <w:r w:rsidRPr="00A854F3">
              <w:rPr>
                <w:rFonts w:ascii="Calibri" w:eastAsia="仿宋_GB2312" w:hAnsi="Calibri" w:cs="Calibri"/>
              </w:rPr>
              <w:t> </w:t>
            </w:r>
            <w:r w:rsidRPr="00A854F3">
              <w:rPr>
                <w:rFonts w:ascii="仿宋_GB2312" w:eastAsia="仿宋_GB2312" w:hAnsi="仿宋_GB2312" w:cs="仿宋_GB2312" w:hint="eastAsia"/>
              </w:rPr>
              <w:t>JCR-SCI</w:t>
            </w:r>
            <w:r w:rsidR="006106B1">
              <w:rPr>
                <w:rFonts w:ascii="仿宋_GB2312" w:eastAsia="仿宋_GB2312" w:hAnsi="仿宋_GB2312" w:cs="仿宋_GB2312" w:hint="eastAsia"/>
              </w:rPr>
              <w:t>一区、</w:t>
            </w:r>
            <w:r w:rsidRPr="00A854F3">
              <w:rPr>
                <w:rFonts w:ascii="仿宋_GB2312" w:eastAsia="仿宋_GB2312" w:hAnsi="仿宋_GB2312" w:cs="仿宋_GB2312" w:hint="eastAsia"/>
              </w:rPr>
              <w:t>二区期刊</w:t>
            </w:r>
            <w:bookmarkEnd w:id="3"/>
            <w:bookmarkEnd w:id="4"/>
          </w:p>
        </w:tc>
        <w:tc>
          <w:tcPr>
            <w:tcW w:w="2412" w:type="dxa"/>
            <w:tcBorders>
              <w:bottom w:val="single" w:sz="4" w:space="0" w:color="000000"/>
            </w:tcBorders>
            <w:shd w:val="clear" w:color="auto" w:fill="auto"/>
            <w:vAlign w:val="center"/>
          </w:tcPr>
          <w:p w14:paraId="1635BEF6" w14:textId="216CDADA" w:rsidR="00296456" w:rsidRDefault="00296456">
            <w:pPr>
              <w:widowControl/>
              <w:adjustRightInd w:val="0"/>
              <w:snapToGrid w:val="0"/>
              <w:jc w:val="left"/>
              <w:rPr>
                <w:rFonts w:ascii="仿宋_GB2312" w:eastAsia="仿宋_GB2312" w:hAnsi="仿宋_GB2312" w:cs="仿宋_GB2312"/>
              </w:rPr>
            </w:pPr>
            <w:bookmarkStart w:id="5" w:name="OLE_LINK7"/>
            <w:bookmarkStart w:id="6" w:name="OLE_LINK8"/>
            <w:r>
              <w:rPr>
                <w:rFonts w:ascii="仿宋_GB2312" w:eastAsia="仿宋_GB2312" w:hAnsi="仿宋_GB2312" w:cs="仿宋_GB2312" w:hint="eastAsia"/>
              </w:rPr>
              <w:t>第一、二、三作者分别加4、3、2分，其他作者加1分</w:t>
            </w:r>
            <w:bookmarkEnd w:id="5"/>
            <w:bookmarkEnd w:id="6"/>
          </w:p>
        </w:tc>
      </w:tr>
      <w:tr w:rsidR="00296456" w14:paraId="64881537" w14:textId="77777777" w:rsidTr="00FA795E">
        <w:trPr>
          <w:trHeight w:val="23"/>
        </w:trPr>
        <w:tc>
          <w:tcPr>
            <w:tcW w:w="668" w:type="dxa"/>
            <w:vMerge/>
            <w:shd w:val="clear" w:color="auto" w:fill="auto"/>
            <w:vAlign w:val="center"/>
          </w:tcPr>
          <w:p w14:paraId="34992586" w14:textId="77777777" w:rsidR="00296456" w:rsidRDefault="00296456">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2416702" w14:textId="77777777" w:rsidR="00296456" w:rsidRDefault="00296456">
            <w:pPr>
              <w:adjustRightInd w:val="0"/>
              <w:snapToGrid w:val="0"/>
              <w:jc w:val="center"/>
              <w:rPr>
                <w:rFonts w:ascii="仿宋_GB2312" w:eastAsia="仿宋_GB2312" w:hAnsi="仿宋_GB2312" w:cs="仿宋_GB2312"/>
              </w:rPr>
            </w:pPr>
          </w:p>
        </w:tc>
        <w:tc>
          <w:tcPr>
            <w:tcW w:w="5148" w:type="dxa"/>
            <w:shd w:val="clear" w:color="auto" w:fill="auto"/>
            <w:vAlign w:val="center"/>
          </w:tcPr>
          <w:p w14:paraId="5219B60E" w14:textId="16734741" w:rsidR="00296456" w:rsidRDefault="00296456">
            <w:pPr>
              <w:adjustRightInd w:val="0"/>
              <w:snapToGrid w:val="0"/>
              <w:jc w:val="left"/>
              <w:rPr>
                <w:rFonts w:ascii="仿宋_GB2312" w:eastAsia="仿宋_GB2312" w:hAnsi="仿宋_GB2312" w:cs="仿宋_GB2312"/>
              </w:rPr>
            </w:pPr>
            <w:r w:rsidRPr="004A044B">
              <w:rPr>
                <w:rFonts w:ascii="仿宋_GB2312" w:eastAsia="仿宋_GB2312" w:hAnsi="仿宋_GB2312" w:cs="仿宋_GB2312" w:hint="eastAsia"/>
              </w:rPr>
              <w:t>其他S</w:t>
            </w:r>
            <w:r w:rsidRPr="004A044B">
              <w:rPr>
                <w:rFonts w:ascii="仿宋_GB2312" w:eastAsia="仿宋_GB2312" w:hAnsi="仿宋_GB2312" w:cs="仿宋_GB2312"/>
              </w:rPr>
              <w:t>CI</w:t>
            </w:r>
            <w:r w:rsidRPr="004A044B">
              <w:rPr>
                <w:rFonts w:ascii="仿宋_GB2312" w:eastAsia="仿宋_GB2312" w:hAnsi="仿宋_GB2312" w:cs="仿宋_GB2312" w:hint="eastAsia"/>
              </w:rPr>
              <w:t>、E</w:t>
            </w:r>
            <w:r w:rsidRPr="004A044B">
              <w:rPr>
                <w:rFonts w:ascii="仿宋_GB2312" w:eastAsia="仿宋_GB2312" w:hAnsi="仿宋_GB2312" w:cs="仿宋_GB2312"/>
              </w:rPr>
              <w:t>I</w:t>
            </w:r>
            <w:r w:rsidRPr="004A044B">
              <w:rPr>
                <w:rFonts w:ascii="仿宋_GB2312" w:eastAsia="仿宋_GB2312" w:hAnsi="仿宋_GB2312" w:cs="仿宋_GB2312" w:hint="eastAsia"/>
              </w:rPr>
              <w:t>期刊</w:t>
            </w:r>
          </w:p>
        </w:tc>
        <w:tc>
          <w:tcPr>
            <w:tcW w:w="2412" w:type="dxa"/>
            <w:tcBorders>
              <w:bottom w:val="single" w:sz="4" w:space="0" w:color="000000"/>
            </w:tcBorders>
            <w:shd w:val="clear" w:color="auto" w:fill="auto"/>
            <w:vAlign w:val="center"/>
          </w:tcPr>
          <w:p w14:paraId="3F6A1A84" w14:textId="0CEAACA9" w:rsidR="00296456" w:rsidDel="00DD2648" w:rsidRDefault="00296456">
            <w:pPr>
              <w:widowControl/>
              <w:adjustRightInd w:val="0"/>
              <w:snapToGrid w:val="0"/>
              <w:jc w:val="left"/>
              <w:rPr>
                <w:rFonts w:ascii="仿宋_GB2312" w:eastAsia="仿宋_GB2312" w:hAnsi="仿宋_GB2312" w:cs="仿宋_GB2312"/>
              </w:rPr>
            </w:pPr>
            <w:r>
              <w:rPr>
                <w:rFonts w:ascii="仿宋_GB2312" w:eastAsia="仿宋_GB2312" w:hAnsi="仿宋_GB2312" w:cs="仿宋_GB2312" w:hint="eastAsia"/>
              </w:rPr>
              <w:t>第一、二、三作者分别加</w:t>
            </w:r>
            <w:r>
              <w:rPr>
                <w:rFonts w:ascii="仿宋_GB2312" w:eastAsia="仿宋_GB2312" w:hAnsi="仿宋_GB2312" w:cs="仿宋_GB2312"/>
              </w:rPr>
              <w:t>3</w:t>
            </w:r>
            <w:r>
              <w:rPr>
                <w:rFonts w:ascii="仿宋_GB2312" w:eastAsia="仿宋_GB2312" w:hAnsi="仿宋_GB2312" w:cs="仿宋_GB2312" w:hint="eastAsia"/>
              </w:rPr>
              <w:t>、2、1分，其他作者加</w:t>
            </w:r>
            <w:r>
              <w:rPr>
                <w:rFonts w:ascii="仿宋_GB2312" w:eastAsia="仿宋_GB2312" w:hAnsi="仿宋_GB2312" w:cs="仿宋_GB2312"/>
              </w:rPr>
              <w:t>0.5</w:t>
            </w:r>
            <w:r>
              <w:rPr>
                <w:rFonts w:ascii="仿宋_GB2312" w:eastAsia="仿宋_GB2312" w:hAnsi="仿宋_GB2312" w:cs="仿宋_GB2312" w:hint="eastAsia"/>
              </w:rPr>
              <w:t>分</w:t>
            </w:r>
          </w:p>
        </w:tc>
      </w:tr>
      <w:tr w:rsidR="00296456" w14:paraId="14BE6819" w14:textId="77777777" w:rsidTr="00FA795E">
        <w:trPr>
          <w:trHeight w:val="23"/>
        </w:trPr>
        <w:tc>
          <w:tcPr>
            <w:tcW w:w="668" w:type="dxa"/>
            <w:vMerge/>
            <w:shd w:val="clear" w:color="auto" w:fill="auto"/>
            <w:vAlign w:val="center"/>
          </w:tcPr>
          <w:p w14:paraId="24C8A8F3" w14:textId="77777777" w:rsidR="00296456" w:rsidRDefault="00296456">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41062E85" w14:textId="77777777" w:rsidR="00296456" w:rsidRDefault="00296456">
            <w:pPr>
              <w:adjustRightInd w:val="0"/>
              <w:snapToGrid w:val="0"/>
              <w:jc w:val="center"/>
              <w:rPr>
                <w:rFonts w:ascii="仿宋_GB2312" w:eastAsia="仿宋_GB2312" w:hAnsi="仿宋_GB2312" w:cs="仿宋_GB2312"/>
              </w:rPr>
            </w:pPr>
          </w:p>
        </w:tc>
        <w:tc>
          <w:tcPr>
            <w:tcW w:w="5148" w:type="dxa"/>
            <w:shd w:val="clear" w:color="auto" w:fill="auto"/>
            <w:vAlign w:val="center"/>
          </w:tcPr>
          <w:p w14:paraId="25337FA8" w14:textId="6A09E0B4" w:rsidR="00296456" w:rsidRPr="005F60B4" w:rsidRDefault="00296456">
            <w:pPr>
              <w:adjustRightInd w:val="0"/>
              <w:snapToGrid w:val="0"/>
              <w:jc w:val="left"/>
              <w:rPr>
                <w:rFonts w:ascii="仿宋_GB2312" w:eastAsia="仿宋_GB2312" w:hAnsi="仿宋_GB2312" w:cs="仿宋_GB2312"/>
              </w:rPr>
            </w:pPr>
            <w:r>
              <w:rPr>
                <w:rFonts w:ascii="仿宋_GB2312" w:eastAsia="仿宋_GB2312" w:hAnsi="仿宋_GB2312" w:cs="仿宋_GB2312" w:hint="eastAsia"/>
              </w:rPr>
              <w:t>中文核心期刊</w:t>
            </w:r>
          </w:p>
        </w:tc>
        <w:tc>
          <w:tcPr>
            <w:tcW w:w="2412" w:type="dxa"/>
            <w:tcBorders>
              <w:bottom w:val="single" w:sz="4" w:space="0" w:color="000000"/>
            </w:tcBorders>
            <w:shd w:val="clear" w:color="auto" w:fill="auto"/>
            <w:vAlign w:val="center"/>
          </w:tcPr>
          <w:p w14:paraId="43B5139E" w14:textId="57644812" w:rsidR="00296456" w:rsidRDefault="00296456">
            <w:pPr>
              <w:widowControl/>
              <w:adjustRightInd w:val="0"/>
              <w:snapToGrid w:val="0"/>
              <w:jc w:val="left"/>
              <w:rPr>
                <w:rFonts w:ascii="仿宋_GB2312" w:eastAsia="仿宋_GB2312" w:hAnsi="仿宋_GB2312" w:cs="仿宋_GB2312"/>
              </w:rPr>
            </w:pPr>
            <w:r>
              <w:rPr>
                <w:rFonts w:ascii="仿宋_GB2312" w:eastAsia="仿宋_GB2312" w:hAnsi="仿宋_GB2312" w:cs="仿宋_GB2312" w:hint="eastAsia"/>
              </w:rPr>
              <w:t>第一、二、三作者分别加</w:t>
            </w:r>
            <w:r>
              <w:rPr>
                <w:rFonts w:ascii="仿宋_GB2312" w:eastAsia="仿宋_GB2312" w:hAnsi="仿宋_GB2312" w:cs="仿宋_GB2312"/>
              </w:rPr>
              <w:t>1</w:t>
            </w:r>
            <w:r>
              <w:rPr>
                <w:rFonts w:ascii="仿宋_GB2312" w:eastAsia="仿宋_GB2312" w:hAnsi="仿宋_GB2312" w:cs="仿宋_GB2312" w:hint="eastAsia"/>
              </w:rPr>
              <w:t>、0</w:t>
            </w:r>
            <w:r>
              <w:rPr>
                <w:rFonts w:ascii="仿宋_GB2312" w:eastAsia="仿宋_GB2312" w:hAnsi="仿宋_GB2312" w:cs="仿宋_GB2312"/>
              </w:rPr>
              <w:t>.5</w:t>
            </w:r>
            <w:r>
              <w:rPr>
                <w:rFonts w:ascii="仿宋_GB2312" w:eastAsia="仿宋_GB2312" w:hAnsi="仿宋_GB2312" w:cs="仿宋_GB2312" w:hint="eastAsia"/>
              </w:rPr>
              <w:t>、0</w:t>
            </w:r>
            <w:r>
              <w:rPr>
                <w:rFonts w:ascii="仿宋_GB2312" w:eastAsia="仿宋_GB2312" w:hAnsi="仿宋_GB2312" w:cs="仿宋_GB2312"/>
              </w:rPr>
              <w:t>.3</w:t>
            </w:r>
            <w:r>
              <w:rPr>
                <w:rFonts w:ascii="仿宋_GB2312" w:eastAsia="仿宋_GB2312" w:hAnsi="仿宋_GB2312" w:cs="仿宋_GB2312" w:hint="eastAsia"/>
              </w:rPr>
              <w:t>分</w:t>
            </w:r>
          </w:p>
        </w:tc>
      </w:tr>
      <w:tr w:rsidR="006C1CAE" w14:paraId="2F132D7C" w14:textId="77777777" w:rsidTr="00FA795E">
        <w:trPr>
          <w:trHeight w:val="23"/>
        </w:trPr>
        <w:tc>
          <w:tcPr>
            <w:tcW w:w="668" w:type="dxa"/>
            <w:vMerge/>
            <w:shd w:val="clear" w:color="auto" w:fill="auto"/>
            <w:vAlign w:val="center"/>
          </w:tcPr>
          <w:p w14:paraId="75FB88D3" w14:textId="77777777" w:rsidR="006C1CAE" w:rsidRDefault="006C1CAE">
            <w:pPr>
              <w:adjustRightInd w:val="0"/>
              <w:snapToGrid w:val="0"/>
              <w:jc w:val="center"/>
              <w:rPr>
                <w:rFonts w:ascii="仿宋_GB2312" w:eastAsia="仿宋_GB2312" w:hAnsi="仿宋_GB2312" w:cs="仿宋_GB2312"/>
              </w:rPr>
            </w:pPr>
          </w:p>
        </w:tc>
        <w:tc>
          <w:tcPr>
            <w:tcW w:w="750" w:type="dxa"/>
            <w:shd w:val="clear" w:color="auto" w:fill="auto"/>
            <w:vAlign w:val="center"/>
          </w:tcPr>
          <w:p w14:paraId="4DBCF446" w14:textId="3D2DAE9C"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sidR="00E31794">
              <w:rPr>
                <w:rFonts w:ascii="仿宋_GB2312" w:eastAsia="仿宋_GB2312" w:hAnsi="仿宋_GB2312" w:cs="仿宋_GB2312"/>
              </w:rPr>
              <w:t>18</w:t>
            </w:r>
          </w:p>
        </w:tc>
        <w:tc>
          <w:tcPr>
            <w:tcW w:w="5148" w:type="dxa"/>
            <w:shd w:val="clear" w:color="auto" w:fill="auto"/>
            <w:vAlign w:val="center"/>
          </w:tcPr>
          <w:p w14:paraId="64F3F160"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获得专利授权（发明专利，需提供授权公开号）</w:t>
            </w:r>
          </w:p>
        </w:tc>
        <w:tc>
          <w:tcPr>
            <w:tcW w:w="2412" w:type="dxa"/>
            <w:shd w:val="clear" w:color="auto" w:fill="auto"/>
            <w:vAlign w:val="center"/>
          </w:tcPr>
          <w:p w14:paraId="7D7FE8CE"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2.0分</w:t>
            </w:r>
          </w:p>
        </w:tc>
      </w:tr>
      <w:tr w:rsidR="001D71F0" w14:paraId="0792C8A5" w14:textId="77777777" w:rsidTr="00FA795E">
        <w:trPr>
          <w:trHeight w:val="23"/>
        </w:trPr>
        <w:tc>
          <w:tcPr>
            <w:tcW w:w="668" w:type="dxa"/>
            <w:vMerge/>
            <w:tcBorders>
              <w:bottom w:val="single" w:sz="4" w:space="0" w:color="auto"/>
            </w:tcBorders>
            <w:shd w:val="clear" w:color="auto" w:fill="auto"/>
            <w:vAlign w:val="center"/>
          </w:tcPr>
          <w:p w14:paraId="4915FB8C" w14:textId="77777777" w:rsidR="001D71F0" w:rsidRDefault="001D71F0" w:rsidP="001D71F0">
            <w:pPr>
              <w:adjustRightInd w:val="0"/>
              <w:snapToGrid w:val="0"/>
              <w:jc w:val="center"/>
              <w:rPr>
                <w:rFonts w:ascii="仿宋_GB2312" w:eastAsia="仿宋_GB2312" w:hAnsi="仿宋_GB2312" w:cs="仿宋_GB2312"/>
              </w:rPr>
            </w:pPr>
          </w:p>
        </w:tc>
        <w:tc>
          <w:tcPr>
            <w:tcW w:w="750" w:type="dxa"/>
            <w:shd w:val="clear" w:color="auto" w:fill="auto"/>
            <w:vAlign w:val="center"/>
          </w:tcPr>
          <w:p w14:paraId="6B5FF8E8" w14:textId="6B13F073" w:rsidR="001D71F0" w:rsidRDefault="001D71F0" w:rsidP="001D71F0">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sidR="00E31794">
              <w:rPr>
                <w:rFonts w:ascii="仿宋_GB2312" w:eastAsia="仿宋_GB2312" w:hAnsi="仿宋_GB2312" w:cs="仿宋_GB2312"/>
              </w:rPr>
              <w:t>19</w:t>
            </w:r>
          </w:p>
        </w:tc>
        <w:tc>
          <w:tcPr>
            <w:tcW w:w="5148" w:type="dxa"/>
            <w:shd w:val="clear" w:color="auto" w:fill="auto"/>
            <w:vAlign w:val="center"/>
          </w:tcPr>
          <w:p w14:paraId="5BDCCE52" w14:textId="52D86E35"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获得专利授权（实用新型专利，需提供授权公开号）</w:t>
            </w:r>
          </w:p>
        </w:tc>
        <w:tc>
          <w:tcPr>
            <w:tcW w:w="2412" w:type="dxa"/>
            <w:shd w:val="clear" w:color="auto" w:fill="auto"/>
            <w:vAlign w:val="center"/>
          </w:tcPr>
          <w:p w14:paraId="40E40B50" w14:textId="5408C284"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0.5分</w:t>
            </w:r>
          </w:p>
        </w:tc>
      </w:tr>
      <w:tr w:rsidR="001D71F0" w14:paraId="6E89C295" w14:textId="77777777" w:rsidTr="00FA795E">
        <w:trPr>
          <w:trHeight w:val="23"/>
        </w:trPr>
        <w:tc>
          <w:tcPr>
            <w:tcW w:w="668" w:type="dxa"/>
            <w:vMerge/>
            <w:tcBorders>
              <w:bottom w:val="single" w:sz="4" w:space="0" w:color="auto"/>
            </w:tcBorders>
            <w:shd w:val="clear" w:color="auto" w:fill="auto"/>
            <w:vAlign w:val="center"/>
          </w:tcPr>
          <w:p w14:paraId="0DC4B143" w14:textId="77777777" w:rsidR="001D71F0" w:rsidRDefault="001D71F0" w:rsidP="001D71F0">
            <w:pPr>
              <w:adjustRightInd w:val="0"/>
              <w:snapToGrid w:val="0"/>
              <w:jc w:val="center"/>
              <w:rPr>
                <w:rFonts w:ascii="仿宋_GB2312" w:eastAsia="仿宋_GB2312" w:hAnsi="仿宋_GB2312" w:cs="仿宋_GB2312"/>
              </w:rPr>
            </w:pPr>
          </w:p>
        </w:tc>
        <w:tc>
          <w:tcPr>
            <w:tcW w:w="8310" w:type="dxa"/>
            <w:gridSpan w:val="3"/>
            <w:shd w:val="clear" w:color="auto" w:fill="auto"/>
            <w:vAlign w:val="center"/>
          </w:tcPr>
          <w:p w14:paraId="6E6B3A52" w14:textId="49AB18CE"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备注：</w:t>
            </w:r>
            <w:r w:rsidR="00296456" w:rsidDel="001D71F0">
              <w:rPr>
                <w:rFonts w:ascii="仿宋_GB2312" w:eastAsia="仿宋_GB2312" w:hAnsi="仿宋_GB2312" w:cs="仿宋_GB2312" w:hint="eastAsia"/>
              </w:rPr>
              <w:t xml:space="preserve"> </w:t>
            </w:r>
          </w:p>
          <w:p w14:paraId="7A88D0AD" w14:textId="03767840" w:rsidR="00296456" w:rsidRDefault="00296456" w:rsidP="004A044B">
            <w:pPr>
              <w:pStyle w:val="2"/>
              <w:numPr>
                <w:ilvl w:val="0"/>
                <w:numId w:val="3"/>
              </w:numPr>
              <w:spacing w:line="260" w:lineRule="exact"/>
              <w:ind w:leftChars="0" w:rightChars="-230" w:right="-483"/>
              <w:rPr>
                <w:rFonts w:ascii="仿宋_GB2312" w:eastAsia="仿宋_GB2312" w:hAnsi="宋体"/>
                <w:bCs/>
                <w:sz w:val="24"/>
                <w:szCs w:val="24"/>
              </w:rPr>
            </w:pPr>
            <w:r>
              <w:rPr>
                <w:rFonts w:ascii="仿宋_GB2312" w:eastAsia="仿宋_GB2312" w:hAnsi="宋体" w:hint="eastAsia"/>
                <w:bCs/>
                <w:sz w:val="24"/>
                <w:szCs w:val="24"/>
              </w:rPr>
              <w:t>学术论文、学术成果发表（获奖）的时间必须在综合测评相应年度内；</w:t>
            </w:r>
          </w:p>
          <w:p w14:paraId="569A72F4" w14:textId="6B7B76C8" w:rsidR="00296456" w:rsidRPr="004A044B" w:rsidRDefault="00296456" w:rsidP="004A044B">
            <w:pPr>
              <w:pStyle w:val="2"/>
              <w:numPr>
                <w:ilvl w:val="0"/>
                <w:numId w:val="3"/>
              </w:numPr>
              <w:spacing w:line="260" w:lineRule="exact"/>
              <w:ind w:leftChars="0" w:rightChars="-230" w:right="-483"/>
              <w:rPr>
                <w:color w:val="595959" w:themeColor="text1" w:themeTint="A6"/>
              </w:rPr>
            </w:pPr>
            <w:r w:rsidRPr="004A044B">
              <w:rPr>
                <w:rFonts w:ascii="仿宋_GB2312" w:eastAsia="仿宋_GB2312"/>
                <w:sz w:val="24"/>
              </w:rPr>
              <w:t>JCR-SCI</w:t>
            </w:r>
            <w:r w:rsidRPr="004A044B">
              <w:rPr>
                <w:rFonts w:ascii="仿宋_GB2312" w:eastAsia="仿宋_GB2312" w:hint="eastAsia"/>
                <w:sz w:val="24"/>
              </w:rPr>
              <w:t>期刊分区：</w:t>
            </w:r>
          </w:p>
          <w:p w14:paraId="7E38CEC8" w14:textId="77777777" w:rsidR="00296456" w:rsidRPr="004A044B" w:rsidRDefault="00296456" w:rsidP="00296456">
            <w:pPr>
              <w:pStyle w:val="a9"/>
              <w:numPr>
                <w:ilvl w:val="1"/>
                <w:numId w:val="2"/>
              </w:numPr>
              <w:spacing w:line="380" w:lineRule="exact"/>
              <w:ind w:firstLineChars="0"/>
              <w:rPr>
                <w:rFonts w:ascii="仿宋_GB2312" w:eastAsia="仿宋_GB2312"/>
                <w:sz w:val="22"/>
                <w:szCs w:val="18"/>
              </w:rPr>
            </w:pPr>
            <w:r w:rsidRPr="00B15B40">
              <w:rPr>
                <w:rFonts w:ascii="仿宋_GB2312" w:eastAsia="仿宋_GB2312"/>
                <w:sz w:val="24"/>
              </w:rPr>
              <w:t> </w:t>
            </w:r>
            <w:r w:rsidRPr="00B15B40">
              <w:rPr>
                <w:rFonts w:ascii="仿宋_GB2312" w:eastAsia="仿宋_GB2312"/>
                <w:sz w:val="24"/>
              </w:rPr>
              <w:t>Thomson Reuters</w:t>
            </w:r>
            <w:r w:rsidRPr="004A044B">
              <w:rPr>
                <w:rFonts w:ascii="仿宋_GB2312" w:eastAsia="仿宋_GB2312" w:hint="eastAsia"/>
                <w:sz w:val="22"/>
                <w:szCs w:val="18"/>
              </w:rPr>
              <w:t>公司</w:t>
            </w:r>
            <w:r w:rsidRPr="004A044B">
              <w:rPr>
                <w:rFonts w:ascii="仿宋_GB2312" w:eastAsia="仿宋_GB2312"/>
                <w:sz w:val="22"/>
                <w:szCs w:val="18"/>
              </w:rPr>
              <w:t>(</w:t>
            </w:r>
            <w:r w:rsidRPr="004A044B">
              <w:rPr>
                <w:rFonts w:ascii="仿宋_GB2312" w:eastAsia="仿宋_GB2312" w:hint="eastAsia"/>
                <w:sz w:val="22"/>
                <w:szCs w:val="18"/>
              </w:rPr>
              <w:t>汤森路透</w:t>
            </w:r>
            <w:r w:rsidRPr="004A044B">
              <w:rPr>
                <w:rFonts w:ascii="仿宋_GB2312" w:eastAsia="仿宋_GB2312"/>
                <w:sz w:val="22"/>
                <w:szCs w:val="18"/>
              </w:rPr>
              <w:t>)</w:t>
            </w:r>
            <w:r w:rsidRPr="004A044B">
              <w:rPr>
                <w:rFonts w:ascii="仿宋_GB2312" w:eastAsia="仿宋_GB2312" w:hint="eastAsia"/>
                <w:sz w:val="22"/>
                <w:szCs w:val="18"/>
              </w:rPr>
              <w:t>制定的分区：Q</w:t>
            </w:r>
            <w:r w:rsidRPr="004A044B">
              <w:rPr>
                <w:rFonts w:ascii="仿宋_GB2312" w:eastAsia="仿宋_GB2312"/>
                <w:sz w:val="22"/>
                <w:szCs w:val="18"/>
              </w:rPr>
              <w:t>1-Q4</w:t>
            </w:r>
            <w:r w:rsidRPr="004A044B">
              <w:rPr>
                <w:rFonts w:ascii="仿宋_GB2312" w:eastAsia="仿宋_GB2312" w:hint="eastAsia"/>
                <w:sz w:val="22"/>
                <w:szCs w:val="18"/>
              </w:rPr>
              <w:t>；</w:t>
            </w:r>
          </w:p>
          <w:p w14:paraId="6461CE2F" w14:textId="77777777" w:rsidR="00296456" w:rsidRPr="004A044B" w:rsidRDefault="00296456" w:rsidP="00296456">
            <w:pPr>
              <w:pStyle w:val="a9"/>
              <w:numPr>
                <w:ilvl w:val="1"/>
                <w:numId w:val="2"/>
              </w:numPr>
              <w:spacing w:line="380" w:lineRule="exact"/>
              <w:ind w:firstLineChars="0"/>
              <w:rPr>
                <w:rFonts w:ascii="仿宋_GB2312" w:eastAsia="仿宋_GB2312"/>
                <w:sz w:val="22"/>
                <w:szCs w:val="18"/>
              </w:rPr>
            </w:pPr>
            <w:r w:rsidRPr="004A044B">
              <w:rPr>
                <w:rFonts w:ascii="仿宋_GB2312" w:eastAsia="仿宋_GB2312" w:hint="eastAsia"/>
                <w:sz w:val="22"/>
                <w:szCs w:val="18"/>
              </w:rPr>
              <w:t>中国科学院国家科学图书馆制定的分区（简称中科院分区）：1</w:t>
            </w:r>
            <w:r w:rsidRPr="004A044B">
              <w:rPr>
                <w:rFonts w:ascii="仿宋_GB2312" w:eastAsia="仿宋_GB2312"/>
                <w:sz w:val="22"/>
                <w:szCs w:val="18"/>
              </w:rPr>
              <w:t>-4</w:t>
            </w:r>
            <w:r w:rsidRPr="004A044B">
              <w:rPr>
                <w:rFonts w:ascii="仿宋_GB2312" w:eastAsia="仿宋_GB2312" w:hint="eastAsia"/>
                <w:sz w:val="22"/>
                <w:szCs w:val="18"/>
              </w:rPr>
              <w:t>区。</w:t>
            </w:r>
          </w:p>
          <w:p w14:paraId="172FC0E9" w14:textId="77777777" w:rsidR="00296456" w:rsidRPr="004A044B" w:rsidRDefault="00296456" w:rsidP="00296456">
            <w:pPr>
              <w:spacing w:line="380" w:lineRule="exact"/>
              <w:ind w:left="660"/>
              <w:rPr>
                <w:rFonts w:ascii="仿宋_GB2312" w:eastAsia="仿宋_GB2312"/>
                <w:sz w:val="22"/>
                <w:szCs w:val="22"/>
              </w:rPr>
            </w:pPr>
            <w:r w:rsidRPr="004A044B">
              <w:rPr>
                <w:rFonts w:ascii="仿宋_GB2312" w:eastAsia="仿宋_GB2312" w:hint="eastAsia"/>
                <w:sz w:val="22"/>
                <w:szCs w:val="22"/>
              </w:rPr>
              <w:t>这两种分区方式均在</w:t>
            </w:r>
            <w:r w:rsidRPr="004A044B">
              <w:rPr>
                <w:rFonts w:ascii="仿宋_GB2312" w:eastAsia="仿宋_GB2312"/>
                <w:sz w:val="22"/>
                <w:szCs w:val="22"/>
              </w:rPr>
              <w:t xml:space="preserve">SCI </w:t>
            </w:r>
            <w:r w:rsidRPr="004A044B">
              <w:rPr>
                <w:rFonts w:ascii="仿宋_GB2312" w:eastAsia="仿宋_GB2312" w:hint="eastAsia"/>
                <w:sz w:val="22"/>
                <w:szCs w:val="22"/>
              </w:rPr>
              <w:t>收录期刊影响因子基础之上进行分区的。</w:t>
            </w:r>
          </w:p>
          <w:p w14:paraId="1E086A56" w14:textId="006B1B70" w:rsidR="00296456" w:rsidRPr="004A044B" w:rsidRDefault="001321EA" w:rsidP="004A044B">
            <w:pPr>
              <w:spacing w:line="380" w:lineRule="exact"/>
              <w:rPr>
                <w:rFonts w:ascii="仿宋_GB2312" w:eastAsia="仿宋_GB2312"/>
                <w:sz w:val="24"/>
              </w:rPr>
            </w:pPr>
            <w:r>
              <w:rPr>
                <w:rFonts w:ascii="仿宋_GB2312" w:eastAsia="仿宋_GB2312"/>
                <w:sz w:val="24"/>
              </w:rPr>
              <w:t>3</w:t>
            </w:r>
            <w:r>
              <w:rPr>
                <w:rFonts w:ascii="仿宋_GB2312" w:eastAsia="仿宋_GB2312" w:hint="eastAsia"/>
                <w:sz w:val="24"/>
              </w:rPr>
              <w:t>）</w:t>
            </w:r>
            <w:r w:rsidR="00296456" w:rsidRPr="004A044B">
              <w:rPr>
                <w:rFonts w:ascii="仿宋_GB2312" w:eastAsia="仿宋_GB2312"/>
                <w:sz w:val="24"/>
              </w:rPr>
              <w:t>EI</w:t>
            </w:r>
            <w:r w:rsidR="00296456" w:rsidRPr="004A044B">
              <w:rPr>
                <w:rFonts w:ascii="仿宋_GB2312" w:eastAsia="仿宋_GB2312" w:hint="eastAsia"/>
                <w:sz w:val="24"/>
              </w:rPr>
              <w:t>收录期刊：</w:t>
            </w:r>
          </w:p>
          <w:p w14:paraId="5740DDCC" w14:textId="36B8FDD1" w:rsidR="001D71F0" w:rsidRDefault="00296456" w:rsidP="001D71F0">
            <w:pPr>
              <w:adjustRightInd w:val="0"/>
              <w:snapToGrid w:val="0"/>
              <w:rPr>
                <w:rFonts w:ascii="仿宋_GB2312" w:eastAsia="仿宋_GB2312" w:hAnsi="仿宋_GB2312" w:cs="仿宋_GB2312"/>
              </w:rPr>
            </w:pPr>
            <w:r w:rsidRPr="003A089A">
              <w:rPr>
                <w:rFonts w:ascii="仿宋_GB2312" w:eastAsia="仿宋_GB2312"/>
                <w:sz w:val="24"/>
              </w:rPr>
              <w:t>Engineering Village</w:t>
            </w:r>
            <w:r>
              <w:rPr>
                <w:rFonts w:ascii="仿宋_GB2312" w:eastAsia="仿宋_GB2312"/>
                <w:sz w:val="24"/>
              </w:rPr>
              <w:t xml:space="preserve"> </w:t>
            </w:r>
            <w:r w:rsidRPr="003A089A">
              <w:rPr>
                <w:rFonts w:ascii="仿宋_GB2312" w:eastAsia="仿宋_GB2312" w:hint="eastAsia"/>
                <w:sz w:val="24"/>
              </w:rPr>
              <w:t>主要收录工程技术领域的重要</w:t>
            </w:r>
            <w:r>
              <w:rPr>
                <w:rFonts w:ascii="仿宋_GB2312" w:eastAsia="仿宋_GB2312" w:hint="eastAsia"/>
                <w:sz w:val="24"/>
              </w:rPr>
              <w:t>论文。</w:t>
            </w:r>
          </w:p>
        </w:tc>
      </w:tr>
      <w:tr w:rsidR="001D71F0" w14:paraId="7C9E3EC1" w14:textId="77777777" w:rsidTr="00FA795E">
        <w:trPr>
          <w:trHeight w:val="23"/>
        </w:trPr>
        <w:tc>
          <w:tcPr>
            <w:tcW w:w="668" w:type="dxa"/>
            <w:vMerge w:val="restart"/>
            <w:tcBorders>
              <w:top w:val="single" w:sz="4" w:space="0" w:color="auto"/>
            </w:tcBorders>
            <w:shd w:val="clear" w:color="auto" w:fill="auto"/>
            <w:vAlign w:val="center"/>
          </w:tcPr>
          <w:p w14:paraId="35FAC86A" w14:textId="44DEA04E" w:rsidR="001D71F0" w:rsidRDefault="001D71F0" w:rsidP="001D71F0">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文体</w:t>
            </w:r>
            <w:r>
              <w:rPr>
                <w:rFonts w:ascii="仿宋_GB2312" w:eastAsia="仿宋_GB2312" w:hAnsi="仿宋_GB2312" w:cs="仿宋_GB2312" w:hint="eastAsia"/>
              </w:rPr>
              <w:lastRenderedPageBreak/>
              <w:t>素养</w:t>
            </w:r>
          </w:p>
        </w:tc>
        <w:tc>
          <w:tcPr>
            <w:tcW w:w="750" w:type="dxa"/>
            <w:vMerge w:val="restart"/>
            <w:shd w:val="clear" w:color="auto" w:fill="auto"/>
            <w:vAlign w:val="center"/>
          </w:tcPr>
          <w:p w14:paraId="70E74EC4" w14:textId="76FC69E1" w:rsidR="001D71F0" w:rsidRDefault="001D71F0" w:rsidP="001D71F0">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lastRenderedPageBreak/>
              <w:t>A2</w:t>
            </w:r>
            <w:r w:rsidR="00E31794">
              <w:rPr>
                <w:rFonts w:ascii="仿宋_GB2312" w:eastAsia="仿宋_GB2312" w:hAnsi="仿宋_GB2312" w:cs="仿宋_GB2312"/>
              </w:rPr>
              <w:t>0</w:t>
            </w:r>
          </w:p>
        </w:tc>
        <w:tc>
          <w:tcPr>
            <w:tcW w:w="5148" w:type="dxa"/>
            <w:vMerge w:val="restart"/>
            <w:shd w:val="clear" w:color="auto" w:fill="auto"/>
            <w:vAlign w:val="center"/>
          </w:tcPr>
          <w:p w14:paraId="74C5A13F"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参加国家级文艺比赛（如：歌唱比赛等演出）获奖或文</w:t>
            </w:r>
            <w:r>
              <w:rPr>
                <w:rFonts w:ascii="仿宋_GB2312" w:eastAsia="仿宋_GB2312" w:hAnsi="仿宋_GB2312" w:cs="仿宋_GB2312" w:hint="eastAsia"/>
              </w:rPr>
              <w:lastRenderedPageBreak/>
              <w:t>艺作品获国家级奖项</w:t>
            </w:r>
          </w:p>
        </w:tc>
        <w:tc>
          <w:tcPr>
            <w:tcW w:w="2412" w:type="dxa"/>
            <w:shd w:val="clear" w:color="auto" w:fill="auto"/>
            <w:vAlign w:val="center"/>
          </w:tcPr>
          <w:p w14:paraId="5CC7EB64"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lastRenderedPageBreak/>
              <w:t>一等奖2.0分</w:t>
            </w:r>
          </w:p>
        </w:tc>
      </w:tr>
      <w:tr w:rsidR="001D71F0" w14:paraId="32D2D63F" w14:textId="77777777" w:rsidTr="00FA795E">
        <w:trPr>
          <w:trHeight w:val="23"/>
        </w:trPr>
        <w:tc>
          <w:tcPr>
            <w:tcW w:w="668" w:type="dxa"/>
            <w:vMerge/>
            <w:shd w:val="clear" w:color="auto" w:fill="auto"/>
            <w:vAlign w:val="center"/>
          </w:tcPr>
          <w:p w14:paraId="5DDA73BD" w14:textId="77777777" w:rsidR="001D71F0" w:rsidRDefault="001D71F0" w:rsidP="001D71F0">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2096FCCB"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5B6CB722"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74BA86D0"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二等奖1.5分</w:t>
            </w:r>
          </w:p>
        </w:tc>
      </w:tr>
      <w:tr w:rsidR="001D71F0" w14:paraId="052F601A" w14:textId="77777777" w:rsidTr="00FA795E">
        <w:trPr>
          <w:trHeight w:val="23"/>
        </w:trPr>
        <w:tc>
          <w:tcPr>
            <w:tcW w:w="668" w:type="dxa"/>
            <w:vMerge/>
            <w:shd w:val="clear" w:color="auto" w:fill="auto"/>
            <w:vAlign w:val="center"/>
          </w:tcPr>
          <w:p w14:paraId="77A12E85" w14:textId="77777777" w:rsidR="001D71F0" w:rsidRDefault="001D71F0" w:rsidP="001D71F0">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D829501"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159B4EC3"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02294B03" w14:textId="36DE9BE3"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三等奖1.2分</w:t>
            </w:r>
          </w:p>
        </w:tc>
      </w:tr>
      <w:tr w:rsidR="001D71F0" w14:paraId="0ADB1119" w14:textId="77777777" w:rsidTr="00FA795E">
        <w:trPr>
          <w:trHeight w:val="23"/>
        </w:trPr>
        <w:tc>
          <w:tcPr>
            <w:tcW w:w="668" w:type="dxa"/>
            <w:vMerge/>
            <w:shd w:val="clear" w:color="auto" w:fill="auto"/>
            <w:vAlign w:val="center"/>
          </w:tcPr>
          <w:p w14:paraId="1BA4AF05" w14:textId="77777777" w:rsidR="001D71F0" w:rsidRDefault="001D71F0" w:rsidP="001D71F0">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17DB174E" w14:textId="4C76D18D" w:rsidR="001D71F0" w:rsidRDefault="001D71F0" w:rsidP="001D71F0">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A2</w:t>
            </w:r>
            <w:r w:rsidR="00E31794">
              <w:rPr>
                <w:rFonts w:ascii="仿宋_GB2312" w:eastAsia="仿宋_GB2312" w:hAnsi="仿宋_GB2312" w:cs="仿宋_GB2312"/>
              </w:rPr>
              <w:t>1</w:t>
            </w:r>
          </w:p>
        </w:tc>
        <w:tc>
          <w:tcPr>
            <w:tcW w:w="5148" w:type="dxa"/>
            <w:vMerge w:val="restart"/>
            <w:shd w:val="clear" w:color="auto" w:fill="auto"/>
            <w:vAlign w:val="center"/>
          </w:tcPr>
          <w:p w14:paraId="4B19BF90"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在省级发表文艺作品或参加省级文艺比赛获奖或文艺作品获省级奖项</w:t>
            </w:r>
          </w:p>
        </w:tc>
        <w:tc>
          <w:tcPr>
            <w:tcW w:w="2412" w:type="dxa"/>
            <w:shd w:val="clear" w:color="auto" w:fill="auto"/>
            <w:vAlign w:val="center"/>
          </w:tcPr>
          <w:p w14:paraId="35D6C1F1"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一等奖1.5分</w:t>
            </w:r>
          </w:p>
        </w:tc>
      </w:tr>
      <w:tr w:rsidR="001D71F0" w14:paraId="1B8BC5B4" w14:textId="77777777" w:rsidTr="00FA795E">
        <w:trPr>
          <w:trHeight w:val="23"/>
        </w:trPr>
        <w:tc>
          <w:tcPr>
            <w:tcW w:w="668" w:type="dxa"/>
            <w:vMerge/>
            <w:shd w:val="clear" w:color="auto" w:fill="auto"/>
            <w:vAlign w:val="center"/>
          </w:tcPr>
          <w:p w14:paraId="112B97B2" w14:textId="77777777" w:rsidR="001D71F0" w:rsidRDefault="001D71F0" w:rsidP="001D71F0">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0673033"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1B0F8A2"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1D3F2C1B"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二等奖1.2分</w:t>
            </w:r>
          </w:p>
        </w:tc>
      </w:tr>
      <w:tr w:rsidR="001D71F0" w14:paraId="38053BAA" w14:textId="77777777" w:rsidTr="00FA795E">
        <w:trPr>
          <w:trHeight w:val="23"/>
        </w:trPr>
        <w:tc>
          <w:tcPr>
            <w:tcW w:w="668" w:type="dxa"/>
            <w:vMerge/>
            <w:shd w:val="clear" w:color="auto" w:fill="auto"/>
            <w:vAlign w:val="center"/>
          </w:tcPr>
          <w:p w14:paraId="287AAAAA" w14:textId="77777777" w:rsidR="001D71F0" w:rsidRDefault="001D71F0" w:rsidP="001D71F0">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04F1FC80"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52706B94"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3DDBE5A2" w14:textId="2C4D57A8"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三等奖1.0分</w:t>
            </w:r>
          </w:p>
        </w:tc>
      </w:tr>
      <w:tr w:rsidR="001D71F0" w14:paraId="76F2BAA1" w14:textId="77777777" w:rsidTr="00FA795E">
        <w:trPr>
          <w:trHeight w:val="23"/>
        </w:trPr>
        <w:tc>
          <w:tcPr>
            <w:tcW w:w="668" w:type="dxa"/>
            <w:vMerge/>
            <w:shd w:val="clear" w:color="auto" w:fill="auto"/>
            <w:vAlign w:val="center"/>
          </w:tcPr>
          <w:p w14:paraId="31D4F7D8" w14:textId="77777777" w:rsidR="001D71F0" w:rsidRDefault="001D71F0" w:rsidP="001D71F0">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5234F5B4" w14:textId="0551EEF6" w:rsidR="001D71F0" w:rsidRDefault="001D71F0" w:rsidP="001D71F0">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A2</w:t>
            </w:r>
            <w:r w:rsidR="00E31794">
              <w:rPr>
                <w:rFonts w:ascii="仿宋_GB2312" w:eastAsia="仿宋_GB2312" w:hAnsi="仿宋_GB2312" w:cs="仿宋_GB2312"/>
              </w:rPr>
              <w:t>2</w:t>
            </w:r>
          </w:p>
        </w:tc>
        <w:tc>
          <w:tcPr>
            <w:tcW w:w="5148" w:type="dxa"/>
            <w:vMerge w:val="restart"/>
            <w:shd w:val="clear" w:color="auto" w:fill="auto"/>
            <w:vAlign w:val="center"/>
          </w:tcPr>
          <w:p w14:paraId="54C2EB3B"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参加校级文艺比赛获奖或文艺作品获校级奖项</w:t>
            </w:r>
          </w:p>
        </w:tc>
        <w:tc>
          <w:tcPr>
            <w:tcW w:w="2412" w:type="dxa"/>
            <w:shd w:val="clear" w:color="auto" w:fill="auto"/>
            <w:vAlign w:val="center"/>
          </w:tcPr>
          <w:p w14:paraId="54C72567"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一等奖1.2分</w:t>
            </w:r>
          </w:p>
        </w:tc>
      </w:tr>
      <w:tr w:rsidR="001D71F0" w14:paraId="05027AEC" w14:textId="77777777" w:rsidTr="00FA795E">
        <w:trPr>
          <w:trHeight w:val="23"/>
        </w:trPr>
        <w:tc>
          <w:tcPr>
            <w:tcW w:w="668" w:type="dxa"/>
            <w:vMerge/>
            <w:shd w:val="clear" w:color="auto" w:fill="auto"/>
            <w:vAlign w:val="center"/>
          </w:tcPr>
          <w:p w14:paraId="58EEA700" w14:textId="77777777" w:rsidR="001D71F0" w:rsidRDefault="001D71F0" w:rsidP="001D71F0">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6899639"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7754DFC5"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0E198B52"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二等奖1.0分</w:t>
            </w:r>
          </w:p>
        </w:tc>
      </w:tr>
      <w:tr w:rsidR="001D71F0" w14:paraId="441EF89A" w14:textId="77777777" w:rsidTr="00FA795E">
        <w:trPr>
          <w:trHeight w:val="23"/>
        </w:trPr>
        <w:tc>
          <w:tcPr>
            <w:tcW w:w="668" w:type="dxa"/>
            <w:vMerge/>
            <w:shd w:val="clear" w:color="auto" w:fill="auto"/>
            <w:vAlign w:val="center"/>
          </w:tcPr>
          <w:p w14:paraId="16BB2A46" w14:textId="77777777" w:rsidR="001D71F0" w:rsidRDefault="001D71F0" w:rsidP="001D71F0">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25518FE8"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450A6DE7"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3C2720B8" w14:textId="5F279739"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三等奖0.8分</w:t>
            </w:r>
          </w:p>
        </w:tc>
      </w:tr>
      <w:tr w:rsidR="001D71F0" w14:paraId="6CACDCD1" w14:textId="77777777" w:rsidTr="00FA795E">
        <w:trPr>
          <w:trHeight w:val="23"/>
        </w:trPr>
        <w:tc>
          <w:tcPr>
            <w:tcW w:w="668" w:type="dxa"/>
            <w:vMerge/>
            <w:shd w:val="clear" w:color="auto" w:fill="auto"/>
            <w:vAlign w:val="center"/>
          </w:tcPr>
          <w:p w14:paraId="45E6E81B" w14:textId="77777777" w:rsidR="001D71F0" w:rsidRDefault="001D71F0" w:rsidP="001D71F0">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46633271" w14:textId="3348F396" w:rsidR="001D71F0" w:rsidRDefault="001D71F0" w:rsidP="001D71F0">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A2</w:t>
            </w:r>
            <w:r w:rsidR="00E31794">
              <w:rPr>
                <w:rFonts w:ascii="仿宋_GB2312" w:eastAsia="仿宋_GB2312" w:hAnsi="仿宋_GB2312" w:cs="仿宋_GB2312"/>
              </w:rPr>
              <w:t>3</w:t>
            </w:r>
          </w:p>
        </w:tc>
        <w:tc>
          <w:tcPr>
            <w:tcW w:w="5148" w:type="dxa"/>
            <w:vMerge w:val="restart"/>
            <w:shd w:val="clear" w:color="auto" w:fill="auto"/>
            <w:vAlign w:val="center"/>
          </w:tcPr>
          <w:p w14:paraId="669302B3"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参加校区级文艺比赛获奖或文艺作品获校区级奖项</w:t>
            </w:r>
          </w:p>
        </w:tc>
        <w:tc>
          <w:tcPr>
            <w:tcW w:w="2412" w:type="dxa"/>
            <w:shd w:val="clear" w:color="auto" w:fill="auto"/>
            <w:vAlign w:val="center"/>
          </w:tcPr>
          <w:p w14:paraId="30DB6B37"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一等奖0.8分</w:t>
            </w:r>
          </w:p>
        </w:tc>
      </w:tr>
      <w:tr w:rsidR="001D71F0" w14:paraId="742A4D15" w14:textId="77777777" w:rsidTr="00FA795E">
        <w:trPr>
          <w:trHeight w:val="23"/>
        </w:trPr>
        <w:tc>
          <w:tcPr>
            <w:tcW w:w="668" w:type="dxa"/>
            <w:vMerge/>
            <w:shd w:val="clear" w:color="auto" w:fill="auto"/>
            <w:vAlign w:val="center"/>
          </w:tcPr>
          <w:p w14:paraId="3EA034D6" w14:textId="77777777" w:rsidR="001D71F0" w:rsidRDefault="001D71F0" w:rsidP="001D71F0">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2317D9C6"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650A4736"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565ACAFE"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二等奖0.6分</w:t>
            </w:r>
          </w:p>
        </w:tc>
      </w:tr>
      <w:tr w:rsidR="001D71F0" w14:paraId="160252A3" w14:textId="77777777" w:rsidTr="00FA795E">
        <w:trPr>
          <w:trHeight w:val="23"/>
        </w:trPr>
        <w:tc>
          <w:tcPr>
            <w:tcW w:w="668" w:type="dxa"/>
            <w:vMerge/>
            <w:shd w:val="clear" w:color="auto" w:fill="auto"/>
            <w:vAlign w:val="center"/>
          </w:tcPr>
          <w:p w14:paraId="4B26FDCF" w14:textId="77777777" w:rsidR="001D71F0" w:rsidRDefault="001D71F0" w:rsidP="001D71F0">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31E3D959"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D15FB6F"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1F5B8B79" w14:textId="2EE08873"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三等奖0.4分</w:t>
            </w:r>
          </w:p>
        </w:tc>
      </w:tr>
      <w:tr w:rsidR="001D71F0" w14:paraId="2A6C749C" w14:textId="77777777" w:rsidTr="00FA795E">
        <w:trPr>
          <w:trHeight w:val="23"/>
        </w:trPr>
        <w:tc>
          <w:tcPr>
            <w:tcW w:w="668" w:type="dxa"/>
            <w:vMerge/>
            <w:shd w:val="clear" w:color="auto" w:fill="auto"/>
            <w:vAlign w:val="center"/>
          </w:tcPr>
          <w:p w14:paraId="4F8BA074" w14:textId="77777777" w:rsidR="001D71F0" w:rsidRDefault="001D71F0" w:rsidP="001D71F0">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3A9769B1" w14:textId="10B59F61" w:rsidR="001D71F0" w:rsidRDefault="001D71F0" w:rsidP="001D71F0">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A2</w:t>
            </w:r>
            <w:r w:rsidR="00E31794">
              <w:rPr>
                <w:rFonts w:ascii="仿宋_GB2312" w:eastAsia="仿宋_GB2312" w:hAnsi="仿宋_GB2312" w:cs="仿宋_GB2312"/>
              </w:rPr>
              <w:t>4</w:t>
            </w:r>
          </w:p>
        </w:tc>
        <w:tc>
          <w:tcPr>
            <w:tcW w:w="5148" w:type="dxa"/>
            <w:vMerge w:val="restart"/>
            <w:shd w:val="clear" w:color="auto" w:fill="auto"/>
            <w:vAlign w:val="center"/>
          </w:tcPr>
          <w:p w14:paraId="5DBE8630" w14:textId="585E99B5"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参加院级、年级文艺比赛获奖或文艺作品</w:t>
            </w:r>
            <w:r w:rsidR="00E31794">
              <w:rPr>
                <w:rFonts w:ascii="仿宋_GB2312" w:eastAsia="仿宋_GB2312" w:hAnsi="仿宋_GB2312" w:cs="仿宋_GB2312" w:hint="eastAsia"/>
              </w:rPr>
              <w:t>等</w:t>
            </w:r>
            <w:r>
              <w:rPr>
                <w:rFonts w:ascii="仿宋_GB2312" w:eastAsia="仿宋_GB2312" w:hAnsi="仿宋_GB2312" w:cs="仿宋_GB2312" w:hint="eastAsia"/>
              </w:rPr>
              <w:t>获奖</w:t>
            </w:r>
          </w:p>
        </w:tc>
        <w:tc>
          <w:tcPr>
            <w:tcW w:w="2412" w:type="dxa"/>
            <w:shd w:val="clear" w:color="auto" w:fill="auto"/>
            <w:vAlign w:val="center"/>
          </w:tcPr>
          <w:p w14:paraId="712EC5F0"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一等奖0.6分</w:t>
            </w:r>
          </w:p>
        </w:tc>
      </w:tr>
      <w:tr w:rsidR="001D71F0" w14:paraId="4D2381A7" w14:textId="77777777" w:rsidTr="00FA795E">
        <w:trPr>
          <w:trHeight w:val="23"/>
        </w:trPr>
        <w:tc>
          <w:tcPr>
            <w:tcW w:w="668" w:type="dxa"/>
            <w:vMerge/>
            <w:shd w:val="clear" w:color="auto" w:fill="auto"/>
            <w:vAlign w:val="center"/>
          </w:tcPr>
          <w:p w14:paraId="1DC25838" w14:textId="77777777" w:rsidR="001D71F0" w:rsidRDefault="001D71F0" w:rsidP="001D71F0">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43BF2420"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16D9B9EB"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39BE1B21"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二等奖0.4分</w:t>
            </w:r>
          </w:p>
        </w:tc>
      </w:tr>
      <w:tr w:rsidR="001D71F0" w14:paraId="5784BB4B" w14:textId="77777777" w:rsidTr="00FA795E">
        <w:trPr>
          <w:trHeight w:val="23"/>
        </w:trPr>
        <w:tc>
          <w:tcPr>
            <w:tcW w:w="668" w:type="dxa"/>
            <w:vMerge/>
            <w:shd w:val="clear" w:color="auto" w:fill="auto"/>
            <w:vAlign w:val="center"/>
          </w:tcPr>
          <w:p w14:paraId="6D520A6C" w14:textId="77777777" w:rsidR="001D71F0" w:rsidRDefault="001D71F0" w:rsidP="001D71F0">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F66C525"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4A61CA5"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13A5B7B1" w14:textId="328701B3"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三等奖0.2分</w:t>
            </w:r>
          </w:p>
        </w:tc>
      </w:tr>
      <w:tr w:rsidR="001D71F0" w14:paraId="4442EFD2" w14:textId="77777777" w:rsidTr="00FA795E">
        <w:trPr>
          <w:trHeight w:val="23"/>
        </w:trPr>
        <w:tc>
          <w:tcPr>
            <w:tcW w:w="668" w:type="dxa"/>
            <w:vMerge/>
            <w:shd w:val="clear" w:color="auto" w:fill="auto"/>
            <w:vAlign w:val="center"/>
          </w:tcPr>
          <w:p w14:paraId="7701330C" w14:textId="77777777" w:rsidR="001D71F0" w:rsidRDefault="001D71F0" w:rsidP="001D71F0">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041056B6" w14:textId="403B9736" w:rsidR="001D71F0" w:rsidRDefault="001D71F0" w:rsidP="001D71F0">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A2</w:t>
            </w:r>
            <w:r w:rsidR="00E31794">
              <w:rPr>
                <w:rFonts w:ascii="仿宋_GB2312" w:eastAsia="仿宋_GB2312" w:hAnsi="仿宋_GB2312" w:cs="仿宋_GB2312"/>
              </w:rPr>
              <w:t>5</w:t>
            </w:r>
          </w:p>
        </w:tc>
        <w:tc>
          <w:tcPr>
            <w:tcW w:w="5148" w:type="dxa"/>
            <w:vMerge w:val="restart"/>
            <w:shd w:val="clear" w:color="auto" w:fill="auto"/>
            <w:vAlign w:val="center"/>
          </w:tcPr>
          <w:p w14:paraId="01DB47A2"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打破体育项目记录（加分不累加）</w:t>
            </w:r>
          </w:p>
        </w:tc>
        <w:tc>
          <w:tcPr>
            <w:tcW w:w="2412" w:type="dxa"/>
            <w:shd w:val="clear" w:color="auto" w:fill="auto"/>
            <w:vAlign w:val="center"/>
          </w:tcPr>
          <w:p w14:paraId="5457B837"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校级以上记录2.0分</w:t>
            </w:r>
          </w:p>
        </w:tc>
      </w:tr>
      <w:tr w:rsidR="001D71F0" w14:paraId="7D1078B2" w14:textId="77777777" w:rsidTr="00FA795E">
        <w:trPr>
          <w:trHeight w:val="23"/>
        </w:trPr>
        <w:tc>
          <w:tcPr>
            <w:tcW w:w="668" w:type="dxa"/>
            <w:vMerge/>
            <w:shd w:val="clear" w:color="auto" w:fill="auto"/>
            <w:vAlign w:val="center"/>
          </w:tcPr>
          <w:p w14:paraId="56F733F6"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64915B0D"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375EF723"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513BC564"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校级记录1.5分</w:t>
            </w:r>
          </w:p>
        </w:tc>
      </w:tr>
      <w:tr w:rsidR="001D71F0" w14:paraId="57489DCF" w14:textId="77777777" w:rsidTr="00FA795E">
        <w:trPr>
          <w:trHeight w:val="23"/>
        </w:trPr>
        <w:tc>
          <w:tcPr>
            <w:tcW w:w="668" w:type="dxa"/>
            <w:vMerge/>
            <w:shd w:val="clear" w:color="auto" w:fill="auto"/>
            <w:vAlign w:val="center"/>
          </w:tcPr>
          <w:p w14:paraId="7BF35007"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4052170D"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84B26F7"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66229204"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院级记录1.0分</w:t>
            </w:r>
          </w:p>
        </w:tc>
      </w:tr>
      <w:tr w:rsidR="001D71F0" w14:paraId="58D274D5" w14:textId="77777777" w:rsidTr="00FA795E">
        <w:trPr>
          <w:trHeight w:val="23"/>
        </w:trPr>
        <w:tc>
          <w:tcPr>
            <w:tcW w:w="668" w:type="dxa"/>
            <w:vMerge/>
            <w:shd w:val="clear" w:color="auto" w:fill="auto"/>
            <w:vAlign w:val="center"/>
          </w:tcPr>
          <w:p w14:paraId="17DAFFCB" w14:textId="77777777" w:rsidR="001D71F0" w:rsidRDefault="001D71F0" w:rsidP="001D71F0">
            <w:pPr>
              <w:adjustRightInd w:val="0"/>
              <w:snapToGrid w:val="0"/>
              <w:rPr>
                <w:rFonts w:ascii="仿宋_GB2312" w:eastAsia="仿宋_GB2312" w:hAnsi="仿宋_GB2312" w:cs="仿宋_GB2312"/>
              </w:rPr>
            </w:pPr>
          </w:p>
        </w:tc>
        <w:tc>
          <w:tcPr>
            <w:tcW w:w="750" w:type="dxa"/>
            <w:vMerge w:val="restart"/>
            <w:shd w:val="clear" w:color="auto" w:fill="auto"/>
            <w:vAlign w:val="center"/>
          </w:tcPr>
          <w:p w14:paraId="4793D04F" w14:textId="4924C005" w:rsidR="001D71F0" w:rsidRDefault="001D71F0" w:rsidP="001D71F0">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A2</w:t>
            </w:r>
            <w:r w:rsidR="00E31794">
              <w:rPr>
                <w:rFonts w:ascii="仿宋_GB2312" w:eastAsia="仿宋_GB2312" w:hAnsi="仿宋_GB2312" w:cs="仿宋_GB2312"/>
              </w:rPr>
              <w:t>6</w:t>
            </w:r>
          </w:p>
        </w:tc>
        <w:tc>
          <w:tcPr>
            <w:tcW w:w="5148" w:type="dxa"/>
            <w:vMerge w:val="restart"/>
            <w:shd w:val="clear" w:color="auto" w:fill="auto"/>
            <w:vAlign w:val="center"/>
          </w:tcPr>
          <w:p w14:paraId="0CAB3E12" w14:textId="4AC2B1FF"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参加国家级体育项目</w:t>
            </w:r>
          </w:p>
        </w:tc>
        <w:tc>
          <w:tcPr>
            <w:tcW w:w="2412" w:type="dxa"/>
            <w:shd w:val="clear" w:color="auto" w:fill="auto"/>
            <w:vAlign w:val="center"/>
          </w:tcPr>
          <w:p w14:paraId="2078E413"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第一名3.0分</w:t>
            </w:r>
          </w:p>
        </w:tc>
      </w:tr>
      <w:tr w:rsidR="001D71F0" w14:paraId="6EE1C443" w14:textId="77777777" w:rsidTr="00FA795E">
        <w:trPr>
          <w:trHeight w:val="23"/>
        </w:trPr>
        <w:tc>
          <w:tcPr>
            <w:tcW w:w="668" w:type="dxa"/>
            <w:vMerge/>
            <w:shd w:val="clear" w:color="auto" w:fill="auto"/>
            <w:vAlign w:val="center"/>
          </w:tcPr>
          <w:p w14:paraId="1CD8F79B"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4A9FC22F"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6DE96CD9"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2F01B0A0"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第二名2.7分</w:t>
            </w:r>
          </w:p>
        </w:tc>
      </w:tr>
      <w:tr w:rsidR="001D71F0" w14:paraId="615B70B4" w14:textId="77777777" w:rsidTr="00FA795E">
        <w:trPr>
          <w:trHeight w:val="23"/>
        </w:trPr>
        <w:tc>
          <w:tcPr>
            <w:tcW w:w="668" w:type="dxa"/>
            <w:vMerge/>
            <w:shd w:val="clear" w:color="auto" w:fill="auto"/>
            <w:vAlign w:val="center"/>
          </w:tcPr>
          <w:p w14:paraId="66332BE2"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54276C85"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77B07FB"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15EDDD9C"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第三名2.4分</w:t>
            </w:r>
          </w:p>
        </w:tc>
      </w:tr>
      <w:tr w:rsidR="001D71F0" w14:paraId="5D6F4FC4" w14:textId="77777777" w:rsidTr="00FA795E">
        <w:trPr>
          <w:trHeight w:val="23"/>
        </w:trPr>
        <w:tc>
          <w:tcPr>
            <w:tcW w:w="668" w:type="dxa"/>
            <w:vMerge/>
            <w:shd w:val="clear" w:color="auto" w:fill="auto"/>
            <w:vAlign w:val="center"/>
          </w:tcPr>
          <w:p w14:paraId="0BFF8ABA"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6579B32C"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8DB8245"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68213807"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第四名1.2分</w:t>
            </w:r>
          </w:p>
        </w:tc>
      </w:tr>
      <w:tr w:rsidR="001D71F0" w14:paraId="74715006" w14:textId="77777777" w:rsidTr="00FA795E">
        <w:trPr>
          <w:trHeight w:val="23"/>
        </w:trPr>
        <w:tc>
          <w:tcPr>
            <w:tcW w:w="668" w:type="dxa"/>
            <w:vMerge/>
            <w:shd w:val="clear" w:color="auto" w:fill="auto"/>
            <w:vAlign w:val="center"/>
          </w:tcPr>
          <w:p w14:paraId="1253E946"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3828D874"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1204B28F"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5942D850"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第五名1.8分</w:t>
            </w:r>
          </w:p>
        </w:tc>
      </w:tr>
      <w:tr w:rsidR="001D71F0" w14:paraId="697FE0A8" w14:textId="77777777" w:rsidTr="00FA795E">
        <w:trPr>
          <w:trHeight w:val="23"/>
        </w:trPr>
        <w:tc>
          <w:tcPr>
            <w:tcW w:w="668" w:type="dxa"/>
            <w:vMerge/>
            <w:shd w:val="clear" w:color="auto" w:fill="auto"/>
            <w:vAlign w:val="center"/>
          </w:tcPr>
          <w:p w14:paraId="3A17E3A7"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41853FAE"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FE8D106"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11A7B2B7"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第六名1.5分</w:t>
            </w:r>
          </w:p>
        </w:tc>
      </w:tr>
      <w:tr w:rsidR="001D71F0" w14:paraId="0B8BE959" w14:textId="77777777" w:rsidTr="00FA795E">
        <w:trPr>
          <w:trHeight w:val="23"/>
        </w:trPr>
        <w:tc>
          <w:tcPr>
            <w:tcW w:w="668" w:type="dxa"/>
            <w:vMerge/>
            <w:shd w:val="clear" w:color="auto" w:fill="auto"/>
            <w:vAlign w:val="center"/>
          </w:tcPr>
          <w:p w14:paraId="69DA867D"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7F66541B"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13B582D4"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3568AB99"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第七名1.2分</w:t>
            </w:r>
          </w:p>
        </w:tc>
      </w:tr>
      <w:tr w:rsidR="001D71F0" w14:paraId="3FB024E7" w14:textId="77777777" w:rsidTr="00FA795E">
        <w:trPr>
          <w:trHeight w:val="23"/>
        </w:trPr>
        <w:tc>
          <w:tcPr>
            <w:tcW w:w="668" w:type="dxa"/>
            <w:vMerge/>
            <w:shd w:val="clear" w:color="auto" w:fill="auto"/>
            <w:vAlign w:val="center"/>
          </w:tcPr>
          <w:p w14:paraId="734FC951"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56EB17C5"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13FBB769"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3AB7FEA0" w14:textId="101F14DB"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第八名1.0分</w:t>
            </w:r>
          </w:p>
        </w:tc>
      </w:tr>
      <w:tr w:rsidR="001D71F0" w14:paraId="360B58CD" w14:textId="77777777" w:rsidTr="00FA795E">
        <w:trPr>
          <w:trHeight w:val="23"/>
        </w:trPr>
        <w:tc>
          <w:tcPr>
            <w:tcW w:w="668" w:type="dxa"/>
            <w:vMerge/>
            <w:shd w:val="clear" w:color="auto" w:fill="auto"/>
            <w:vAlign w:val="center"/>
          </w:tcPr>
          <w:p w14:paraId="016C071E" w14:textId="77777777" w:rsidR="001D71F0" w:rsidRDefault="001D71F0" w:rsidP="001D71F0">
            <w:pPr>
              <w:adjustRightInd w:val="0"/>
              <w:snapToGrid w:val="0"/>
              <w:rPr>
                <w:rFonts w:ascii="仿宋_GB2312" w:eastAsia="仿宋_GB2312" w:hAnsi="仿宋_GB2312" w:cs="仿宋_GB2312"/>
              </w:rPr>
            </w:pPr>
          </w:p>
        </w:tc>
        <w:tc>
          <w:tcPr>
            <w:tcW w:w="750" w:type="dxa"/>
            <w:vMerge w:val="restart"/>
            <w:shd w:val="clear" w:color="auto" w:fill="auto"/>
            <w:vAlign w:val="center"/>
          </w:tcPr>
          <w:p w14:paraId="2859BCB4" w14:textId="21E74BA5" w:rsidR="001D71F0" w:rsidRDefault="001D71F0" w:rsidP="001D71F0">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A2</w:t>
            </w:r>
            <w:r w:rsidR="00E31794">
              <w:rPr>
                <w:rFonts w:ascii="仿宋_GB2312" w:eastAsia="仿宋_GB2312" w:hAnsi="仿宋_GB2312" w:cs="仿宋_GB2312"/>
              </w:rPr>
              <w:t>7</w:t>
            </w:r>
          </w:p>
        </w:tc>
        <w:tc>
          <w:tcPr>
            <w:tcW w:w="5148" w:type="dxa"/>
            <w:vMerge w:val="restart"/>
            <w:shd w:val="clear" w:color="auto" w:fill="auto"/>
            <w:vAlign w:val="center"/>
          </w:tcPr>
          <w:p w14:paraId="15A8FEB7" w14:textId="39924230"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参加省级体育项目</w:t>
            </w:r>
          </w:p>
        </w:tc>
        <w:tc>
          <w:tcPr>
            <w:tcW w:w="2412" w:type="dxa"/>
            <w:shd w:val="clear" w:color="auto" w:fill="auto"/>
            <w:vAlign w:val="center"/>
          </w:tcPr>
          <w:p w14:paraId="0F406FBD"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第一名2.0分</w:t>
            </w:r>
          </w:p>
        </w:tc>
      </w:tr>
      <w:tr w:rsidR="001D71F0" w14:paraId="2CAAD93A" w14:textId="77777777" w:rsidTr="00FA795E">
        <w:trPr>
          <w:trHeight w:val="23"/>
        </w:trPr>
        <w:tc>
          <w:tcPr>
            <w:tcW w:w="668" w:type="dxa"/>
            <w:vMerge/>
            <w:shd w:val="clear" w:color="auto" w:fill="auto"/>
            <w:vAlign w:val="center"/>
          </w:tcPr>
          <w:p w14:paraId="6C5A75F7"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656C83CF"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F097870"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795E2B2A"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第二名1.8分</w:t>
            </w:r>
          </w:p>
        </w:tc>
      </w:tr>
      <w:tr w:rsidR="001D71F0" w14:paraId="08BA674A" w14:textId="77777777" w:rsidTr="00FA795E">
        <w:trPr>
          <w:trHeight w:val="23"/>
        </w:trPr>
        <w:tc>
          <w:tcPr>
            <w:tcW w:w="668" w:type="dxa"/>
            <w:vMerge/>
            <w:shd w:val="clear" w:color="auto" w:fill="auto"/>
            <w:vAlign w:val="center"/>
          </w:tcPr>
          <w:p w14:paraId="315C605C"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3FE97E8A"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7BA85B28"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04BE045F"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第三名1.6分</w:t>
            </w:r>
          </w:p>
        </w:tc>
      </w:tr>
      <w:tr w:rsidR="001D71F0" w14:paraId="66283C00" w14:textId="77777777" w:rsidTr="00FA795E">
        <w:trPr>
          <w:trHeight w:val="23"/>
        </w:trPr>
        <w:tc>
          <w:tcPr>
            <w:tcW w:w="668" w:type="dxa"/>
            <w:vMerge/>
            <w:shd w:val="clear" w:color="auto" w:fill="auto"/>
            <w:vAlign w:val="center"/>
          </w:tcPr>
          <w:p w14:paraId="72192CE4"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4ADC0AB5"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7693A089"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18829F5C"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第四名1.4分</w:t>
            </w:r>
          </w:p>
        </w:tc>
      </w:tr>
      <w:tr w:rsidR="001D71F0" w14:paraId="1F1A6DCD" w14:textId="77777777" w:rsidTr="00FA795E">
        <w:trPr>
          <w:trHeight w:val="23"/>
        </w:trPr>
        <w:tc>
          <w:tcPr>
            <w:tcW w:w="668" w:type="dxa"/>
            <w:vMerge/>
            <w:shd w:val="clear" w:color="auto" w:fill="auto"/>
            <w:vAlign w:val="center"/>
          </w:tcPr>
          <w:p w14:paraId="3092B2F4"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06E80426"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DF3E08D"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5FFA4448"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第五名1.2分</w:t>
            </w:r>
          </w:p>
        </w:tc>
      </w:tr>
      <w:tr w:rsidR="001D71F0" w14:paraId="5BEEBDDA" w14:textId="77777777" w:rsidTr="00FA795E">
        <w:trPr>
          <w:trHeight w:val="23"/>
        </w:trPr>
        <w:tc>
          <w:tcPr>
            <w:tcW w:w="668" w:type="dxa"/>
            <w:vMerge/>
            <w:shd w:val="clear" w:color="auto" w:fill="auto"/>
            <w:vAlign w:val="center"/>
          </w:tcPr>
          <w:p w14:paraId="53F31DAD"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30C64546"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415C5696"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0E728F43"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第六名1.0分</w:t>
            </w:r>
          </w:p>
        </w:tc>
      </w:tr>
      <w:tr w:rsidR="001D71F0" w14:paraId="2605061B" w14:textId="77777777" w:rsidTr="00FA795E">
        <w:trPr>
          <w:trHeight w:val="23"/>
        </w:trPr>
        <w:tc>
          <w:tcPr>
            <w:tcW w:w="668" w:type="dxa"/>
            <w:vMerge/>
            <w:shd w:val="clear" w:color="auto" w:fill="auto"/>
            <w:vAlign w:val="center"/>
          </w:tcPr>
          <w:p w14:paraId="70F63D18"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3192A6F3"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621B7B09"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534C0267"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第七名0.8分</w:t>
            </w:r>
          </w:p>
        </w:tc>
      </w:tr>
      <w:tr w:rsidR="001D71F0" w14:paraId="524C7EE1" w14:textId="77777777" w:rsidTr="00FA795E">
        <w:trPr>
          <w:trHeight w:val="23"/>
        </w:trPr>
        <w:tc>
          <w:tcPr>
            <w:tcW w:w="668" w:type="dxa"/>
            <w:vMerge/>
            <w:shd w:val="clear" w:color="auto" w:fill="auto"/>
            <w:vAlign w:val="center"/>
          </w:tcPr>
          <w:p w14:paraId="4B94DFE5"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295E2125"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1B2A50D3"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416B73F6" w14:textId="22A1E330"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第八名0.6分</w:t>
            </w:r>
          </w:p>
        </w:tc>
      </w:tr>
      <w:tr w:rsidR="001D71F0" w14:paraId="1F0E4DA7" w14:textId="77777777" w:rsidTr="00FA795E">
        <w:trPr>
          <w:trHeight w:val="23"/>
        </w:trPr>
        <w:tc>
          <w:tcPr>
            <w:tcW w:w="668" w:type="dxa"/>
            <w:vMerge/>
            <w:shd w:val="clear" w:color="auto" w:fill="auto"/>
            <w:vAlign w:val="center"/>
          </w:tcPr>
          <w:p w14:paraId="5FE15357" w14:textId="77777777" w:rsidR="001D71F0" w:rsidRDefault="001D71F0" w:rsidP="001D71F0">
            <w:pPr>
              <w:adjustRightInd w:val="0"/>
              <w:snapToGrid w:val="0"/>
              <w:rPr>
                <w:rFonts w:ascii="仿宋_GB2312" w:eastAsia="仿宋_GB2312" w:hAnsi="仿宋_GB2312" w:cs="仿宋_GB2312"/>
              </w:rPr>
            </w:pPr>
          </w:p>
        </w:tc>
        <w:tc>
          <w:tcPr>
            <w:tcW w:w="750" w:type="dxa"/>
            <w:vMerge w:val="restart"/>
            <w:shd w:val="clear" w:color="auto" w:fill="auto"/>
            <w:vAlign w:val="center"/>
          </w:tcPr>
          <w:p w14:paraId="62471B60" w14:textId="414DCBE3" w:rsidR="001D71F0" w:rsidRDefault="001D71F0" w:rsidP="001D71F0">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sidR="00E31794">
              <w:rPr>
                <w:rFonts w:ascii="仿宋_GB2312" w:eastAsia="仿宋_GB2312" w:hAnsi="仿宋_GB2312" w:cs="仿宋_GB2312"/>
              </w:rPr>
              <w:t>28</w:t>
            </w:r>
          </w:p>
        </w:tc>
        <w:tc>
          <w:tcPr>
            <w:tcW w:w="5148" w:type="dxa"/>
            <w:vMerge w:val="restart"/>
            <w:shd w:val="clear" w:color="auto" w:fill="auto"/>
            <w:vAlign w:val="center"/>
          </w:tcPr>
          <w:p w14:paraId="5CF22BDB" w14:textId="2A71B4DD"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参加校级体育项目</w:t>
            </w:r>
          </w:p>
        </w:tc>
        <w:tc>
          <w:tcPr>
            <w:tcW w:w="2412" w:type="dxa"/>
            <w:shd w:val="clear" w:color="auto" w:fill="auto"/>
            <w:vAlign w:val="center"/>
          </w:tcPr>
          <w:p w14:paraId="518965AC"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第一名1.2分</w:t>
            </w:r>
          </w:p>
        </w:tc>
      </w:tr>
      <w:tr w:rsidR="001D71F0" w14:paraId="229FDCCE" w14:textId="77777777" w:rsidTr="00FA795E">
        <w:trPr>
          <w:trHeight w:val="23"/>
        </w:trPr>
        <w:tc>
          <w:tcPr>
            <w:tcW w:w="668" w:type="dxa"/>
            <w:vMerge/>
            <w:shd w:val="clear" w:color="auto" w:fill="auto"/>
            <w:vAlign w:val="center"/>
          </w:tcPr>
          <w:p w14:paraId="02C5D52A"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7A8F6965"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6ACB5049"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14D3F662"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第二名1.0分</w:t>
            </w:r>
          </w:p>
        </w:tc>
      </w:tr>
      <w:tr w:rsidR="001D71F0" w14:paraId="307117E8" w14:textId="77777777" w:rsidTr="00FA795E">
        <w:trPr>
          <w:trHeight w:val="23"/>
        </w:trPr>
        <w:tc>
          <w:tcPr>
            <w:tcW w:w="668" w:type="dxa"/>
            <w:vMerge/>
            <w:shd w:val="clear" w:color="auto" w:fill="auto"/>
            <w:vAlign w:val="center"/>
          </w:tcPr>
          <w:p w14:paraId="69E67E16"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4A7FF51F"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9EB8C04"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4C67428E"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第三名0.8分</w:t>
            </w:r>
          </w:p>
        </w:tc>
      </w:tr>
      <w:tr w:rsidR="001D71F0" w14:paraId="2912F018" w14:textId="77777777" w:rsidTr="00FA795E">
        <w:trPr>
          <w:trHeight w:val="23"/>
        </w:trPr>
        <w:tc>
          <w:tcPr>
            <w:tcW w:w="668" w:type="dxa"/>
            <w:vMerge/>
            <w:shd w:val="clear" w:color="auto" w:fill="auto"/>
            <w:vAlign w:val="center"/>
          </w:tcPr>
          <w:p w14:paraId="7DAEDC58"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38481D98"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41A43359"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5352C315"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第四名0.6分</w:t>
            </w:r>
          </w:p>
        </w:tc>
      </w:tr>
      <w:tr w:rsidR="001D71F0" w14:paraId="2F7A041A" w14:textId="77777777" w:rsidTr="00FA795E">
        <w:trPr>
          <w:trHeight w:val="23"/>
        </w:trPr>
        <w:tc>
          <w:tcPr>
            <w:tcW w:w="668" w:type="dxa"/>
            <w:vMerge/>
            <w:shd w:val="clear" w:color="auto" w:fill="auto"/>
            <w:vAlign w:val="center"/>
          </w:tcPr>
          <w:p w14:paraId="56919F09"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2B8EFFB3"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27F4514B"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62DF66DC"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第五名0.5分</w:t>
            </w:r>
          </w:p>
        </w:tc>
      </w:tr>
      <w:tr w:rsidR="001D71F0" w14:paraId="7156E5EF" w14:textId="77777777" w:rsidTr="00FA795E">
        <w:trPr>
          <w:trHeight w:val="23"/>
        </w:trPr>
        <w:tc>
          <w:tcPr>
            <w:tcW w:w="668" w:type="dxa"/>
            <w:vMerge/>
            <w:shd w:val="clear" w:color="auto" w:fill="auto"/>
            <w:vAlign w:val="center"/>
          </w:tcPr>
          <w:p w14:paraId="76FC2EC9"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439BD0F3"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4BABE4E6"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1C79379B"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第六名0.4分</w:t>
            </w:r>
          </w:p>
        </w:tc>
      </w:tr>
      <w:tr w:rsidR="001D71F0" w14:paraId="203524A5" w14:textId="77777777" w:rsidTr="00FA795E">
        <w:trPr>
          <w:trHeight w:val="23"/>
        </w:trPr>
        <w:tc>
          <w:tcPr>
            <w:tcW w:w="668" w:type="dxa"/>
            <w:vMerge/>
            <w:shd w:val="clear" w:color="auto" w:fill="auto"/>
            <w:vAlign w:val="center"/>
          </w:tcPr>
          <w:p w14:paraId="2DBFFD9B"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3970FFD9"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3F13E7D2"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79B141C5"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第七名0.3分</w:t>
            </w:r>
          </w:p>
        </w:tc>
      </w:tr>
      <w:tr w:rsidR="001D71F0" w14:paraId="667A236E" w14:textId="77777777" w:rsidTr="00FA795E">
        <w:trPr>
          <w:trHeight w:val="23"/>
        </w:trPr>
        <w:tc>
          <w:tcPr>
            <w:tcW w:w="668" w:type="dxa"/>
            <w:vMerge/>
            <w:shd w:val="clear" w:color="auto" w:fill="auto"/>
            <w:vAlign w:val="center"/>
          </w:tcPr>
          <w:p w14:paraId="0E46A29C"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46D90633"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ECFAFF7"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509E5D9D" w14:textId="5437FE7F"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第八名0.2分</w:t>
            </w:r>
          </w:p>
        </w:tc>
      </w:tr>
      <w:tr w:rsidR="001D71F0" w14:paraId="5503DE32" w14:textId="77777777" w:rsidTr="00FA795E">
        <w:trPr>
          <w:trHeight w:val="23"/>
        </w:trPr>
        <w:tc>
          <w:tcPr>
            <w:tcW w:w="668" w:type="dxa"/>
            <w:vMerge/>
            <w:shd w:val="clear" w:color="auto" w:fill="auto"/>
            <w:vAlign w:val="center"/>
          </w:tcPr>
          <w:p w14:paraId="0EA34159" w14:textId="77777777" w:rsidR="001D71F0" w:rsidRDefault="001D71F0" w:rsidP="001D71F0">
            <w:pPr>
              <w:adjustRightInd w:val="0"/>
              <w:snapToGrid w:val="0"/>
              <w:rPr>
                <w:rFonts w:ascii="仿宋_GB2312" w:eastAsia="仿宋_GB2312" w:hAnsi="仿宋_GB2312" w:cs="仿宋_GB2312"/>
              </w:rPr>
            </w:pPr>
          </w:p>
        </w:tc>
        <w:tc>
          <w:tcPr>
            <w:tcW w:w="750" w:type="dxa"/>
            <w:vMerge w:val="restart"/>
            <w:shd w:val="clear" w:color="auto" w:fill="auto"/>
            <w:vAlign w:val="center"/>
          </w:tcPr>
          <w:p w14:paraId="280EB5CC" w14:textId="1A76A5F7" w:rsidR="001D71F0" w:rsidRDefault="001D71F0" w:rsidP="001D71F0">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w:t>
            </w:r>
            <w:r w:rsidR="00E31794">
              <w:rPr>
                <w:rFonts w:ascii="仿宋_GB2312" w:eastAsia="仿宋_GB2312" w:hAnsi="仿宋_GB2312" w:cs="仿宋_GB2312"/>
              </w:rPr>
              <w:t>29</w:t>
            </w:r>
          </w:p>
        </w:tc>
        <w:tc>
          <w:tcPr>
            <w:tcW w:w="5148" w:type="dxa"/>
            <w:vMerge w:val="restart"/>
            <w:shd w:val="clear" w:color="auto" w:fill="auto"/>
            <w:vAlign w:val="center"/>
          </w:tcPr>
          <w:p w14:paraId="57610B01" w14:textId="7A9B34AE"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参加校区级体育项目</w:t>
            </w:r>
          </w:p>
        </w:tc>
        <w:tc>
          <w:tcPr>
            <w:tcW w:w="2412" w:type="dxa"/>
            <w:shd w:val="clear" w:color="auto" w:fill="auto"/>
            <w:vAlign w:val="center"/>
          </w:tcPr>
          <w:p w14:paraId="40F01289"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第一名1.0分</w:t>
            </w:r>
          </w:p>
        </w:tc>
      </w:tr>
      <w:tr w:rsidR="001D71F0" w14:paraId="138ADC2D" w14:textId="77777777" w:rsidTr="00FA795E">
        <w:trPr>
          <w:trHeight w:val="23"/>
        </w:trPr>
        <w:tc>
          <w:tcPr>
            <w:tcW w:w="668" w:type="dxa"/>
            <w:vMerge/>
            <w:shd w:val="clear" w:color="auto" w:fill="auto"/>
            <w:vAlign w:val="center"/>
          </w:tcPr>
          <w:p w14:paraId="1070087F"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3502ABEE"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428AA15A"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5B5CD601"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第二名0.8分</w:t>
            </w:r>
          </w:p>
        </w:tc>
      </w:tr>
      <w:tr w:rsidR="001D71F0" w14:paraId="739CC5CB" w14:textId="77777777" w:rsidTr="00FA795E">
        <w:trPr>
          <w:trHeight w:val="23"/>
        </w:trPr>
        <w:tc>
          <w:tcPr>
            <w:tcW w:w="668" w:type="dxa"/>
            <w:vMerge/>
            <w:shd w:val="clear" w:color="auto" w:fill="auto"/>
            <w:vAlign w:val="center"/>
          </w:tcPr>
          <w:p w14:paraId="512D6ED5"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5701BBF7"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7894E3B8"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02F106C1"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第三名0.6分</w:t>
            </w:r>
          </w:p>
        </w:tc>
      </w:tr>
      <w:tr w:rsidR="001D71F0" w14:paraId="3FFF79F1" w14:textId="77777777" w:rsidTr="00FA795E">
        <w:trPr>
          <w:trHeight w:val="23"/>
        </w:trPr>
        <w:tc>
          <w:tcPr>
            <w:tcW w:w="668" w:type="dxa"/>
            <w:vMerge/>
            <w:shd w:val="clear" w:color="auto" w:fill="auto"/>
            <w:vAlign w:val="center"/>
          </w:tcPr>
          <w:p w14:paraId="0E31F8C6" w14:textId="77777777" w:rsidR="001D71F0" w:rsidRDefault="001D71F0" w:rsidP="001D71F0">
            <w:pPr>
              <w:adjustRightInd w:val="0"/>
              <w:snapToGrid w:val="0"/>
              <w:rPr>
                <w:rFonts w:ascii="仿宋_GB2312" w:eastAsia="仿宋_GB2312" w:hAnsi="仿宋_GB2312" w:cs="仿宋_GB2312"/>
              </w:rPr>
            </w:pPr>
          </w:p>
        </w:tc>
        <w:tc>
          <w:tcPr>
            <w:tcW w:w="750" w:type="dxa"/>
            <w:vMerge w:val="restart"/>
            <w:shd w:val="clear" w:color="auto" w:fill="auto"/>
            <w:vAlign w:val="center"/>
          </w:tcPr>
          <w:p w14:paraId="2E2174EF" w14:textId="54C9C6DA" w:rsidR="001D71F0" w:rsidRDefault="001D71F0" w:rsidP="001D71F0">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A3</w:t>
            </w:r>
            <w:r w:rsidR="00E31794">
              <w:rPr>
                <w:rFonts w:ascii="仿宋_GB2312" w:eastAsia="仿宋_GB2312" w:hAnsi="仿宋_GB2312" w:cs="仿宋_GB2312"/>
              </w:rPr>
              <w:t>0</w:t>
            </w:r>
          </w:p>
        </w:tc>
        <w:tc>
          <w:tcPr>
            <w:tcW w:w="5148" w:type="dxa"/>
            <w:vMerge w:val="restart"/>
            <w:shd w:val="clear" w:color="auto" w:fill="auto"/>
            <w:vAlign w:val="center"/>
          </w:tcPr>
          <w:p w14:paraId="548FC6B8" w14:textId="21D9C2D0"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参加院级、年级体育项目</w:t>
            </w:r>
          </w:p>
        </w:tc>
        <w:tc>
          <w:tcPr>
            <w:tcW w:w="2412" w:type="dxa"/>
            <w:shd w:val="clear" w:color="auto" w:fill="auto"/>
            <w:vAlign w:val="center"/>
          </w:tcPr>
          <w:p w14:paraId="2AC76F24"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第一名0.6分</w:t>
            </w:r>
          </w:p>
        </w:tc>
      </w:tr>
      <w:tr w:rsidR="001D71F0" w14:paraId="2504FD81" w14:textId="77777777" w:rsidTr="00FA795E">
        <w:trPr>
          <w:trHeight w:val="23"/>
        </w:trPr>
        <w:tc>
          <w:tcPr>
            <w:tcW w:w="668" w:type="dxa"/>
            <w:vMerge/>
            <w:shd w:val="clear" w:color="auto" w:fill="auto"/>
            <w:vAlign w:val="center"/>
          </w:tcPr>
          <w:p w14:paraId="46F5DF6D"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6189405F"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69776C4D"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2582C67A"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第二名0.4分</w:t>
            </w:r>
          </w:p>
        </w:tc>
      </w:tr>
      <w:tr w:rsidR="001D71F0" w14:paraId="5450F342" w14:textId="77777777" w:rsidTr="00FA795E">
        <w:trPr>
          <w:trHeight w:val="23"/>
        </w:trPr>
        <w:tc>
          <w:tcPr>
            <w:tcW w:w="668" w:type="dxa"/>
            <w:vMerge/>
            <w:shd w:val="clear" w:color="auto" w:fill="auto"/>
            <w:vAlign w:val="center"/>
          </w:tcPr>
          <w:p w14:paraId="4B7E06C5"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3CD6834A" w14:textId="77777777" w:rsidR="001D71F0" w:rsidRDefault="001D71F0" w:rsidP="001D71F0">
            <w:pPr>
              <w:adjustRightInd w:val="0"/>
              <w:snapToGrid w:val="0"/>
              <w:jc w:val="center"/>
              <w:rPr>
                <w:rFonts w:ascii="仿宋_GB2312" w:eastAsia="仿宋_GB2312" w:hAnsi="仿宋_GB2312" w:cs="仿宋_GB2312"/>
              </w:rPr>
            </w:pPr>
          </w:p>
        </w:tc>
        <w:tc>
          <w:tcPr>
            <w:tcW w:w="5148" w:type="dxa"/>
            <w:vMerge/>
            <w:shd w:val="clear" w:color="auto" w:fill="auto"/>
            <w:vAlign w:val="center"/>
          </w:tcPr>
          <w:p w14:paraId="0C7791EA" w14:textId="77777777" w:rsidR="001D71F0" w:rsidRDefault="001D71F0" w:rsidP="001D71F0">
            <w:pPr>
              <w:adjustRightInd w:val="0"/>
              <w:snapToGrid w:val="0"/>
              <w:rPr>
                <w:rFonts w:ascii="仿宋_GB2312" w:eastAsia="仿宋_GB2312" w:hAnsi="仿宋_GB2312" w:cs="仿宋_GB2312"/>
              </w:rPr>
            </w:pPr>
          </w:p>
        </w:tc>
        <w:tc>
          <w:tcPr>
            <w:tcW w:w="2412" w:type="dxa"/>
            <w:shd w:val="clear" w:color="auto" w:fill="auto"/>
            <w:vAlign w:val="center"/>
          </w:tcPr>
          <w:p w14:paraId="6225844A"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第三名0.2分</w:t>
            </w:r>
          </w:p>
        </w:tc>
      </w:tr>
      <w:tr w:rsidR="001D71F0" w14:paraId="5A44BEA6" w14:textId="77777777" w:rsidTr="00FA795E">
        <w:trPr>
          <w:trHeight w:val="23"/>
        </w:trPr>
        <w:tc>
          <w:tcPr>
            <w:tcW w:w="668" w:type="dxa"/>
            <w:vMerge/>
            <w:shd w:val="clear" w:color="auto" w:fill="auto"/>
            <w:vAlign w:val="center"/>
          </w:tcPr>
          <w:p w14:paraId="76266F4D" w14:textId="77777777" w:rsidR="001D71F0" w:rsidRDefault="001D71F0" w:rsidP="001D71F0">
            <w:pPr>
              <w:adjustRightInd w:val="0"/>
              <w:snapToGrid w:val="0"/>
              <w:rPr>
                <w:rFonts w:ascii="仿宋_GB2312" w:eastAsia="仿宋_GB2312" w:hAnsi="仿宋_GB2312" w:cs="仿宋_GB2312"/>
              </w:rPr>
            </w:pPr>
          </w:p>
        </w:tc>
        <w:tc>
          <w:tcPr>
            <w:tcW w:w="750" w:type="dxa"/>
            <w:tcBorders>
              <w:top w:val="single" w:sz="4" w:space="0" w:color="auto"/>
            </w:tcBorders>
            <w:shd w:val="clear" w:color="auto" w:fill="auto"/>
            <w:vAlign w:val="center"/>
          </w:tcPr>
          <w:p w14:paraId="3B88C487" w14:textId="5BDE7608" w:rsidR="001D71F0" w:rsidRDefault="001D71F0" w:rsidP="001D71F0">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A3</w:t>
            </w:r>
            <w:r w:rsidR="00E31794">
              <w:rPr>
                <w:rFonts w:ascii="仿宋_GB2312" w:eastAsia="仿宋_GB2312" w:hAnsi="仿宋_GB2312" w:cs="仿宋_GB2312"/>
              </w:rPr>
              <w:t>1</w:t>
            </w:r>
          </w:p>
        </w:tc>
        <w:tc>
          <w:tcPr>
            <w:tcW w:w="5148" w:type="dxa"/>
            <w:tcBorders>
              <w:top w:val="single" w:sz="4" w:space="0" w:color="auto"/>
            </w:tcBorders>
            <w:shd w:val="clear" w:color="auto" w:fill="auto"/>
            <w:vAlign w:val="center"/>
          </w:tcPr>
          <w:p w14:paraId="08E8315C"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获得中山大学健康之星</w:t>
            </w:r>
          </w:p>
        </w:tc>
        <w:tc>
          <w:tcPr>
            <w:tcW w:w="2412" w:type="dxa"/>
            <w:shd w:val="clear" w:color="auto" w:fill="auto"/>
            <w:vAlign w:val="center"/>
          </w:tcPr>
          <w:p w14:paraId="4EBA4062"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0.1分</w:t>
            </w:r>
          </w:p>
        </w:tc>
      </w:tr>
      <w:tr w:rsidR="001D71F0" w14:paraId="5541CC17" w14:textId="77777777" w:rsidTr="00FA795E">
        <w:trPr>
          <w:trHeight w:val="23"/>
        </w:trPr>
        <w:tc>
          <w:tcPr>
            <w:tcW w:w="668" w:type="dxa"/>
            <w:vMerge/>
            <w:shd w:val="clear" w:color="auto" w:fill="auto"/>
            <w:vAlign w:val="center"/>
          </w:tcPr>
          <w:p w14:paraId="1A52D859" w14:textId="77777777" w:rsidR="001D71F0" w:rsidRDefault="001D71F0" w:rsidP="001D71F0">
            <w:pPr>
              <w:adjustRightInd w:val="0"/>
              <w:snapToGrid w:val="0"/>
              <w:rPr>
                <w:rFonts w:ascii="仿宋_GB2312" w:eastAsia="仿宋_GB2312" w:hAnsi="仿宋_GB2312" w:cs="仿宋_GB2312"/>
              </w:rPr>
            </w:pPr>
          </w:p>
        </w:tc>
        <w:tc>
          <w:tcPr>
            <w:tcW w:w="750" w:type="dxa"/>
            <w:vMerge w:val="restart"/>
            <w:tcBorders>
              <w:top w:val="single" w:sz="4" w:space="0" w:color="auto"/>
            </w:tcBorders>
            <w:shd w:val="clear" w:color="auto" w:fill="auto"/>
            <w:vAlign w:val="center"/>
          </w:tcPr>
          <w:p w14:paraId="77429357" w14:textId="0062ECC6" w:rsidR="001D71F0" w:rsidRDefault="001D71F0" w:rsidP="001D71F0">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A3</w:t>
            </w:r>
            <w:r w:rsidR="00E31794">
              <w:rPr>
                <w:rFonts w:ascii="仿宋_GB2312" w:eastAsia="仿宋_GB2312" w:hAnsi="仿宋_GB2312" w:cs="仿宋_GB2312"/>
              </w:rPr>
              <w:t>2</w:t>
            </w:r>
          </w:p>
        </w:tc>
        <w:tc>
          <w:tcPr>
            <w:tcW w:w="5148" w:type="dxa"/>
            <w:tcBorders>
              <w:top w:val="single" w:sz="4" w:space="0" w:color="auto"/>
            </w:tcBorders>
            <w:shd w:val="clear" w:color="auto" w:fill="auto"/>
            <w:vAlign w:val="center"/>
          </w:tcPr>
          <w:p w14:paraId="501B559C"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80分≤体测成绩＜85分</w:t>
            </w:r>
          </w:p>
        </w:tc>
        <w:tc>
          <w:tcPr>
            <w:tcW w:w="2412" w:type="dxa"/>
            <w:shd w:val="clear" w:color="auto" w:fill="auto"/>
            <w:vAlign w:val="center"/>
          </w:tcPr>
          <w:p w14:paraId="43B015D1"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0.1分</w:t>
            </w:r>
          </w:p>
        </w:tc>
      </w:tr>
      <w:tr w:rsidR="001D71F0" w14:paraId="03461C4E" w14:textId="77777777" w:rsidTr="00FA795E">
        <w:trPr>
          <w:trHeight w:val="23"/>
        </w:trPr>
        <w:tc>
          <w:tcPr>
            <w:tcW w:w="668" w:type="dxa"/>
            <w:vMerge/>
            <w:shd w:val="clear" w:color="auto" w:fill="auto"/>
            <w:vAlign w:val="center"/>
          </w:tcPr>
          <w:p w14:paraId="583F6E0A"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146D4DC0" w14:textId="77777777" w:rsidR="001D71F0" w:rsidRDefault="001D71F0" w:rsidP="001D71F0">
            <w:pPr>
              <w:adjustRightInd w:val="0"/>
              <w:snapToGrid w:val="0"/>
              <w:rPr>
                <w:rFonts w:ascii="仿宋_GB2312" w:eastAsia="仿宋_GB2312" w:hAnsi="仿宋_GB2312" w:cs="仿宋_GB2312"/>
              </w:rPr>
            </w:pPr>
          </w:p>
        </w:tc>
        <w:tc>
          <w:tcPr>
            <w:tcW w:w="5148" w:type="dxa"/>
            <w:tcBorders>
              <w:top w:val="single" w:sz="4" w:space="0" w:color="auto"/>
            </w:tcBorders>
            <w:shd w:val="clear" w:color="auto" w:fill="auto"/>
            <w:vAlign w:val="center"/>
          </w:tcPr>
          <w:p w14:paraId="404C899B"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85分≤体测成绩＜90分</w:t>
            </w:r>
          </w:p>
        </w:tc>
        <w:tc>
          <w:tcPr>
            <w:tcW w:w="2412" w:type="dxa"/>
            <w:shd w:val="clear" w:color="auto" w:fill="auto"/>
            <w:vAlign w:val="center"/>
          </w:tcPr>
          <w:p w14:paraId="5347C464"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0.2分</w:t>
            </w:r>
          </w:p>
        </w:tc>
      </w:tr>
      <w:tr w:rsidR="001D71F0" w14:paraId="58012E9B" w14:textId="77777777" w:rsidTr="00FA795E">
        <w:trPr>
          <w:trHeight w:val="23"/>
        </w:trPr>
        <w:tc>
          <w:tcPr>
            <w:tcW w:w="668" w:type="dxa"/>
            <w:vMerge/>
            <w:shd w:val="clear" w:color="auto" w:fill="auto"/>
            <w:vAlign w:val="center"/>
          </w:tcPr>
          <w:p w14:paraId="33B885FF"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48F9612E" w14:textId="77777777" w:rsidR="001D71F0" w:rsidRDefault="001D71F0" w:rsidP="001D71F0">
            <w:pPr>
              <w:adjustRightInd w:val="0"/>
              <w:snapToGrid w:val="0"/>
              <w:rPr>
                <w:rFonts w:ascii="仿宋_GB2312" w:eastAsia="仿宋_GB2312" w:hAnsi="仿宋_GB2312" w:cs="仿宋_GB2312"/>
              </w:rPr>
            </w:pPr>
          </w:p>
        </w:tc>
        <w:tc>
          <w:tcPr>
            <w:tcW w:w="5148" w:type="dxa"/>
            <w:tcBorders>
              <w:top w:val="single" w:sz="4" w:space="0" w:color="auto"/>
            </w:tcBorders>
            <w:shd w:val="clear" w:color="auto" w:fill="auto"/>
            <w:vAlign w:val="center"/>
          </w:tcPr>
          <w:p w14:paraId="2211EE84"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90分≤体测成绩＜95分</w:t>
            </w:r>
          </w:p>
        </w:tc>
        <w:tc>
          <w:tcPr>
            <w:tcW w:w="2412" w:type="dxa"/>
            <w:shd w:val="clear" w:color="auto" w:fill="auto"/>
            <w:vAlign w:val="center"/>
          </w:tcPr>
          <w:p w14:paraId="24F7F866"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0.3分</w:t>
            </w:r>
          </w:p>
        </w:tc>
      </w:tr>
      <w:tr w:rsidR="001D71F0" w14:paraId="08E2CA5B" w14:textId="77777777" w:rsidTr="00FA795E">
        <w:trPr>
          <w:trHeight w:val="23"/>
        </w:trPr>
        <w:tc>
          <w:tcPr>
            <w:tcW w:w="668" w:type="dxa"/>
            <w:vMerge/>
            <w:shd w:val="clear" w:color="auto" w:fill="auto"/>
            <w:vAlign w:val="center"/>
          </w:tcPr>
          <w:p w14:paraId="4065CA13" w14:textId="77777777" w:rsidR="001D71F0" w:rsidRDefault="001D71F0" w:rsidP="001D71F0">
            <w:pPr>
              <w:adjustRightInd w:val="0"/>
              <w:snapToGrid w:val="0"/>
              <w:rPr>
                <w:rFonts w:ascii="仿宋_GB2312" w:eastAsia="仿宋_GB2312" w:hAnsi="仿宋_GB2312" w:cs="仿宋_GB2312"/>
              </w:rPr>
            </w:pPr>
          </w:p>
        </w:tc>
        <w:tc>
          <w:tcPr>
            <w:tcW w:w="750" w:type="dxa"/>
            <w:vMerge/>
            <w:shd w:val="clear" w:color="auto" w:fill="auto"/>
            <w:vAlign w:val="center"/>
          </w:tcPr>
          <w:p w14:paraId="1C06059C" w14:textId="77777777" w:rsidR="001D71F0" w:rsidRDefault="001D71F0" w:rsidP="001D71F0">
            <w:pPr>
              <w:adjustRightInd w:val="0"/>
              <w:snapToGrid w:val="0"/>
              <w:rPr>
                <w:rFonts w:ascii="仿宋_GB2312" w:eastAsia="仿宋_GB2312" w:hAnsi="仿宋_GB2312" w:cs="仿宋_GB2312"/>
              </w:rPr>
            </w:pPr>
          </w:p>
        </w:tc>
        <w:tc>
          <w:tcPr>
            <w:tcW w:w="5148" w:type="dxa"/>
            <w:tcBorders>
              <w:top w:val="single" w:sz="4" w:space="0" w:color="auto"/>
            </w:tcBorders>
            <w:shd w:val="clear" w:color="auto" w:fill="auto"/>
            <w:vAlign w:val="center"/>
          </w:tcPr>
          <w:p w14:paraId="2E11E8D2"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95分≤体测成绩</w:t>
            </w:r>
          </w:p>
        </w:tc>
        <w:tc>
          <w:tcPr>
            <w:tcW w:w="2412" w:type="dxa"/>
            <w:shd w:val="clear" w:color="auto" w:fill="auto"/>
            <w:vAlign w:val="center"/>
          </w:tcPr>
          <w:p w14:paraId="001D8E25" w14:textId="77777777" w:rsidR="001D71F0" w:rsidRDefault="001D71F0" w:rsidP="001D71F0">
            <w:pPr>
              <w:adjustRightInd w:val="0"/>
              <w:snapToGrid w:val="0"/>
              <w:rPr>
                <w:rFonts w:ascii="仿宋_GB2312" w:eastAsia="仿宋_GB2312" w:hAnsi="仿宋_GB2312" w:cs="仿宋_GB2312"/>
              </w:rPr>
            </w:pPr>
            <w:r>
              <w:rPr>
                <w:rFonts w:ascii="仿宋_GB2312" w:eastAsia="仿宋_GB2312" w:hAnsi="仿宋_GB2312" w:cs="仿宋_GB2312" w:hint="eastAsia"/>
              </w:rPr>
              <w:t>0.4分</w:t>
            </w:r>
          </w:p>
        </w:tc>
      </w:tr>
    </w:tbl>
    <w:p w14:paraId="7F79BF47" w14:textId="77777777" w:rsidR="006C1CAE" w:rsidRDefault="00790AD7">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（二）领袖气质</w:t>
      </w:r>
    </w:p>
    <w:tbl>
      <w:tblPr>
        <w:tblW w:w="897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
        <w:gridCol w:w="750"/>
        <w:gridCol w:w="5154"/>
        <w:gridCol w:w="2406"/>
      </w:tblGrid>
      <w:tr w:rsidR="006C1CAE" w14:paraId="551B6944" w14:textId="77777777" w:rsidTr="00FA795E">
        <w:trPr>
          <w:trHeight w:val="23"/>
        </w:trPr>
        <w:tc>
          <w:tcPr>
            <w:tcW w:w="668" w:type="dxa"/>
            <w:shd w:val="clear" w:color="auto" w:fill="auto"/>
            <w:vAlign w:val="center"/>
          </w:tcPr>
          <w:p w14:paraId="7CABF42D" w14:textId="77777777" w:rsidR="006C1CAE" w:rsidRDefault="00790AD7">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二级指标</w:t>
            </w:r>
          </w:p>
        </w:tc>
        <w:tc>
          <w:tcPr>
            <w:tcW w:w="750" w:type="dxa"/>
            <w:shd w:val="clear" w:color="auto" w:fill="auto"/>
            <w:vAlign w:val="center"/>
          </w:tcPr>
          <w:p w14:paraId="6BC35AE8" w14:textId="77777777" w:rsidR="006C1CAE" w:rsidRDefault="00790AD7">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指标编号</w:t>
            </w:r>
          </w:p>
        </w:tc>
        <w:tc>
          <w:tcPr>
            <w:tcW w:w="5154" w:type="dxa"/>
            <w:shd w:val="clear" w:color="auto" w:fill="auto"/>
            <w:vAlign w:val="center"/>
          </w:tcPr>
          <w:p w14:paraId="40835A29" w14:textId="77777777" w:rsidR="006C1CAE" w:rsidRDefault="00790AD7">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测评点</w:t>
            </w:r>
          </w:p>
        </w:tc>
        <w:tc>
          <w:tcPr>
            <w:tcW w:w="2406" w:type="dxa"/>
            <w:shd w:val="clear" w:color="auto" w:fill="auto"/>
            <w:vAlign w:val="center"/>
          </w:tcPr>
          <w:p w14:paraId="0A26B5AF" w14:textId="77777777" w:rsidR="006C1CAE" w:rsidRDefault="00790AD7">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分值</w:t>
            </w:r>
          </w:p>
          <w:p w14:paraId="0A14A570" w14:textId="77777777" w:rsidR="006C1CAE" w:rsidRDefault="00790AD7">
            <w:pPr>
              <w:adjustRightInd w:val="0"/>
              <w:snapToGrid w:val="0"/>
              <w:jc w:val="center"/>
              <w:rPr>
                <w:rFonts w:ascii="仿宋_GB2312" w:eastAsia="仿宋_GB2312" w:hAnsi="仿宋_GB2312" w:cs="仿宋_GB2312"/>
                <w:b/>
                <w:bCs/>
              </w:rPr>
            </w:pPr>
            <w:r>
              <w:rPr>
                <w:rFonts w:ascii="仿宋_GB2312" w:eastAsia="仿宋_GB2312" w:hAnsi="仿宋_GB2312" w:cs="仿宋_GB2312" w:hint="eastAsia"/>
                <w:b/>
                <w:bCs/>
              </w:rPr>
              <w:t>（1.0分对应绩点0.1）</w:t>
            </w:r>
          </w:p>
        </w:tc>
      </w:tr>
      <w:tr w:rsidR="006C1CAE" w14:paraId="5BB6B7AA" w14:textId="77777777" w:rsidTr="00FA795E">
        <w:trPr>
          <w:trHeight w:val="23"/>
        </w:trPr>
        <w:tc>
          <w:tcPr>
            <w:tcW w:w="668" w:type="dxa"/>
            <w:vMerge w:val="restart"/>
            <w:shd w:val="clear" w:color="auto" w:fill="auto"/>
            <w:vAlign w:val="center"/>
          </w:tcPr>
          <w:p w14:paraId="17A23CA8" w14:textId="77777777" w:rsidR="006C1CAE" w:rsidRDefault="006C1CAE">
            <w:pPr>
              <w:adjustRightInd w:val="0"/>
              <w:snapToGrid w:val="0"/>
              <w:jc w:val="center"/>
              <w:rPr>
                <w:rFonts w:ascii="仿宋_GB2312" w:eastAsia="仿宋_GB2312" w:hAnsi="仿宋_GB2312" w:cs="仿宋_GB2312"/>
              </w:rPr>
            </w:pPr>
          </w:p>
          <w:p w14:paraId="45FDC289" w14:textId="77777777"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追求卓越</w:t>
            </w:r>
          </w:p>
          <w:p w14:paraId="331CE2E1" w14:textId="77777777" w:rsidR="006C1CAE" w:rsidRDefault="006C1CAE">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763894CC" w14:textId="77777777"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B1</w:t>
            </w:r>
          </w:p>
        </w:tc>
        <w:tc>
          <w:tcPr>
            <w:tcW w:w="5154" w:type="dxa"/>
            <w:vMerge w:val="restart"/>
            <w:shd w:val="clear" w:color="auto" w:fill="auto"/>
            <w:vAlign w:val="center"/>
          </w:tcPr>
          <w:p w14:paraId="73B145C0" w14:textId="77777777" w:rsidR="006C1CAE" w:rsidRDefault="00790AD7">
            <w:pPr>
              <w:adjustRightInd w:val="0"/>
              <w:snapToGrid w:val="0"/>
              <w:jc w:val="left"/>
              <w:rPr>
                <w:rFonts w:ascii="仿宋_GB2312" w:eastAsia="仿宋_GB2312" w:hAnsi="仿宋_GB2312" w:cs="仿宋_GB2312"/>
              </w:rPr>
            </w:pPr>
            <w:r>
              <w:rPr>
                <w:rFonts w:ascii="仿宋_GB2312" w:eastAsia="仿宋_GB2312" w:hAnsi="仿宋_GB2312" w:cs="仿宋_GB2312" w:hint="eastAsia"/>
              </w:rPr>
              <w:t>获得“优秀学生干部”、“三好学生”、“百佳团支书”、“优秀团干”等个人荣誉称号</w:t>
            </w:r>
          </w:p>
        </w:tc>
        <w:tc>
          <w:tcPr>
            <w:tcW w:w="2406" w:type="dxa"/>
            <w:shd w:val="clear" w:color="auto" w:fill="auto"/>
            <w:vAlign w:val="center"/>
          </w:tcPr>
          <w:p w14:paraId="72CDC976"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国家级3.0分</w:t>
            </w:r>
          </w:p>
        </w:tc>
      </w:tr>
      <w:tr w:rsidR="006C1CAE" w14:paraId="01C7448D" w14:textId="77777777" w:rsidTr="00FA795E">
        <w:trPr>
          <w:trHeight w:val="23"/>
        </w:trPr>
        <w:tc>
          <w:tcPr>
            <w:tcW w:w="668" w:type="dxa"/>
            <w:vMerge/>
            <w:shd w:val="clear" w:color="auto" w:fill="auto"/>
            <w:vAlign w:val="center"/>
          </w:tcPr>
          <w:p w14:paraId="0BB0E215"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1BDDF3A2" w14:textId="77777777" w:rsidR="006C1CAE" w:rsidRDefault="006C1CAE">
            <w:pPr>
              <w:adjustRightInd w:val="0"/>
              <w:snapToGrid w:val="0"/>
              <w:jc w:val="center"/>
              <w:rPr>
                <w:rFonts w:ascii="仿宋_GB2312" w:eastAsia="仿宋_GB2312" w:hAnsi="仿宋_GB2312" w:cs="仿宋_GB2312"/>
              </w:rPr>
            </w:pPr>
          </w:p>
        </w:tc>
        <w:tc>
          <w:tcPr>
            <w:tcW w:w="5154" w:type="dxa"/>
            <w:vMerge/>
            <w:shd w:val="clear" w:color="auto" w:fill="auto"/>
            <w:vAlign w:val="center"/>
          </w:tcPr>
          <w:p w14:paraId="2CD84394" w14:textId="77777777" w:rsidR="006C1CAE" w:rsidRDefault="006C1CAE">
            <w:pPr>
              <w:adjustRightInd w:val="0"/>
              <w:snapToGrid w:val="0"/>
              <w:rPr>
                <w:rFonts w:ascii="仿宋_GB2312" w:eastAsia="仿宋_GB2312" w:hAnsi="仿宋_GB2312" w:cs="仿宋_GB2312"/>
              </w:rPr>
            </w:pPr>
          </w:p>
        </w:tc>
        <w:tc>
          <w:tcPr>
            <w:tcW w:w="2406" w:type="dxa"/>
            <w:shd w:val="clear" w:color="auto" w:fill="auto"/>
            <w:vAlign w:val="center"/>
          </w:tcPr>
          <w:p w14:paraId="7FA5414E"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省级2.0分</w:t>
            </w:r>
          </w:p>
        </w:tc>
      </w:tr>
      <w:tr w:rsidR="00D842C8" w14:paraId="18435F40" w14:textId="77777777" w:rsidTr="00FA795E">
        <w:trPr>
          <w:trHeight w:val="23"/>
        </w:trPr>
        <w:tc>
          <w:tcPr>
            <w:tcW w:w="668" w:type="dxa"/>
            <w:vMerge/>
            <w:shd w:val="clear" w:color="auto" w:fill="auto"/>
            <w:vAlign w:val="center"/>
          </w:tcPr>
          <w:p w14:paraId="72F9C274" w14:textId="77777777" w:rsidR="00D842C8" w:rsidRDefault="00D842C8">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2A5E0D6" w14:textId="77777777" w:rsidR="00D842C8" w:rsidRDefault="00D842C8">
            <w:pPr>
              <w:adjustRightInd w:val="0"/>
              <w:snapToGrid w:val="0"/>
              <w:jc w:val="center"/>
              <w:rPr>
                <w:rFonts w:ascii="仿宋_GB2312" w:eastAsia="仿宋_GB2312" w:hAnsi="仿宋_GB2312" w:cs="仿宋_GB2312"/>
              </w:rPr>
            </w:pPr>
          </w:p>
        </w:tc>
        <w:tc>
          <w:tcPr>
            <w:tcW w:w="5154" w:type="dxa"/>
            <w:vMerge/>
            <w:shd w:val="clear" w:color="auto" w:fill="auto"/>
            <w:vAlign w:val="center"/>
          </w:tcPr>
          <w:p w14:paraId="60AF65F4" w14:textId="77777777" w:rsidR="00D842C8" w:rsidRDefault="00D842C8">
            <w:pPr>
              <w:adjustRightInd w:val="0"/>
              <w:snapToGrid w:val="0"/>
              <w:rPr>
                <w:rFonts w:ascii="仿宋_GB2312" w:eastAsia="仿宋_GB2312" w:hAnsi="仿宋_GB2312" w:cs="仿宋_GB2312"/>
              </w:rPr>
            </w:pPr>
          </w:p>
        </w:tc>
        <w:tc>
          <w:tcPr>
            <w:tcW w:w="2406" w:type="dxa"/>
            <w:shd w:val="clear" w:color="auto" w:fill="auto"/>
            <w:vAlign w:val="center"/>
          </w:tcPr>
          <w:p w14:paraId="43E7375A" w14:textId="34849A32" w:rsidR="00D842C8" w:rsidRDefault="00D842C8">
            <w:pPr>
              <w:adjustRightInd w:val="0"/>
              <w:snapToGrid w:val="0"/>
              <w:rPr>
                <w:rFonts w:ascii="仿宋_GB2312" w:eastAsia="仿宋_GB2312" w:hAnsi="仿宋_GB2312" w:cs="仿宋_GB2312"/>
              </w:rPr>
            </w:pPr>
            <w:r>
              <w:rPr>
                <w:rFonts w:ascii="仿宋_GB2312" w:eastAsia="仿宋_GB2312" w:hAnsi="仿宋_GB2312" w:cs="仿宋_GB2312" w:hint="eastAsia"/>
              </w:rPr>
              <w:t>校级0.5分</w:t>
            </w:r>
          </w:p>
        </w:tc>
      </w:tr>
      <w:tr w:rsidR="006C1CAE" w14:paraId="72BE8CCA" w14:textId="77777777" w:rsidTr="00FA795E">
        <w:trPr>
          <w:trHeight w:val="23"/>
        </w:trPr>
        <w:tc>
          <w:tcPr>
            <w:tcW w:w="668" w:type="dxa"/>
            <w:vMerge/>
            <w:shd w:val="clear" w:color="auto" w:fill="auto"/>
            <w:vAlign w:val="center"/>
          </w:tcPr>
          <w:p w14:paraId="549D8866"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3A868D38" w14:textId="77777777" w:rsidR="006C1CAE" w:rsidRDefault="006C1CAE">
            <w:pPr>
              <w:adjustRightInd w:val="0"/>
              <w:snapToGrid w:val="0"/>
              <w:jc w:val="center"/>
              <w:rPr>
                <w:rFonts w:ascii="仿宋_GB2312" w:eastAsia="仿宋_GB2312" w:hAnsi="仿宋_GB2312" w:cs="仿宋_GB2312"/>
              </w:rPr>
            </w:pPr>
          </w:p>
        </w:tc>
        <w:tc>
          <w:tcPr>
            <w:tcW w:w="5154" w:type="dxa"/>
            <w:vMerge/>
            <w:shd w:val="clear" w:color="auto" w:fill="auto"/>
            <w:vAlign w:val="center"/>
          </w:tcPr>
          <w:p w14:paraId="56E477DB" w14:textId="77777777" w:rsidR="006C1CAE" w:rsidRDefault="006C1CAE">
            <w:pPr>
              <w:adjustRightInd w:val="0"/>
              <w:snapToGrid w:val="0"/>
              <w:rPr>
                <w:rFonts w:ascii="仿宋_GB2312" w:eastAsia="仿宋_GB2312" w:hAnsi="仿宋_GB2312" w:cs="仿宋_GB2312"/>
              </w:rPr>
            </w:pPr>
          </w:p>
        </w:tc>
        <w:tc>
          <w:tcPr>
            <w:tcW w:w="2406" w:type="dxa"/>
            <w:shd w:val="clear" w:color="auto" w:fill="auto"/>
            <w:vAlign w:val="center"/>
          </w:tcPr>
          <w:p w14:paraId="15D6F696" w14:textId="0F06D62A" w:rsidR="006C1CAE" w:rsidRDefault="00D842C8">
            <w:pPr>
              <w:adjustRightInd w:val="0"/>
              <w:snapToGrid w:val="0"/>
              <w:rPr>
                <w:rFonts w:ascii="仿宋_GB2312" w:eastAsia="仿宋_GB2312" w:hAnsi="仿宋_GB2312" w:cs="仿宋_GB2312"/>
              </w:rPr>
            </w:pPr>
            <w:r>
              <w:rPr>
                <w:rFonts w:ascii="仿宋_GB2312" w:eastAsia="仿宋_GB2312" w:hAnsi="仿宋_GB2312" w:cs="仿宋_GB2312" w:hint="eastAsia"/>
              </w:rPr>
              <w:t>院级0</w:t>
            </w:r>
            <w:r>
              <w:rPr>
                <w:rFonts w:ascii="仿宋_GB2312" w:eastAsia="仿宋_GB2312" w:hAnsi="仿宋_GB2312" w:cs="仿宋_GB2312"/>
              </w:rPr>
              <w:t>.3</w:t>
            </w:r>
            <w:r>
              <w:rPr>
                <w:rFonts w:ascii="仿宋_GB2312" w:eastAsia="仿宋_GB2312" w:hAnsi="仿宋_GB2312" w:cs="仿宋_GB2312" w:hint="eastAsia"/>
              </w:rPr>
              <w:t>分</w:t>
            </w:r>
          </w:p>
        </w:tc>
      </w:tr>
      <w:tr w:rsidR="002D608C" w14:paraId="064E76A7" w14:textId="77777777" w:rsidTr="00FA795E">
        <w:trPr>
          <w:trHeight w:val="23"/>
        </w:trPr>
        <w:tc>
          <w:tcPr>
            <w:tcW w:w="668" w:type="dxa"/>
            <w:vMerge/>
            <w:shd w:val="clear" w:color="auto" w:fill="auto"/>
            <w:vAlign w:val="center"/>
          </w:tcPr>
          <w:p w14:paraId="4BCFD869" w14:textId="77777777" w:rsidR="002D608C" w:rsidRDefault="002D608C" w:rsidP="002D608C">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7FAE219C" w14:textId="6754A046" w:rsidR="002D608C" w:rsidRDefault="002D608C" w:rsidP="002D608C">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Pr>
                <w:rFonts w:ascii="仿宋_GB2312" w:eastAsia="仿宋_GB2312" w:hAnsi="仿宋_GB2312" w:cs="仿宋_GB2312"/>
              </w:rPr>
              <w:t>2</w:t>
            </w:r>
          </w:p>
        </w:tc>
        <w:tc>
          <w:tcPr>
            <w:tcW w:w="5154" w:type="dxa"/>
            <w:vMerge w:val="restart"/>
            <w:shd w:val="clear" w:color="auto" w:fill="auto"/>
            <w:vAlign w:val="center"/>
          </w:tcPr>
          <w:p w14:paraId="564C6C56" w14:textId="2709F439" w:rsidR="002D608C" w:rsidRDefault="002D608C" w:rsidP="002D608C">
            <w:pPr>
              <w:adjustRightInd w:val="0"/>
              <w:snapToGrid w:val="0"/>
              <w:rPr>
                <w:rFonts w:ascii="仿宋_GB2312" w:eastAsia="仿宋_GB2312" w:hAnsi="仿宋_GB2312" w:cs="仿宋_GB2312"/>
              </w:rPr>
            </w:pPr>
            <w:r>
              <w:rPr>
                <w:rFonts w:ascii="仿宋_GB2312" w:eastAsia="仿宋_GB2312" w:hAnsi="仿宋_GB2312" w:cs="仿宋_GB2312" w:hint="eastAsia"/>
              </w:rPr>
              <w:t>优秀党员</w:t>
            </w:r>
          </w:p>
        </w:tc>
        <w:tc>
          <w:tcPr>
            <w:tcW w:w="2406" w:type="dxa"/>
            <w:shd w:val="clear" w:color="auto" w:fill="auto"/>
            <w:vAlign w:val="center"/>
          </w:tcPr>
          <w:p w14:paraId="4CE4F316" w14:textId="06FAB56B" w:rsidR="002D608C" w:rsidRDefault="002D608C" w:rsidP="002D608C">
            <w:pPr>
              <w:adjustRightInd w:val="0"/>
              <w:snapToGrid w:val="0"/>
              <w:rPr>
                <w:rFonts w:ascii="仿宋_GB2312" w:eastAsia="仿宋_GB2312" w:hAnsi="仿宋_GB2312" w:cs="仿宋_GB2312"/>
              </w:rPr>
            </w:pPr>
            <w:r>
              <w:rPr>
                <w:rFonts w:ascii="仿宋_GB2312" w:eastAsia="仿宋_GB2312" w:hAnsi="仿宋_GB2312" w:cs="仿宋_GB2312" w:hint="eastAsia"/>
              </w:rPr>
              <w:t>校级0.</w:t>
            </w:r>
            <w:r>
              <w:rPr>
                <w:rFonts w:ascii="仿宋_GB2312" w:eastAsia="仿宋_GB2312" w:hAnsi="仿宋_GB2312" w:cs="仿宋_GB2312"/>
              </w:rPr>
              <w:t>5</w:t>
            </w:r>
            <w:r>
              <w:rPr>
                <w:rFonts w:ascii="仿宋_GB2312" w:eastAsia="仿宋_GB2312" w:hAnsi="仿宋_GB2312" w:cs="仿宋_GB2312" w:hint="eastAsia"/>
              </w:rPr>
              <w:t>分</w:t>
            </w:r>
          </w:p>
        </w:tc>
      </w:tr>
      <w:tr w:rsidR="002D608C" w14:paraId="66003ECF" w14:textId="77777777" w:rsidTr="00FA795E">
        <w:trPr>
          <w:trHeight w:val="23"/>
        </w:trPr>
        <w:tc>
          <w:tcPr>
            <w:tcW w:w="668" w:type="dxa"/>
            <w:vMerge/>
            <w:shd w:val="clear" w:color="auto" w:fill="auto"/>
            <w:vAlign w:val="center"/>
          </w:tcPr>
          <w:p w14:paraId="0B2A881D" w14:textId="77777777" w:rsidR="002D608C" w:rsidRDefault="002D608C" w:rsidP="002D608C">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9B470C9" w14:textId="77777777" w:rsidR="002D608C" w:rsidRDefault="002D608C" w:rsidP="002D608C">
            <w:pPr>
              <w:adjustRightInd w:val="0"/>
              <w:snapToGrid w:val="0"/>
              <w:jc w:val="center"/>
              <w:rPr>
                <w:rFonts w:ascii="仿宋_GB2312" w:eastAsia="仿宋_GB2312" w:hAnsi="仿宋_GB2312" w:cs="仿宋_GB2312"/>
              </w:rPr>
            </w:pPr>
          </w:p>
        </w:tc>
        <w:tc>
          <w:tcPr>
            <w:tcW w:w="5154" w:type="dxa"/>
            <w:vMerge/>
            <w:shd w:val="clear" w:color="auto" w:fill="auto"/>
            <w:vAlign w:val="center"/>
          </w:tcPr>
          <w:p w14:paraId="1A57CE53" w14:textId="77777777" w:rsidR="002D608C" w:rsidRDefault="002D608C" w:rsidP="002D608C">
            <w:pPr>
              <w:adjustRightInd w:val="0"/>
              <w:snapToGrid w:val="0"/>
              <w:rPr>
                <w:rFonts w:ascii="仿宋_GB2312" w:eastAsia="仿宋_GB2312" w:hAnsi="仿宋_GB2312" w:cs="仿宋_GB2312"/>
              </w:rPr>
            </w:pPr>
          </w:p>
        </w:tc>
        <w:tc>
          <w:tcPr>
            <w:tcW w:w="2406" w:type="dxa"/>
            <w:shd w:val="clear" w:color="auto" w:fill="auto"/>
            <w:vAlign w:val="center"/>
          </w:tcPr>
          <w:p w14:paraId="35931102" w14:textId="54142636" w:rsidR="002D608C" w:rsidRDefault="002D608C" w:rsidP="002D608C">
            <w:pPr>
              <w:adjustRightInd w:val="0"/>
              <w:snapToGrid w:val="0"/>
              <w:rPr>
                <w:rFonts w:ascii="仿宋_GB2312" w:eastAsia="仿宋_GB2312" w:hAnsi="仿宋_GB2312" w:cs="仿宋_GB2312"/>
              </w:rPr>
            </w:pPr>
            <w:r>
              <w:rPr>
                <w:rFonts w:ascii="仿宋_GB2312" w:eastAsia="仿宋_GB2312" w:hAnsi="仿宋_GB2312" w:cs="仿宋_GB2312" w:hint="eastAsia"/>
              </w:rPr>
              <w:t>院级0.</w:t>
            </w:r>
            <w:r>
              <w:rPr>
                <w:rFonts w:ascii="仿宋_GB2312" w:eastAsia="仿宋_GB2312" w:hAnsi="仿宋_GB2312" w:cs="仿宋_GB2312"/>
              </w:rPr>
              <w:t>3</w:t>
            </w:r>
            <w:r>
              <w:rPr>
                <w:rFonts w:ascii="仿宋_GB2312" w:eastAsia="仿宋_GB2312" w:hAnsi="仿宋_GB2312" w:cs="仿宋_GB2312" w:hint="eastAsia"/>
              </w:rPr>
              <w:t>分</w:t>
            </w:r>
          </w:p>
        </w:tc>
      </w:tr>
      <w:tr w:rsidR="006C1CAE" w14:paraId="4935DC8A" w14:textId="77777777" w:rsidTr="00FA795E">
        <w:trPr>
          <w:trHeight w:val="23"/>
        </w:trPr>
        <w:tc>
          <w:tcPr>
            <w:tcW w:w="668" w:type="dxa"/>
            <w:vMerge/>
            <w:shd w:val="clear" w:color="auto" w:fill="auto"/>
            <w:vAlign w:val="center"/>
          </w:tcPr>
          <w:p w14:paraId="147A012A" w14:textId="77777777" w:rsidR="006C1CAE" w:rsidRDefault="006C1CAE">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278B5824" w14:textId="45CA98AB"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sidR="00E7639C">
              <w:rPr>
                <w:rFonts w:ascii="仿宋_GB2312" w:eastAsia="仿宋_GB2312" w:hAnsi="仿宋_GB2312" w:cs="仿宋_GB2312"/>
              </w:rPr>
              <w:t>3</w:t>
            </w:r>
          </w:p>
        </w:tc>
        <w:tc>
          <w:tcPr>
            <w:tcW w:w="5154" w:type="dxa"/>
            <w:vMerge w:val="restart"/>
            <w:shd w:val="clear" w:color="auto" w:fill="auto"/>
            <w:vAlign w:val="center"/>
          </w:tcPr>
          <w:p w14:paraId="27C1132E"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优秀团员</w:t>
            </w:r>
          </w:p>
        </w:tc>
        <w:tc>
          <w:tcPr>
            <w:tcW w:w="2406" w:type="dxa"/>
            <w:shd w:val="clear" w:color="auto" w:fill="auto"/>
            <w:vAlign w:val="center"/>
          </w:tcPr>
          <w:p w14:paraId="350984BB"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校级0.3分</w:t>
            </w:r>
          </w:p>
        </w:tc>
      </w:tr>
      <w:tr w:rsidR="006C1CAE" w14:paraId="7906FF5C" w14:textId="77777777" w:rsidTr="00FA795E">
        <w:trPr>
          <w:trHeight w:val="23"/>
        </w:trPr>
        <w:tc>
          <w:tcPr>
            <w:tcW w:w="668" w:type="dxa"/>
            <w:vMerge/>
            <w:shd w:val="clear" w:color="auto" w:fill="auto"/>
            <w:vAlign w:val="center"/>
          </w:tcPr>
          <w:p w14:paraId="325A7579"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5359668B" w14:textId="77777777" w:rsidR="006C1CAE" w:rsidRDefault="006C1CAE">
            <w:pPr>
              <w:adjustRightInd w:val="0"/>
              <w:snapToGrid w:val="0"/>
              <w:jc w:val="center"/>
              <w:rPr>
                <w:rFonts w:ascii="仿宋_GB2312" w:eastAsia="仿宋_GB2312" w:hAnsi="仿宋_GB2312" w:cs="仿宋_GB2312"/>
              </w:rPr>
            </w:pPr>
          </w:p>
        </w:tc>
        <w:tc>
          <w:tcPr>
            <w:tcW w:w="5154" w:type="dxa"/>
            <w:vMerge/>
            <w:shd w:val="clear" w:color="auto" w:fill="auto"/>
            <w:vAlign w:val="center"/>
          </w:tcPr>
          <w:p w14:paraId="27BFB631" w14:textId="77777777" w:rsidR="006C1CAE" w:rsidRDefault="006C1CAE">
            <w:pPr>
              <w:adjustRightInd w:val="0"/>
              <w:snapToGrid w:val="0"/>
              <w:rPr>
                <w:rFonts w:ascii="仿宋_GB2312" w:eastAsia="仿宋_GB2312" w:hAnsi="仿宋_GB2312" w:cs="仿宋_GB2312"/>
              </w:rPr>
            </w:pPr>
          </w:p>
        </w:tc>
        <w:tc>
          <w:tcPr>
            <w:tcW w:w="2406" w:type="dxa"/>
            <w:shd w:val="clear" w:color="auto" w:fill="auto"/>
            <w:vAlign w:val="center"/>
          </w:tcPr>
          <w:p w14:paraId="00BD4B86"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院级0.1分</w:t>
            </w:r>
          </w:p>
        </w:tc>
      </w:tr>
      <w:tr w:rsidR="006C1CAE" w14:paraId="29AC05FE" w14:textId="77777777" w:rsidTr="00FA795E">
        <w:trPr>
          <w:trHeight w:val="23"/>
        </w:trPr>
        <w:tc>
          <w:tcPr>
            <w:tcW w:w="668" w:type="dxa"/>
            <w:vMerge/>
            <w:shd w:val="clear" w:color="auto" w:fill="auto"/>
            <w:vAlign w:val="center"/>
          </w:tcPr>
          <w:p w14:paraId="1C7F68A8" w14:textId="77777777" w:rsidR="006C1CAE" w:rsidRDefault="006C1CAE">
            <w:pPr>
              <w:adjustRightInd w:val="0"/>
              <w:snapToGrid w:val="0"/>
              <w:jc w:val="center"/>
              <w:rPr>
                <w:rFonts w:ascii="仿宋_GB2312" w:eastAsia="仿宋_GB2312" w:hAnsi="仿宋_GB2312" w:cs="仿宋_GB2312"/>
              </w:rPr>
            </w:pPr>
          </w:p>
        </w:tc>
        <w:tc>
          <w:tcPr>
            <w:tcW w:w="750" w:type="dxa"/>
            <w:shd w:val="clear" w:color="auto" w:fill="auto"/>
            <w:vAlign w:val="center"/>
          </w:tcPr>
          <w:p w14:paraId="5EDEBA30" w14:textId="084FC063"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sidR="00E7639C">
              <w:rPr>
                <w:rFonts w:ascii="仿宋_GB2312" w:eastAsia="仿宋_GB2312" w:hAnsi="仿宋_GB2312" w:cs="仿宋_GB2312"/>
              </w:rPr>
              <w:t>4</w:t>
            </w:r>
          </w:p>
        </w:tc>
        <w:tc>
          <w:tcPr>
            <w:tcW w:w="5154" w:type="dxa"/>
            <w:shd w:val="clear" w:color="auto" w:fill="auto"/>
            <w:vAlign w:val="center"/>
          </w:tcPr>
          <w:p w14:paraId="2199B661"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校级优秀社团干部</w:t>
            </w:r>
          </w:p>
        </w:tc>
        <w:tc>
          <w:tcPr>
            <w:tcW w:w="2406" w:type="dxa"/>
            <w:shd w:val="clear" w:color="auto" w:fill="auto"/>
            <w:vAlign w:val="center"/>
          </w:tcPr>
          <w:p w14:paraId="20F67325"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0.3分</w:t>
            </w:r>
          </w:p>
        </w:tc>
      </w:tr>
      <w:tr w:rsidR="006C1CAE" w14:paraId="2906255E" w14:textId="77777777" w:rsidTr="00FA795E">
        <w:trPr>
          <w:trHeight w:val="23"/>
        </w:trPr>
        <w:tc>
          <w:tcPr>
            <w:tcW w:w="668" w:type="dxa"/>
            <w:vMerge/>
            <w:shd w:val="clear" w:color="auto" w:fill="auto"/>
            <w:vAlign w:val="center"/>
          </w:tcPr>
          <w:p w14:paraId="42E3961C" w14:textId="77777777" w:rsidR="006C1CAE" w:rsidRDefault="006C1CAE">
            <w:pPr>
              <w:adjustRightInd w:val="0"/>
              <w:snapToGrid w:val="0"/>
              <w:jc w:val="center"/>
              <w:rPr>
                <w:rFonts w:ascii="仿宋_GB2312" w:eastAsia="仿宋_GB2312" w:hAnsi="仿宋_GB2312" w:cs="仿宋_GB2312"/>
              </w:rPr>
            </w:pPr>
          </w:p>
        </w:tc>
        <w:tc>
          <w:tcPr>
            <w:tcW w:w="750" w:type="dxa"/>
            <w:shd w:val="clear" w:color="auto" w:fill="auto"/>
            <w:vAlign w:val="center"/>
          </w:tcPr>
          <w:p w14:paraId="300295B3" w14:textId="7694531A"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sidR="00E7639C">
              <w:rPr>
                <w:rFonts w:ascii="仿宋_GB2312" w:eastAsia="仿宋_GB2312" w:hAnsi="仿宋_GB2312" w:cs="仿宋_GB2312"/>
              </w:rPr>
              <w:t>5</w:t>
            </w:r>
          </w:p>
        </w:tc>
        <w:tc>
          <w:tcPr>
            <w:tcW w:w="5154" w:type="dxa"/>
            <w:shd w:val="clear" w:color="auto" w:fill="auto"/>
            <w:vAlign w:val="center"/>
          </w:tcPr>
          <w:p w14:paraId="6E35D296"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校级勤工助学先进个人</w:t>
            </w:r>
          </w:p>
        </w:tc>
        <w:tc>
          <w:tcPr>
            <w:tcW w:w="2406" w:type="dxa"/>
            <w:shd w:val="clear" w:color="auto" w:fill="auto"/>
            <w:vAlign w:val="center"/>
          </w:tcPr>
          <w:p w14:paraId="21DCA72D"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0.3分</w:t>
            </w:r>
          </w:p>
        </w:tc>
      </w:tr>
      <w:tr w:rsidR="006C1CAE" w14:paraId="2B69CD92" w14:textId="77777777" w:rsidTr="00FA795E">
        <w:trPr>
          <w:trHeight w:val="23"/>
        </w:trPr>
        <w:tc>
          <w:tcPr>
            <w:tcW w:w="668" w:type="dxa"/>
            <w:vMerge/>
            <w:shd w:val="clear" w:color="auto" w:fill="auto"/>
            <w:vAlign w:val="center"/>
          </w:tcPr>
          <w:p w14:paraId="6BD44D94" w14:textId="77777777" w:rsidR="006C1CAE" w:rsidRDefault="006C1CAE">
            <w:pPr>
              <w:adjustRightInd w:val="0"/>
              <w:snapToGrid w:val="0"/>
              <w:jc w:val="center"/>
              <w:rPr>
                <w:rFonts w:ascii="仿宋_GB2312" w:eastAsia="仿宋_GB2312" w:hAnsi="仿宋_GB2312" w:cs="仿宋_GB2312"/>
              </w:rPr>
            </w:pPr>
          </w:p>
        </w:tc>
        <w:tc>
          <w:tcPr>
            <w:tcW w:w="750" w:type="dxa"/>
            <w:shd w:val="clear" w:color="auto" w:fill="auto"/>
            <w:vAlign w:val="center"/>
          </w:tcPr>
          <w:p w14:paraId="4AB11D14" w14:textId="3345150A"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sidR="00E7639C">
              <w:rPr>
                <w:rFonts w:ascii="仿宋_GB2312" w:eastAsia="仿宋_GB2312" w:hAnsi="仿宋_GB2312" w:cs="仿宋_GB2312"/>
              </w:rPr>
              <w:t>6</w:t>
            </w:r>
          </w:p>
        </w:tc>
        <w:tc>
          <w:tcPr>
            <w:tcW w:w="5154" w:type="dxa"/>
            <w:tcBorders>
              <w:bottom w:val="single" w:sz="4" w:space="0" w:color="auto"/>
            </w:tcBorders>
            <w:shd w:val="clear" w:color="auto" w:fill="auto"/>
            <w:vAlign w:val="center"/>
          </w:tcPr>
          <w:p w14:paraId="07B55AEA"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英语四级考试成绩优秀或六级成绩合格</w:t>
            </w:r>
          </w:p>
        </w:tc>
        <w:tc>
          <w:tcPr>
            <w:tcW w:w="2406" w:type="dxa"/>
            <w:tcBorders>
              <w:bottom w:val="single" w:sz="4" w:space="0" w:color="auto"/>
            </w:tcBorders>
            <w:shd w:val="clear" w:color="auto" w:fill="auto"/>
            <w:vAlign w:val="center"/>
          </w:tcPr>
          <w:p w14:paraId="536D83E5"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0.2分（限加一次）</w:t>
            </w:r>
          </w:p>
        </w:tc>
      </w:tr>
      <w:tr w:rsidR="006C1CAE" w14:paraId="2FB6B601" w14:textId="77777777" w:rsidTr="00FA795E">
        <w:trPr>
          <w:trHeight w:val="23"/>
        </w:trPr>
        <w:tc>
          <w:tcPr>
            <w:tcW w:w="668" w:type="dxa"/>
            <w:vMerge/>
            <w:shd w:val="clear" w:color="auto" w:fill="auto"/>
            <w:vAlign w:val="center"/>
          </w:tcPr>
          <w:p w14:paraId="15002AAA" w14:textId="77777777" w:rsidR="006C1CAE" w:rsidRDefault="006C1CAE">
            <w:pPr>
              <w:adjustRightInd w:val="0"/>
              <w:snapToGrid w:val="0"/>
              <w:jc w:val="center"/>
              <w:rPr>
                <w:rFonts w:ascii="仿宋_GB2312" w:eastAsia="仿宋_GB2312" w:hAnsi="仿宋_GB2312" w:cs="仿宋_GB2312"/>
              </w:rPr>
            </w:pPr>
          </w:p>
        </w:tc>
        <w:tc>
          <w:tcPr>
            <w:tcW w:w="750" w:type="dxa"/>
            <w:shd w:val="clear" w:color="auto" w:fill="auto"/>
            <w:vAlign w:val="center"/>
          </w:tcPr>
          <w:p w14:paraId="42718051" w14:textId="7C44FF90"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sidR="00E7639C">
              <w:rPr>
                <w:rFonts w:ascii="仿宋_GB2312" w:eastAsia="仿宋_GB2312" w:hAnsi="仿宋_GB2312" w:cs="仿宋_GB2312"/>
              </w:rPr>
              <w:t>7</w:t>
            </w:r>
          </w:p>
        </w:tc>
        <w:tc>
          <w:tcPr>
            <w:tcW w:w="5154" w:type="dxa"/>
            <w:tcBorders>
              <w:bottom w:val="single" w:sz="4" w:space="0" w:color="auto"/>
            </w:tcBorders>
            <w:shd w:val="clear" w:color="auto" w:fill="auto"/>
            <w:vAlign w:val="center"/>
          </w:tcPr>
          <w:p w14:paraId="175484FC"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英语六级考试成绩优秀</w:t>
            </w:r>
          </w:p>
        </w:tc>
        <w:tc>
          <w:tcPr>
            <w:tcW w:w="2406" w:type="dxa"/>
            <w:tcBorders>
              <w:bottom w:val="single" w:sz="4" w:space="0" w:color="auto"/>
            </w:tcBorders>
            <w:shd w:val="clear" w:color="auto" w:fill="auto"/>
            <w:vAlign w:val="center"/>
          </w:tcPr>
          <w:p w14:paraId="207E7E0F"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0.3分（限加一次）</w:t>
            </w:r>
          </w:p>
        </w:tc>
      </w:tr>
      <w:tr w:rsidR="006C1CAE" w14:paraId="0FD7E2F0" w14:textId="77777777" w:rsidTr="00FA795E">
        <w:trPr>
          <w:trHeight w:val="23"/>
        </w:trPr>
        <w:tc>
          <w:tcPr>
            <w:tcW w:w="668" w:type="dxa"/>
            <w:vMerge/>
            <w:shd w:val="clear" w:color="auto" w:fill="auto"/>
            <w:vAlign w:val="center"/>
          </w:tcPr>
          <w:p w14:paraId="0F7112D1" w14:textId="77777777" w:rsidR="006C1CAE" w:rsidRDefault="006C1CAE">
            <w:pPr>
              <w:adjustRightInd w:val="0"/>
              <w:snapToGrid w:val="0"/>
              <w:jc w:val="center"/>
              <w:rPr>
                <w:rFonts w:ascii="仿宋_GB2312" w:eastAsia="仿宋_GB2312" w:hAnsi="仿宋_GB2312" w:cs="仿宋_GB2312"/>
              </w:rPr>
            </w:pPr>
          </w:p>
        </w:tc>
        <w:tc>
          <w:tcPr>
            <w:tcW w:w="750" w:type="dxa"/>
            <w:shd w:val="clear" w:color="auto" w:fill="auto"/>
            <w:vAlign w:val="center"/>
          </w:tcPr>
          <w:p w14:paraId="7FEB9637" w14:textId="7E0D3CD5"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sidR="00E7639C">
              <w:rPr>
                <w:rFonts w:ascii="仿宋_GB2312" w:eastAsia="仿宋_GB2312" w:hAnsi="仿宋_GB2312" w:cs="仿宋_GB2312"/>
              </w:rPr>
              <w:t>8</w:t>
            </w:r>
          </w:p>
        </w:tc>
        <w:tc>
          <w:tcPr>
            <w:tcW w:w="5154" w:type="dxa"/>
            <w:tcBorders>
              <w:bottom w:val="single" w:sz="4" w:space="0" w:color="auto"/>
            </w:tcBorders>
            <w:shd w:val="clear" w:color="auto" w:fill="auto"/>
            <w:vAlign w:val="center"/>
          </w:tcPr>
          <w:p w14:paraId="0BEEC853"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其他英语考试通过相应分数，通过雅思（6.5）、托福（95）、GRE（320）</w:t>
            </w:r>
          </w:p>
        </w:tc>
        <w:tc>
          <w:tcPr>
            <w:tcW w:w="2406" w:type="dxa"/>
            <w:tcBorders>
              <w:bottom w:val="single" w:sz="4" w:space="0" w:color="auto"/>
            </w:tcBorders>
            <w:shd w:val="clear" w:color="auto" w:fill="auto"/>
            <w:vAlign w:val="center"/>
          </w:tcPr>
          <w:p w14:paraId="6287D3DE"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0.2分（限加一次）</w:t>
            </w:r>
          </w:p>
        </w:tc>
      </w:tr>
      <w:tr w:rsidR="006C1CAE" w14:paraId="1A184BF6" w14:textId="77777777" w:rsidTr="00FA795E">
        <w:trPr>
          <w:trHeight w:val="23"/>
        </w:trPr>
        <w:tc>
          <w:tcPr>
            <w:tcW w:w="668" w:type="dxa"/>
            <w:vMerge/>
            <w:shd w:val="clear" w:color="auto" w:fill="auto"/>
            <w:vAlign w:val="center"/>
          </w:tcPr>
          <w:p w14:paraId="6829CB41" w14:textId="77777777" w:rsidR="006C1CAE" w:rsidRDefault="006C1CAE">
            <w:pPr>
              <w:adjustRightInd w:val="0"/>
              <w:snapToGrid w:val="0"/>
              <w:jc w:val="center"/>
              <w:rPr>
                <w:rFonts w:ascii="仿宋_GB2312" w:eastAsia="仿宋_GB2312" w:hAnsi="仿宋_GB2312" w:cs="仿宋_GB2312"/>
              </w:rPr>
            </w:pPr>
          </w:p>
        </w:tc>
        <w:tc>
          <w:tcPr>
            <w:tcW w:w="750" w:type="dxa"/>
            <w:shd w:val="clear" w:color="auto" w:fill="auto"/>
            <w:vAlign w:val="center"/>
          </w:tcPr>
          <w:p w14:paraId="2667740D" w14:textId="5CE3AB97"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sidR="00E7639C">
              <w:rPr>
                <w:rFonts w:ascii="仿宋_GB2312" w:eastAsia="仿宋_GB2312" w:hAnsi="仿宋_GB2312" w:cs="仿宋_GB2312"/>
              </w:rPr>
              <w:t>9</w:t>
            </w:r>
          </w:p>
        </w:tc>
        <w:tc>
          <w:tcPr>
            <w:tcW w:w="5154" w:type="dxa"/>
            <w:tcBorders>
              <w:top w:val="single" w:sz="4" w:space="0" w:color="auto"/>
            </w:tcBorders>
            <w:shd w:val="clear" w:color="auto" w:fill="auto"/>
            <w:vAlign w:val="center"/>
          </w:tcPr>
          <w:p w14:paraId="69DBDEBA"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获得第二外语等级证书，且是专业等级第二项以上的（如日语N2、德语B1）</w:t>
            </w:r>
          </w:p>
        </w:tc>
        <w:tc>
          <w:tcPr>
            <w:tcW w:w="2406" w:type="dxa"/>
            <w:tcBorders>
              <w:top w:val="single" w:sz="4" w:space="0" w:color="auto"/>
            </w:tcBorders>
            <w:shd w:val="clear" w:color="auto" w:fill="auto"/>
            <w:vAlign w:val="center"/>
          </w:tcPr>
          <w:p w14:paraId="32FC74C4"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0.2分（每项限加一次）</w:t>
            </w:r>
          </w:p>
        </w:tc>
      </w:tr>
      <w:tr w:rsidR="00A35EB8" w14:paraId="22C78995" w14:textId="77777777" w:rsidTr="00FA795E">
        <w:trPr>
          <w:trHeight w:val="283"/>
        </w:trPr>
        <w:tc>
          <w:tcPr>
            <w:tcW w:w="668" w:type="dxa"/>
            <w:vMerge/>
            <w:shd w:val="clear" w:color="auto" w:fill="auto"/>
            <w:vAlign w:val="center"/>
          </w:tcPr>
          <w:p w14:paraId="766DADEF" w14:textId="77777777" w:rsidR="00A35EB8" w:rsidRDefault="00A35EB8">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68B6B39D" w14:textId="0C38A99C" w:rsidR="00A35EB8" w:rsidRDefault="00A35EB8">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Pr>
                <w:rFonts w:ascii="仿宋_GB2312" w:eastAsia="仿宋_GB2312" w:hAnsi="仿宋_GB2312" w:cs="仿宋_GB2312"/>
              </w:rPr>
              <w:t>10</w:t>
            </w:r>
          </w:p>
        </w:tc>
        <w:tc>
          <w:tcPr>
            <w:tcW w:w="5154" w:type="dxa"/>
            <w:tcBorders>
              <w:top w:val="single" w:sz="4" w:space="0" w:color="auto"/>
              <w:bottom w:val="single" w:sz="4" w:space="0" w:color="auto"/>
            </w:tcBorders>
            <w:shd w:val="clear" w:color="auto" w:fill="auto"/>
            <w:vAlign w:val="center"/>
          </w:tcPr>
          <w:p w14:paraId="44158FBC" w14:textId="6318A02B" w:rsidR="00A35EB8" w:rsidRDefault="00A35EB8" w:rsidP="00647061">
            <w:pPr>
              <w:adjustRightInd w:val="0"/>
              <w:snapToGrid w:val="0"/>
              <w:rPr>
                <w:rFonts w:ascii="仿宋_GB2312" w:eastAsia="仿宋_GB2312" w:hAnsi="仿宋_GB2312" w:cs="仿宋_GB2312"/>
              </w:rPr>
            </w:pPr>
            <w:r>
              <w:rPr>
                <w:rFonts w:ascii="仿宋_GB2312" w:eastAsia="仿宋_GB2312" w:hAnsi="仿宋_GB2312" w:cs="仿宋_GB2312" w:hint="eastAsia"/>
              </w:rPr>
              <w:t>获得医学专业</w:t>
            </w:r>
            <w:r w:rsidR="00647061">
              <w:rPr>
                <w:rFonts w:ascii="仿宋_GB2312" w:eastAsia="仿宋_GB2312" w:hAnsi="仿宋_GB2312" w:cs="仿宋_GB2312" w:hint="eastAsia"/>
              </w:rPr>
              <w:t>相关</w:t>
            </w:r>
            <w:r>
              <w:rPr>
                <w:rFonts w:ascii="仿宋_GB2312" w:eastAsia="仿宋_GB2312" w:hAnsi="仿宋_GB2312" w:cs="仿宋_GB2312" w:hint="eastAsia"/>
              </w:rPr>
              <w:t>证书</w:t>
            </w:r>
          </w:p>
        </w:tc>
        <w:tc>
          <w:tcPr>
            <w:tcW w:w="2406" w:type="dxa"/>
            <w:tcBorders>
              <w:top w:val="single" w:sz="4" w:space="0" w:color="auto"/>
              <w:bottom w:val="single" w:sz="4" w:space="0" w:color="auto"/>
            </w:tcBorders>
            <w:shd w:val="clear" w:color="auto" w:fill="auto"/>
            <w:vAlign w:val="center"/>
          </w:tcPr>
          <w:p w14:paraId="0A380940" w14:textId="7052CD59" w:rsidR="00A35EB8" w:rsidRDefault="00A35EB8">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.2</w:t>
            </w:r>
            <w:r>
              <w:rPr>
                <w:rFonts w:ascii="仿宋_GB2312" w:eastAsia="仿宋_GB2312" w:hAnsi="仿宋_GB2312" w:cs="仿宋_GB2312" w:hint="eastAsia"/>
              </w:rPr>
              <w:t>分</w:t>
            </w:r>
            <w:r w:rsidR="00647061">
              <w:rPr>
                <w:rFonts w:ascii="仿宋_GB2312" w:eastAsia="仿宋_GB2312" w:hAnsi="仿宋_GB2312" w:cs="仿宋_GB2312" w:hint="eastAsia"/>
              </w:rPr>
              <w:t>（每项限加一次）</w:t>
            </w:r>
          </w:p>
        </w:tc>
      </w:tr>
      <w:tr w:rsidR="00A35EB8" w14:paraId="6B672602" w14:textId="77777777" w:rsidTr="00FA795E">
        <w:trPr>
          <w:trHeight w:val="249"/>
        </w:trPr>
        <w:tc>
          <w:tcPr>
            <w:tcW w:w="668" w:type="dxa"/>
            <w:vMerge/>
            <w:shd w:val="clear" w:color="auto" w:fill="auto"/>
            <w:vAlign w:val="center"/>
          </w:tcPr>
          <w:p w14:paraId="48455AE6" w14:textId="77777777" w:rsidR="00A35EB8" w:rsidRDefault="00A35EB8">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27BD09D7" w14:textId="77777777" w:rsidR="00A35EB8" w:rsidRDefault="00A35EB8">
            <w:pPr>
              <w:adjustRightInd w:val="0"/>
              <w:snapToGrid w:val="0"/>
              <w:jc w:val="center"/>
              <w:rPr>
                <w:rFonts w:ascii="仿宋_GB2312" w:eastAsia="仿宋_GB2312" w:hAnsi="仿宋_GB2312" w:cs="仿宋_GB2312"/>
              </w:rPr>
            </w:pPr>
          </w:p>
        </w:tc>
        <w:tc>
          <w:tcPr>
            <w:tcW w:w="5154" w:type="dxa"/>
            <w:tcBorders>
              <w:top w:val="single" w:sz="4" w:space="0" w:color="auto"/>
            </w:tcBorders>
            <w:shd w:val="clear" w:color="auto" w:fill="auto"/>
            <w:vAlign w:val="center"/>
          </w:tcPr>
          <w:p w14:paraId="1A2F403E" w14:textId="52AAD99F" w:rsidR="00A35EB8" w:rsidRDefault="00A35EB8" w:rsidP="00647061">
            <w:pPr>
              <w:adjustRightInd w:val="0"/>
              <w:snapToGrid w:val="0"/>
              <w:rPr>
                <w:rFonts w:ascii="仿宋_GB2312" w:eastAsia="仿宋_GB2312" w:hAnsi="仿宋_GB2312" w:cs="仿宋_GB2312"/>
              </w:rPr>
            </w:pPr>
            <w:r>
              <w:rPr>
                <w:rFonts w:ascii="仿宋_GB2312" w:eastAsia="仿宋_GB2312" w:hAnsi="仿宋_GB2312" w:cs="仿宋_GB2312" w:hint="eastAsia"/>
              </w:rPr>
              <w:t>获得非医学专业</w:t>
            </w:r>
            <w:r w:rsidR="00647061">
              <w:rPr>
                <w:rFonts w:ascii="仿宋_GB2312" w:eastAsia="仿宋_GB2312" w:hAnsi="仿宋_GB2312" w:cs="仿宋_GB2312" w:hint="eastAsia"/>
              </w:rPr>
              <w:t>相关</w:t>
            </w:r>
            <w:r>
              <w:rPr>
                <w:rFonts w:ascii="仿宋_GB2312" w:eastAsia="仿宋_GB2312" w:hAnsi="仿宋_GB2312" w:cs="仿宋_GB2312" w:hint="eastAsia"/>
              </w:rPr>
              <w:t>证书</w:t>
            </w:r>
          </w:p>
        </w:tc>
        <w:tc>
          <w:tcPr>
            <w:tcW w:w="2406" w:type="dxa"/>
            <w:tcBorders>
              <w:top w:val="single" w:sz="4" w:space="0" w:color="auto"/>
            </w:tcBorders>
            <w:shd w:val="clear" w:color="auto" w:fill="auto"/>
            <w:vAlign w:val="center"/>
          </w:tcPr>
          <w:p w14:paraId="21C05AC6" w14:textId="40DA7D81" w:rsidR="00A35EB8" w:rsidRDefault="00A35EB8" w:rsidP="00A35EB8">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.1</w:t>
            </w:r>
            <w:r>
              <w:rPr>
                <w:rFonts w:ascii="仿宋_GB2312" w:eastAsia="仿宋_GB2312" w:hAnsi="仿宋_GB2312" w:cs="仿宋_GB2312" w:hint="eastAsia"/>
              </w:rPr>
              <w:t>分</w:t>
            </w:r>
            <w:r w:rsidR="00647061">
              <w:rPr>
                <w:rFonts w:ascii="仿宋_GB2312" w:eastAsia="仿宋_GB2312" w:hAnsi="仿宋_GB2312" w:cs="仿宋_GB2312" w:hint="eastAsia"/>
              </w:rPr>
              <w:t>（每项限加一次）</w:t>
            </w:r>
          </w:p>
        </w:tc>
      </w:tr>
      <w:tr w:rsidR="006C1CAE" w14:paraId="77A49584" w14:textId="77777777" w:rsidTr="00FA795E">
        <w:trPr>
          <w:trHeight w:val="23"/>
        </w:trPr>
        <w:tc>
          <w:tcPr>
            <w:tcW w:w="668" w:type="dxa"/>
            <w:vMerge/>
            <w:shd w:val="clear" w:color="auto" w:fill="auto"/>
            <w:vAlign w:val="center"/>
          </w:tcPr>
          <w:p w14:paraId="3126DE28" w14:textId="77777777" w:rsidR="006C1CAE" w:rsidRDefault="006C1CAE">
            <w:pPr>
              <w:adjustRightInd w:val="0"/>
              <w:snapToGrid w:val="0"/>
              <w:jc w:val="center"/>
              <w:rPr>
                <w:rFonts w:ascii="仿宋_GB2312" w:eastAsia="仿宋_GB2312" w:hAnsi="仿宋_GB2312" w:cs="仿宋_GB2312"/>
              </w:rPr>
            </w:pPr>
          </w:p>
        </w:tc>
        <w:tc>
          <w:tcPr>
            <w:tcW w:w="750" w:type="dxa"/>
            <w:shd w:val="clear" w:color="auto" w:fill="auto"/>
            <w:vAlign w:val="center"/>
          </w:tcPr>
          <w:p w14:paraId="3B256A71" w14:textId="6E220F90"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B1</w:t>
            </w:r>
            <w:r w:rsidR="00A35EB8">
              <w:rPr>
                <w:rFonts w:ascii="仿宋_GB2312" w:eastAsia="仿宋_GB2312" w:hAnsi="仿宋_GB2312" w:cs="仿宋_GB2312"/>
              </w:rPr>
              <w:t>1</w:t>
            </w:r>
          </w:p>
        </w:tc>
        <w:tc>
          <w:tcPr>
            <w:tcW w:w="5154" w:type="dxa"/>
            <w:tcBorders>
              <w:top w:val="single" w:sz="4" w:space="0" w:color="auto"/>
            </w:tcBorders>
            <w:shd w:val="clear" w:color="auto" w:fill="auto"/>
            <w:vAlign w:val="center"/>
          </w:tcPr>
          <w:p w14:paraId="25713696" w14:textId="71EE1F0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立志升学深造，报考或申请攻读硕士或博士学位，并做好充分准备</w:t>
            </w:r>
            <w:r w:rsidR="00CE0807">
              <w:rPr>
                <w:rFonts w:ascii="仿宋_GB2312" w:eastAsia="仿宋_GB2312" w:hAnsi="仿宋_GB2312" w:cs="仿宋_GB2312" w:hint="eastAsia"/>
              </w:rPr>
              <w:t>；上一学年专业成绩排</w:t>
            </w:r>
            <w:r w:rsidR="00457BCE">
              <w:rPr>
                <w:rFonts w:ascii="仿宋_GB2312" w:eastAsia="仿宋_GB2312" w:hAnsi="仿宋_GB2312" w:cs="仿宋_GB2312" w:hint="eastAsia"/>
              </w:rPr>
              <w:t>名在本专业</w:t>
            </w:r>
            <w:r w:rsidR="00CE0807">
              <w:rPr>
                <w:rFonts w:ascii="仿宋_GB2312" w:eastAsia="仿宋_GB2312" w:hAnsi="仿宋_GB2312" w:cs="仿宋_GB2312" w:hint="eastAsia"/>
              </w:rPr>
              <w:t>8</w:t>
            </w:r>
            <w:r w:rsidR="00CE0807">
              <w:rPr>
                <w:rFonts w:ascii="仿宋_GB2312" w:eastAsia="仿宋_GB2312" w:hAnsi="仿宋_GB2312" w:cs="仿宋_GB2312"/>
              </w:rPr>
              <w:t>5%</w:t>
            </w:r>
            <w:r w:rsidR="00CE0807">
              <w:rPr>
                <w:rFonts w:ascii="仿宋_GB2312" w:eastAsia="仿宋_GB2312" w:hAnsi="仿宋_GB2312" w:cs="仿宋_GB2312" w:hint="eastAsia"/>
              </w:rPr>
              <w:t>之前</w:t>
            </w:r>
          </w:p>
        </w:tc>
        <w:tc>
          <w:tcPr>
            <w:tcW w:w="2406" w:type="dxa"/>
            <w:tcBorders>
              <w:top w:val="single" w:sz="4" w:space="0" w:color="auto"/>
            </w:tcBorders>
            <w:shd w:val="clear" w:color="auto" w:fill="auto"/>
            <w:vAlign w:val="center"/>
          </w:tcPr>
          <w:p w14:paraId="0347E18D"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1</w:t>
            </w:r>
            <w:r>
              <w:rPr>
                <w:rFonts w:ascii="仿宋_GB2312" w:eastAsia="仿宋_GB2312" w:hAnsi="仿宋_GB2312" w:cs="仿宋_GB2312" w:hint="eastAsia"/>
              </w:rPr>
              <w:t>分</w:t>
            </w:r>
          </w:p>
        </w:tc>
      </w:tr>
      <w:tr w:rsidR="006C1CAE" w14:paraId="5954B666" w14:textId="77777777" w:rsidTr="00FA795E">
        <w:trPr>
          <w:trHeight w:val="23"/>
        </w:trPr>
        <w:tc>
          <w:tcPr>
            <w:tcW w:w="668" w:type="dxa"/>
            <w:vMerge w:val="restart"/>
            <w:tcBorders>
              <w:top w:val="single" w:sz="4" w:space="0" w:color="auto"/>
            </w:tcBorders>
            <w:shd w:val="clear" w:color="auto" w:fill="auto"/>
            <w:vAlign w:val="center"/>
          </w:tcPr>
          <w:p w14:paraId="0008EB1C" w14:textId="77777777"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责任担当</w:t>
            </w:r>
          </w:p>
        </w:tc>
        <w:tc>
          <w:tcPr>
            <w:tcW w:w="750" w:type="dxa"/>
            <w:vMerge w:val="restart"/>
            <w:shd w:val="clear" w:color="auto" w:fill="auto"/>
            <w:vAlign w:val="center"/>
          </w:tcPr>
          <w:p w14:paraId="713048D7" w14:textId="2BBC0AE4"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B1</w:t>
            </w:r>
            <w:r w:rsidR="00A35EB8">
              <w:rPr>
                <w:rFonts w:ascii="仿宋_GB2312" w:eastAsia="仿宋_GB2312" w:hAnsi="仿宋_GB2312" w:cs="仿宋_GB2312"/>
              </w:rPr>
              <w:t>2</w:t>
            </w:r>
          </w:p>
        </w:tc>
        <w:tc>
          <w:tcPr>
            <w:tcW w:w="5154" w:type="dxa"/>
            <w:vMerge w:val="restart"/>
            <w:shd w:val="clear" w:color="auto" w:fill="auto"/>
            <w:vAlign w:val="center"/>
          </w:tcPr>
          <w:p w14:paraId="64675EBC"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获得“先进集体”荣誉的学生骨干、班长、团支书</w:t>
            </w:r>
          </w:p>
        </w:tc>
        <w:tc>
          <w:tcPr>
            <w:tcW w:w="2406" w:type="dxa"/>
            <w:shd w:val="clear" w:color="auto" w:fill="auto"/>
            <w:vAlign w:val="center"/>
          </w:tcPr>
          <w:p w14:paraId="6CAA38DF"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国家级3.0分</w:t>
            </w:r>
          </w:p>
        </w:tc>
      </w:tr>
      <w:tr w:rsidR="006C1CAE" w14:paraId="1A4461ED" w14:textId="77777777" w:rsidTr="00FA795E">
        <w:trPr>
          <w:trHeight w:val="23"/>
        </w:trPr>
        <w:tc>
          <w:tcPr>
            <w:tcW w:w="668" w:type="dxa"/>
            <w:vMerge/>
            <w:shd w:val="clear" w:color="auto" w:fill="auto"/>
            <w:vAlign w:val="center"/>
          </w:tcPr>
          <w:p w14:paraId="21E65CC5"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1D81B2C2" w14:textId="77777777" w:rsidR="006C1CAE" w:rsidRDefault="006C1CAE">
            <w:pPr>
              <w:adjustRightInd w:val="0"/>
              <w:snapToGrid w:val="0"/>
              <w:jc w:val="center"/>
              <w:rPr>
                <w:rFonts w:ascii="仿宋_GB2312" w:eastAsia="仿宋_GB2312" w:hAnsi="仿宋_GB2312" w:cs="仿宋_GB2312"/>
              </w:rPr>
            </w:pPr>
          </w:p>
        </w:tc>
        <w:tc>
          <w:tcPr>
            <w:tcW w:w="5154" w:type="dxa"/>
            <w:vMerge/>
            <w:shd w:val="clear" w:color="auto" w:fill="auto"/>
            <w:vAlign w:val="center"/>
          </w:tcPr>
          <w:p w14:paraId="13B37101" w14:textId="77777777" w:rsidR="006C1CAE" w:rsidRDefault="006C1CAE">
            <w:pPr>
              <w:adjustRightInd w:val="0"/>
              <w:snapToGrid w:val="0"/>
              <w:rPr>
                <w:rFonts w:ascii="仿宋_GB2312" w:eastAsia="仿宋_GB2312" w:hAnsi="仿宋_GB2312" w:cs="仿宋_GB2312"/>
              </w:rPr>
            </w:pPr>
          </w:p>
        </w:tc>
        <w:tc>
          <w:tcPr>
            <w:tcW w:w="2406" w:type="dxa"/>
            <w:shd w:val="clear" w:color="auto" w:fill="auto"/>
            <w:vAlign w:val="center"/>
          </w:tcPr>
          <w:p w14:paraId="6602F380"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省级2.0分</w:t>
            </w:r>
          </w:p>
        </w:tc>
      </w:tr>
      <w:tr w:rsidR="006C1CAE" w14:paraId="00101D59" w14:textId="77777777" w:rsidTr="00FA795E">
        <w:trPr>
          <w:trHeight w:val="23"/>
        </w:trPr>
        <w:tc>
          <w:tcPr>
            <w:tcW w:w="668" w:type="dxa"/>
            <w:vMerge/>
            <w:shd w:val="clear" w:color="auto" w:fill="auto"/>
            <w:vAlign w:val="center"/>
          </w:tcPr>
          <w:p w14:paraId="4C6D6E34" w14:textId="77777777" w:rsidR="006C1CAE" w:rsidRDefault="006C1CAE">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1D29A812" w14:textId="67FA8D30" w:rsidR="006C1CAE" w:rsidRDefault="00790AD7">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B1</w:t>
            </w:r>
            <w:r w:rsidR="00A35EB8">
              <w:rPr>
                <w:rFonts w:ascii="仿宋_GB2312" w:eastAsia="仿宋_GB2312" w:hAnsi="仿宋_GB2312" w:cs="仿宋_GB2312"/>
              </w:rPr>
              <w:t>3</w:t>
            </w:r>
          </w:p>
        </w:tc>
        <w:tc>
          <w:tcPr>
            <w:tcW w:w="5154" w:type="dxa"/>
            <w:vMerge w:val="restart"/>
            <w:shd w:val="clear" w:color="auto" w:fill="auto"/>
            <w:vAlign w:val="center"/>
          </w:tcPr>
          <w:p w14:paraId="62217295"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获得“先进集体”荣誉的班委、团支委</w:t>
            </w:r>
          </w:p>
        </w:tc>
        <w:tc>
          <w:tcPr>
            <w:tcW w:w="2406" w:type="dxa"/>
            <w:shd w:val="clear" w:color="auto" w:fill="auto"/>
            <w:vAlign w:val="center"/>
          </w:tcPr>
          <w:p w14:paraId="3835B93D"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国家级2.0分</w:t>
            </w:r>
          </w:p>
        </w:tc>
      </w:tr>
      <w:tr w:rsidR="006C1CAE" w14:paraId="41FDCEA6" w14:textId="77777777" w:rsidTr="00FA795E">
        <w:trPr>
          <w:trHeight w:val="23"/>
        </w:trPr>
        <w:tc>
          <w:tcPr>
            <w:tcW w:w="668" w:type="dxa"/>
            <w:vMerge/>
            <w:shd w:val="clear" w:color="auto" w:fill="auto"/>
            <w:vAlign w:val="center"/>
          </w:tcPr>
          <w:p w14:paraId="05429E0D"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67B60D79" w14:textId="77777777" w:rsidR="006C1CAE" w:rsidRDefault="006C1CAE">
            <w:pPr>
              <w:adjustRightInd w:val="0"/>
              <w:snapToGrid w:val="0"/>
              <w:jc w:val="center"/>
              <w:rPr>
                <w:rFonts w:ascii="仿宋_GB2312" w:eastAsia="仿宋_GB2312" w:hAnsi="仿宋_GB2312" w:cs="仿宋_GB2312"/>
              </w:rPr>
            </w:pPr>
          </w:p>
        </w:tc>
        <w:tc>
          <w:tcPr>
            <w:tcW w:w="5154" w:type="dxa"/>
            <w:vMerge/>
            <w:shd w:val="clear" w:color="auto" w:fill="auto"/>
            <w:vAlign w:val="center"/>
          </w:tcPr>
          <w:p w14:paraId="4E2FBDA8" w14:textId="77777777" w:rsidR="006C1CAE" w:rsidRDefault="006C1CAE">
            <w:pPr>
              <w:adjustRightInd w:val="0"/>
              <w:snapToGrid w:val="0"/>
              <w:rPr>
                <w:rFonts w:ascii="仿宋_GB2312" w:eastAsia="仿宋_GB2312" w:hAnsi="仿宋_GB2312" w:cs="仿宋_GB2312"/>
              </w:rPr>
            </w:pPr>
          </w:p>
        </w:tc>
        <w:tc>
          <w:tcPr>
            <w:tcW w:w="2406" w:type="dxa"/>
            <w:shd w:val="clear" w:color="auto" w:fill="auto"/>
            <w:vAlign w:val="center"/>
          </w:tcPr>
          <w:p w14:paraId="188BB079"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省级1.0分</w:t>
            </w:r>
          </w:p>
        </w:tc>
      </w:tr>
      <w:tr w:rsidR="00400456" w14:paraId="665BB741" w14:textId="77777777" w:rsidTr="00FA795E">
        <w:trPr>
          <w:trHeight w:val="23"/>
        </w:trPr>
        <w:tc>
          <w:tcPr>
            <w:tcW w:w="668" w:type="dxa"/>
            <w:vMerge/>
            <w:shd w:val="clear" w:color="auto" w:fill="auto"/>
            <w:vAlign w:val="center"/>
          </w:tcPr>
          <w:p w14:paraId="5B6BEC6A" w14:textId="77777777" w:rsidR="00400456" w:rsidRDefault="00400456">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56597619" w14:textId="12076BC4" w:rsidR="00400456" w:rsidRDefault="00400456">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Pr>
                <w:rFonts w:ascii="仿宋_GB2312" w:eastAsia="仿宋_GB2312" w:hAnsi="仿宋_GB2312" w:cs="仿宋_GB2312"/>
              </w:rPr>
              <w:t>1</w:t>
            </w:r>
            <w:r w:rsidR="00A35EB8">
              <w:rPr>
                <w:rFonts w:ascii="仿宋_GB2312" w:eastAsia="仿宋_GB2312" w:hAnsi="仿宋_GB2312" w:cs="仿宋_GB2312"/>
              </w:rPr>
              <w:t>4</w:t>
            </w:r>
          </w:p>
        </w:tc>
        <w:tc>
          <w:tcPr>
            <w:tcW w:w="5154" w:type="dxa"/>
            <w:shd w:val="clear" w:color="auto" w:fill="auto"/>
            <w:vAlign w:val="center"/>
          </w:tcPr>
          <w:p w14:paraId="411483E2" w14:textId="578B9A34" w:rsidR="00400456" w:rsidRDefault="00400456">
            <w:pPr>
              <w:adjustRightInd w:val="0"/>
              <w:snapToGrid w:val="0"/>
              <w:rPr>
                <w:rFonts w:ascii="仿宋_GB2312" w:eastAsia="仿宋_GB2312" w:hAnsi="仿宋_GB2312" w:cs="仿宋_GB2312"/>
              </w:rPr>
            </w:pPr>
            <w:r>
              <w:rPr>
                <w:rFonts w:ascii="仿宋_GB2312" w:eastAsia="仿宋_GB2312" w:hAnsi="仿宋_GB2312" w:cs="仿宋_GB2312" w:hint="eastAsia"/>
              </w:rPr>
              <w:t>获得“中山大学先进团委”称号</w:t>
            </w:r>
          </w:p>
        </w:tc>
        <w:tc>
          <w:tcPr>
            <w:tcW w:w="2406" w:type="dxa"/>
            <w:vMerge w:val="restart"/>
            <w:shd w:val="clear" w:color="auto" w:fill="auto"/>
            <w:vAlign w:val="center"/>
          </w:tcPr>
          <w:p w14:paraId="4B145708" w14:textId="6821FA15" w:rsidR="00400456" w:rsidRDefault="00400456">
            <w:pPr>
              <w:adjustRightInd w:val="0"/>
              <w:snapToGrid w:val="0"/>
              <w:rPr>
                <w:rFonts w:ascii="仿宋_GB2312" w:eastAsia="仿宋_GB2312" w:hAnsi="仿宋_GB2312" w:cs="仿宋_GB2312"/>
              </w:rPr>
            </w:pPr>
            <w:r w:rsidRPr="00A60BCC">
              <w:rPr>
                <w:rFonts w:ascii="仿宋_GB2312" w:eastAsia="仿宋_GB2312" w:hAnsi="仿宋_GB2312" w:cs="仿宋_GB2312" w:hint="eastAsia"/>
              </w:rPr>
              <w:t>根据在评比筹备中的实际工作情况，分别给予团委学生会成员及年级团总支学生会成员</w:t>
            </w:r>
            <w:r>
              <w:rPr>
                <w:rFonts w:ascii="仿宋_GB2312" w:eastAsia="仿宋_GB2312" w:hAnsi="仿宋_GB2312" w:cs="仿宋_GB2312" w:hint="eastAsia"/>
              </w:rPr>
              <w:t>0</w:t>
            </w:r>
            <w:r>
              <w:rPr>
                <w:rFonts w:ascii="仿宋_GB2312" w:eastAsia="仿宋_GB2312" w:hAnsi="仿宋_GB2312" w:cs="仿宋_GB2312"/>
              </w:rPr>
              <w:t>.1-1.0</w:t>
            </w:r>
            <w:r>
              <w:rPr>
                <w:rFonts w:ascii="仿宋_GB2312" w:eastAsia="仿宋_GB2312" w:hAnsi="仿宋_GB2312" w:cs="仿宋_GB2312" w:hint="eastAsia"/>
              </w:rPr>
              <w:t>分</w:t>
            </w:r>
          </w:p>
        </w:tc>
      </w:tr>
      <w:tr w:rsidR="00400456" w14:paraId="7CEB7E54" w14:textId="77777777" w:rsidTr="00FA795E">
        <w:trPr>
          <w:trHeight w:val="23"/>
        </w:trPr>
        <w:tc>
          <w:tcPr>
            <w:tcW w:w="668" w:type="dxa"/>
            <w:vMerge/>
            <w:shd w:val="clear" w:color="auto" w:fill="auto"/>
            <w:vAlign w:val="center"/>
          </w:tcPr>
          <w:p w14:paraId="67922149" w14:textId="77777777" w:rsidR="00400456" w:rsidRDefault="00400456">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6C13E434" w14:textId="77777777" w:rsidR="00400456" w:rsidRDefault="00400456">
            <w:pPr>
              <w:adjustRightInd w:val="0"/>
              <w:snapToGrid w:val="0"/>
              <w:jc w:val="center"/>
              <w:rPr>
                <w:rFonts w:ascii="仿宋_GB2312" w:eastAsia="仿宋_GB2312" w:hAnsi="仿宋_GB2312" w:cs="仿宋_GB2312"/>
              </w:rPr>
            </w:pPr>
          </w:p>
        </w:tc>
        <w:tc>
          <w:tcPr>
            <w:tcW w:w="5154" w:type="dxa"/>
            <w:shd w:val="clear" w:color="auto" w:fill="auto"/>
            <w:vAlign w:val="center"/>
          </w:tcPr>
          <w:p w14:paraId="5226944D" w14:textId="424780A4" w:rsidR="00400456" w:rsidRPr="00400456" w:rsidRDefault="00400456">
            <w:pPr>
              <w:adjustRightInd w:val="0"/>
              <w:snapToGrid w:val="0"/>
              <w:rPr>
                <w:rFonts w:ascii="仿宋_GB2312" w:eastAsia="仿宋_GB2312" w:hAnsi="仿宋_GB2312" w:cs="仿宋_GB2312"/>
              </w:rPr>
            </w:pPr>
            <w:r>
              <w:rPr>
                <w:rFonts w:ascii="仿宋_GB2312" w:eastAsia="仿宋_GB2312" w:hAnsi="仿宋_GB2312" w:cs="仿宋_GB2312" w:hint="eastAsia"/>
              </w:rPr>
              <w:t>获得“中山大学院（系）十佳学生会”</w:t>
            </w:r>
          </w:p>
        </w:tc>
        <w:tc>
          <w:tcPr>
            <w:tcW w:w="2406" w:type="dxa"/>
            <w:vMerge/>
            <w:shd w:val="clear" w:color="auto" w:fill="auto"/>
            <w:vAlign w:val="center"/>
          </w:tcPr>
          <w:p w14:paraId="2D144017" w14:textId="77777777" w:rsidR="00400456" w:rsidRDefault="00400456">
            <w:pPr>
              <w:adjustRightInd w:val="0"/>
              <w:snapToGrid w:val="0"/>
              <w:rPr>
                <w:rFonts w:ascii="仿宋_GB2312" w:eastAsia="仿宋_GB2312" w:hAnsi="仿宋_GB2312" w:cs="仿宋_GB2312"/>
              </w:rPr>
            </w:pPr>
          </w:p>
        </w:tc>
      </w:tr>
      <w:tr w:rsidR="006C1CAE" w14:paraId="7BE04620" w14:textId="77777777" w:rsidTr="00FA795E">
        <w:trPr>
          <w:trHeight w:val="23"/>
        </w:trPr>
        <w:tc>
          <w:tcPr>
            <w:tcW w:w="668" w:type="dxa"/>
            <w:vMerge/>
            <w:shd w:val="clear" w:color="auto" w:fill="auto"/>
            <w:vAlign w:val="center"/>
          </w:tcPr>
          <w:p w14:paraId="40ED9517" w14:textId="77777777" w:rsidR="006C1CAE" w:rsidRDefault="006C1CAE">
            <w:pPr>
              <w:adjustRightInd w:val="0"/>
              <w:snapToGrid w:val="0"/>
              <w:jc w:val="center"/>
              <w:rPr>
                <w:rFonts w:ascii="仿宋_GB2312" w:eastAsia="仿宋_GB2312" w:hAnsi="仿宋_GB2312" w:cs="仿宋_GB2312"/>
              </w:rPr>
            </w:pPr>
          </w:p>
        </w:tc>
        <w:tc>
          <w:tcPr>
            <w:tcW w:w="750" w:type="dxa"/>
            <w:vMerge w:val="restart"/>
            <w:shd w:val="clear" w:color="auto" w:fill="auto"/>
            <w:vAlign w:val="center"/>
          </w:tcPr>
          <w:p w14:paraId="757D6493" w14:textId="41BE054F" w:rsidR="001942F9" w:rsidRDefault="00790AD7" w:rsidP="005F60B4">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B1</w:t>
            </w:r>
            <w:r w:rsidR="00A35EB8">
              <w:rPr>
                <w:rFonts w:ascii="仿宋_GB2312" w:eastAsia="仿宋_GB2312" w:hAnsi="仿宋_GB2312" w:cs="仿宋_GB2312"/>
              </w:rPr>
              <w:t>5</w:t>
            </w:r>
          </w:p>
        </w:tc>
        <w:tc>
          <w:tcPr>
            <w:tcW w:w="5154" w:type="dxa"/>
            <w:shd w:val="clear" w:color="auto" w:fill="auto"/>
            <w:vAlign w:val="center"/>
          </w:tcPr>
          <w:p w14:paraId="668857B5"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校优良学风标兵班班长、团支书</w:t>
            </w:r>
          </w:p>
        </w:tc>
        <w:tc>
          <w:tcPr>
            <w:tcW w:w="2406" w:type="dxa"/>
            <w:shd w:val="clear" w:color="auto" w:fill="auto"/>
            <w:vAlign w:val="center"/>
          </w:tcPr>
          <w:p w14:paraId="1799A1C8"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1.0分</w:t>
            </w:r>
          </w:p>
        </w:tc>
      </w:tr>
      <w:tr w:rsidR="006C1CAE" w14:paraId="3716767A" w14:textId="77777777" w:rsidTr="00FA795E">
        <w:trPr>
          <w:trHeight w:val="23"/>
        </w:trPr>
        <w:tc>
          <w:tcPr>
            <w:tcW w:w="668" w:type="dxa"/>
            <w:vMerge/>
            <w:shd w:val="clear" w:color="auto" w:fill="auto"/>
            <w:vAlign w:val="center"/>
          </w:tcPr>
          <w:p w14:paraId="65EF3CF9"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26030655" w14:textId="77777777" w:rsidR="006C1CAE" w:rsidRDefault="006C1CAE">
            <w:pPr>
              <w:adjustRightInd w:val="0"/>
              <w:snapToGrid w:val="0"/>
              <w:jc w:val="center"/>
              <w:rPr>
                <w:rFonts w:ascii="仿宋_GB2312" w:eastAsia="仿宋_GB2312" w:hAnsi="仿宋_GB2312" w:cs="仿宋_GB2312"/>
              </w:rPr>
            </w:pPr>
          </w:p>
        </w:tc>
        <w:tc>
          <w:tcPr>
            <w:tcW w:w="5154" w:type="dxa"/>
            <w:shd w:val="clear" w:color="auto" w:fill="auto"/>
            <w:vAlign w:val="center"/>
          </w:tcPr>
          <w:p w14:paraId="5D16B79B"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校优良学风标兵班班委、团支委</w:t>
            </w:r>
          </w:p>
        </w:tc>
        <w:tc>
          <w:tcPr>
            <w:tcW w:w="2406" w:type="dxa"/>
            <w:shd w:val="clear" w:color="auto" w:fill="auto"/>
            <w:vAlign w:val="center"/>
          </w:tcPr>
          <w:p w14:paraId="4B8E8F26"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0.5分</w:t>
            </w:r>
          </w:p>
        </w:tc>
      </w:tr>
      <w:tr w:rsidR="006C1CAE" w14:paraId="07CEC2D5" w14:textId="77777777" w:rsidTr="00FA795E">
        <w:trPr>
          <w:trHeight w:val="23"/>
        </w:trPr>
        <w:tc>
          <w:tcPr>
            <w:tcW w:w="668" w:type="dxa"/>
            <w:vMerge/>
            <w:shd w:val="clear" w:color="auto" w:fill="auto"/>
            <w:vAlign w:val="center"/>
          </w:tcPr>
          <w:p w14:paraId="73CBFFB5"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41DB757" w14:textId="77777777" w:rsidR="006C1CAE" w:rsidRDefault="006C1CAE">
            <w:pPr>
              <w:adjustRightInd w:val="0"/>
              <w:snapToGrid w:val="0"/>
              <w:jc w:val="center"/>
              <w:rPr>
                <w:rFonts w:ascii="仿宋_GB2312" w:eastAsia="仿宋_GB2312" w:hAnsi="仿宋_GB2312" w:cs="仿宋_GB2312"/>
              </w:rPr>
            </w:pPr>
          </w:p>
        </w:tc>
        <w:tc>
          <w:tcPr>
            <w:tcW w:w="5154" w:type="dxa"/>
            <w:shd w:val="clear" w:color="auto" w:fill="auto"/>
            <w:vAlign w:val="center"/>
          </w:tcPr>
          <w:p w14:paraId="330F76B9"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校优良学风班班长、团支书；校级红旗团支部班长、团支书</w:t>
            </w:r>
          </w:p>
        </w:tc>
        <w:tc>
          <w:tcPr>
            <w:tcW w:w="2406" w:type="dxa"/>
            <w:shd w:val="clear" w:color="auto" w:fill="auto"/>
            <w:vAlign w:val="center"/>
          </w:tcPr>
          <w:p w14:paraId="734A6342"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0.5分</w:t>
            </w:r>
          </w:p>
        </w:tc>
      </w:tr>
      <w:tr w:rsidR="006C1CAE" w14:paraId="4B8564BC" w14:textId="77777777" w:rsidTr="00FA795E">
        <w:trPr>
          <w:trHeight w:val="23"/>
        </w:trPr>
        <w:tc>
          <w:tcPr>
            <w:tcW w:w="668" w:type="dxa"/>
            <w:vMerge/>
            <w:shd w:val="clear" w:color="auto" w:fill="auto"/>
            <w:vAlign w:val="center"/>
          </w:tcPr>
          <w:p w14:paraId="22150F91"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1D02EB45" w14:textId="77777777" w:rsidR="006C1CAE" w:rsidRDefault="006C1CAE">
            <w:pPr>
              <w:adjustRightInd w:val="0"/>
              <w:snapToGrid w:val="0"/>
              <w:jc w:val="center"/>
              <w:rPr>
                <w:rFonts w:ascii="仿宋_GB2312" w:eastAsia="仿宋_GB2312" w:hAnsi="仿宋_GB2312" w:cs="仿宋_GB2312"/>
              </w:rPr>
            </w:pPr>
          </w:p>
        </w:tc>
        <w:tc>
          <w:tcPr>
            <w:tcW w:w="5154" w:type="dxa"/>
            <w:shd w:val="clear" w:color="auto" w:fill="auto"/>
            <w:vAlign w:val="center"/>
          </w:tcPr>
          <w:p w14:paraId="14087562"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校优良学风班班委、团支委；校级红旗团支部班委、团支委</w:t>
            </w:r>
          </w:p>
        </w:tc>
        <w:tc>
          <w:tcPr>
            <w:tcW w:w="2406" w:type="dxa"/>
            <w:shd w:val="clear" w:color="auto" w:fill="auto"/>
            <w:vAlign w:val="center"/>
          </w:tcPr>
          <w:p w14:paraId="238BF6BD"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0.3分</w:t>
            </w:r>
          </w:p>
        </w:tc>
      </w:tr>
      <w:tr w:rsidR="00A35EB8" w14:paraId="23D46314" w14:textId="77777777" w:rsidTr="00FA795E">
        <w:trPr>
          <w:trHeight w:val="23"/>
        </w:trPr>
        <w:tc>
          <w:tcPr>
            <w:tcW w:w="668" w:type="dxa"/>
            <w:vMerge/>
            <w:shd w:val="clear" w:color="auto" w:fill="auto"/>
            <w:vAlign w:val="center"/>
          </w:tcPr>
          <w:p w14:paraId="0728C954" w14:textId="77777777" w:rsidR="00A35EB8" w:rsidRDefault="00A35EB8">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42C041E1" w14:textId="77777777" w:rsidR="00A35EB8" w:rsidRDefault="00A35EB8">
            <w:pPr>
              <w:adjustRightInd w:val="0"/>
              <w:snapToGrid w:val="0"/>
              <w:jc w:val="center"/>
              <w:rPr>
                <w:rFonts w:ascii="仿宋_GB2312" w:eastAsia="仿宋_GB2312" w:hAnsi="仿宋_GB2312" w:cs="仿宋_GB2312"/>
              </w:rPr>
            </w:pPr>
          </w:p>
        </w:tc>
        <w:tc>
          <w:tcPr>
            <w:tcW w:w="5154" w:type="dxa"/>
            <w:shd w:val="clear" w:color="auto" w:fill="auto"/>
            <w:vAlign w:val="center"/>
          </w:tcPr>
          <w:p w14:paraId="64AC2E93" w14:textId="10082AFC" w:rsidR="00A35EB8" w:rsidRDefault="00A35EB8">
            <w:pPr>
              <w:adjustRightInd w:val="0"/>
              <w:snapToGrid w:val="0"/>
              <w:rPr>
                <w:rFonts w:ascii="仿宋_GB2312" w:eastAsia="仿宋_GB2312" w:hAnsi="仿宋_GB2312" w:cs="仿宋_GB2312"/>
              </w:rPr>
            </w:pPr>
            <w:r>
              <w:rPr>
                <w:rFonts w:ascii="仿宋_GB2312" w:eastAsia="仿宋_GB2312" w:hAnsi="仿宋_GB2312" w:cs="仿宋_GB2312" w:hint="eastAsia"/>
              </w:rPr>
              <w:t>校优良学风标兵班、校优良学风班成员；校级红旗团支部成员</w:t>
            </w:r>
          </w:p>
        </w:tc>
        <w:tc>
          <w:tcPr>
            <w:tcW w:w="2406" w:type="dxa"/>
            <w:shd w:val="clear" w:color="auto" w:fill="auto"/>
            <w:vAlign w:val="center"/>
          </w:tcPr>
          <w:p w14:paraId="3C83B570" w14:textId="2CE80634" w:rsidR="00A35EB8" w:rsidRPr="00A35EB8" w:rsidRDefault="00A35EB8">
            <w:pPr>
              <w:adjustRightInd w:val="0"/>
              <w:snapToGrid w:val="0"/>
              <w:rPr>
                <w:rFonts w:ascii="仿宋_GB2312" w:eastAsia="仿宋_GB2312" w:hAnsi="仿宋_GB2312" w:cs="仿宋_GB2312"/>
              </w:rPr>
            </w:pPr>
            <w:r>
              <w:rPr>
                <w:rFonts w:ascii="仿宋_GB2312" w:eastAsia="仿宋_GB2312" w:hAnsi="仿宋_GB2312" w:cs="仿宋_GB2312"/>
              </w:rPr>
              <w:t>0.2</w:t>
            </w:r>
            <w:r>
              <w:rPr>
                <w:rFonts w:ascii="仿宋_GB2312" w:eastAsia="仿宋_GB2312" w:hAnsi="仿宋_GB2312" w:cs="仿宋_GB2312" w:hint="eastAsia"/>
              </w:rPr>
              <w:t>分</w:t>
            </w:r>
          </w:p>
        </w:tc>
      </w:tr>
      <w:tr w:rsidR="006C1CAE" w14:paraId="735F74A8" w14:textId="77777777" w:rsidTr="00FA795E">
        <w:trPr>
          <w:trHeight w:val="23"/>
        </w:trPr>
        <w:tc>
          <w:tcPr>
            <w:tcW w:w="668" w:type="dxa"/>
            <w:vMerge/>
            <w:shd w:val="clear" w:color="auto" w:fill="auto"/>
            <w:vAlign w:val="center"/>
          </w:tcPr>
          <w:p w14:paraId="5776635A" w14:textId="77777777" w:rsidR="006C1CAE" w:rsidRDefault="006C1CAE">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73CE527A" w14:textId="77777777" w:rsidR="006C1CAE" w:rsidRDefault="006C1CAE">
            <w:pPr>
              <w:adjustRightInd w:val="0"/>
              <w:snapToGrid w:val="0"/>
              <w:jc w:val="center"/>
              <w:rPr>
                <w:rFonts w:ascii="仿宋_GB2312" w:eastAsia="仿宋_GB2312" w:hAnsi="仿宋_GB2312" w:cs="仿宋_GB2312"/>
              </w:rPr>
            </w:pPr>
          </w:p>
        </w:tc>
        <w:tc>
          <w:tcPr>
            <w:tcW w:w="5154" w:type="dxa"/>
            <w:shd w:val="clear" w:color="auto" w:fill="auto"/>
            <w:vAlign w:val="center"/>
          </w:tcPr>
          <w:p w14:paraId="4D3F09E8"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院级红旗团支部团支书、班长</w:t>
            </w:r>
          </w:p>
        </w:tc>
        <w:tc>
          <w:tcPr>
            <w:tcW w:w="2406" w:type="dxa"/>
            <w:shd w:val="clear" w:color="auto" w:fill="auto"/>
            <w:vAlign w:val="center"/>
          </w:tcPr>
          <w:p w14:paraId="066BDF3A" w14:textId="77777777" w:rsidR="006C1CAE" w:rsidRDefault="00790AD7">
            <w:pPr>
              <w:adjustRightInd w:val="0"/>
              <w:snapToGrid w:val="0"/>
              <w:rPr>
                <w:rFonts w:ascii="仿宋_GB2312" w:eastAsia="仿宋_GB2312" w:hAnsi="仿宋_GB2312" w:cs="仿宋_GB2312"/>
              </w:rPr>
            </w:pPr>
            <w:r>
              <w:rPr>
                <w:rFonts w:ascii="仿宋_GB2312" w:eastAsia="仿宋_GB2312" w:hAnsi="仿宋_GB2312" w:cs="仿宋_GB2312" w:hint="eastAsia"/>
              </w:rPr>
              <w:t>0.3分</w:t>
            </w:r>
          </w:p>
        </w:tc>
      </w:tr>
      <w:tr w:rsidR="00E5710F" w14:paraId="10F82A16" w14:textId="77777777" w:rsidTr="00FA795E">
        <w:trPr>
          <w:trHeight w:val="23"/>
        </w:trPr>
        <w:tc>
          <w:tcPr>
            <w:tcW w:w="668" w:type="dxa"/>
            <w:vMerge/>
            <w:shd w:val="clear" w:color="auto" w:fill="auto"/>
            <w:vAlign w:val="center"/>
          </w:tcPr>
          <w:p w14:paraId="1582C714" w14:textId="77777777" w:rsidR="00E5710F" w:rsidRDefault="00E5710F" w:rsidP="001942F9">
            <w:pPr>
              <w:adjustRightInd w:val="0"/>
              <w:snapToGrid w:val="0"/>
              <w:jc w:val="center"/>
              <w:rPr>
                <w:rFonts w:ascii="仿宋_GB2312" w:eastAsia="仿宋_GB2312" w:hAnsi="仿宋_GB2312" w:cs="仿宋_GB2312"/>
              </w:rPr>
            </w:pPr>
          </w:p>
        </w:tc>
        <w:tc>
          <w:tcPr>
            <w:tcW w:w="750" w:type="dxa"/>
            <w:vMerge/>
            <w:tcBorders>
              <w:bottom w:val="single" w:sz="4" w:space="0" w:color="auto"/>
            </w:tcBorders>
            <w:shd w:val="clear" w:color="auto" w:fill="auto"/>
            <w:vAlign w:val="center"/>
          </w:tcPr>
          <w:p w14:paraId="551C0D2D" w14:textId="77777777" w:rsidR="00E5710F" w:rsidRDefault="00E5710F" w:rsidP="001942F9">
            <w:pPr>
              <w:adjustRightInd w:val="0"/>
              <w:snapToGrid w:val="0"/>
              <w:jc w:val="center"/>
              <w:rPr>
                <w:rFonts w:ascii="仿宋_GB2312" w:eastAsia="仿宋_GB2312" w:hAnsi="仿宋_GB2312" w:cs="仿宋_GB2312"/>
              </w:rPr>
            </w:pPr>
          </w:p>
        </w:tc>
        <w:tc>
          <w:tcPr>
            <w:tcW w:w="5154" w:type="dxa"/>
            <w:shd w:val="clear" w:color="auto" w:fill="auto"/>
            <w:vAlign w:val="center"/>
          </w:tcPr>
          <w:p w14:paraId="3032590E" w14:textId="09163618" w:rsidR="00E5710F" w:rsidRDefault="00E5710F"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院级红旗团支部团支委、班委</w:t>
            </w:r>
          </w:p>
        </w:tc>
        <w:tc>
          <w:tcPr>
            <w:tcW w:w="2406" w:type="dxa"/>
            <w:shd w:val="clear" w:color="auto" w:fill="auto"/>
            <w:vAlign w:val="center"/>
          </w:tcPr>
          <w:p w14:paraId="168F4288" w14:textId="5BB9B7E7" w:rsidR="00E5710F" w:rsidRDefault="00E5710F"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.2</w:t>
            </w:r>
            <w:r>
              <w:rPr>
                <w:rFonts w:ascii="仿宋_GB2312" w:eastAsia="仿宋_GB2312" w:hAnsi="仿宋_GB2312" w:cs="仿宋_GB2312" w:hint="eastAsia"/>
              </w:rPr>
              <w:t>分</w:t>
            </w:r>
          </w:p>
        </w:tc>
      </w:tr>
      <w:tr w:rsidR="001942F9" w14:paraId="11871B82" w14:textId="77777777" w:rsidTr="00FA795E">
        <w:trPr>
          <w:trHeight w:val="23"/>
        </w:trPr>
        <w:tc>
          <w:tcPr>
            <w:tcW w:w="668" w:type="dxa"/>
            <w:vMerge/>
            <w:shd w:val="clear" w:color="auto" w:fill="auto"/>
            <w:vAlign w:val="center"/>
          </w:tcPr>
          <w:p w14:paraId="34AD61BD" w14:textId="77777777" w:rsidR="001942F9" w:rsidRDefault="001942F9" w:rsidP="001942F9">
            <w:pPr>
              <w:adjustRightInd w:val="0"/>
              <w:snapToGrid w:val="0"/>
              <w:jc w:val="center"/>
              <w:rPr>
                <w:rFonts w:ascii="仿宋_GB2312" w:eastAsia="仿宋_GB2312" w:hAnsi="仿宋_GB2312" w:cs="仿宋_GB2312"/>
              </w:rPr>
            </w:pPr>
          </w:p>
        </w:tc>
        <w:tc>
          <w:tcPr>
            <w:tcW w:w="750" w:type="dxa"/>
            <w:vMerge/>
            <w:tcBorders>
              <w:bottom w:val="single" w:sz="4" w:space="0" w:color="auto"/>
            </w:tcBorders>
            <w:shd w:val="clear" w:color="auto" w:fill="auto"/>
            <w:vAlign w:val="center"/>
          </w:tcPr>
          <w:p w14:paraId="7A8B520B" w14:textId="77777777" w:rsidR="001942F9" w:rsidRDefault="001942F9" w:rsidP="001942F9">
            <w:pPr>
              <w:adjustRightInd w:val="0"/>
              <w:snapToGrid w:val="0"/>
              <w:jc w:val="center"/>
              <w:rPr>
                <w:rFonts w:ascii="仿宋_GB2312" w:eastAsia="仿宋_GB2312" w:hAnsi="仿宋_GB2312" w:cs="仿宋_GB2312"/>
              </w:rPr>
            </w:pPr>
          </w:p>
        </w:tc>
        <w:tc>
          <w:tcPr>
            <w:tcW w:w="5154" w:type="dxa"/>
            <w:shd w:val="clear" w:color="auto" w:fill="auto"/>
            <w:vAlign w:val="center"/>
          </w:tcPr>
          <w:p w14:paraId="4DD76DA6" w14:textId="38D1D155" w:rsidR="001942F9" w:rsidRDefault="001942F9" w:rsidP="001942F9">
            <w:pPr>
              <w:adjustRightInd w:val="0"/>
              <w:snapToGrid w:val="0"/>
              <w:rPr>
                <w:rFonts w:ascii="仿宋_GB2312" w:eastAsia="仿宋_GB2312" w:hAnsi="仿宋_GB2312" w:cs="仿宋_GB2312"/>
              </w:rPr>
            </w:pPr>
            <w:bookmarkStart w:id="7" w:name="OLE_LINK13"/>
            <w:bookmarkStart w:id="8" w:name="OLE_LINK14"/>
            <w:r>
              <w:rPr>
                <w:rFonts w:ascii="仿宋_GB2312" w:eastAsia="仿宋_GB2312" w:hAnsi="仿宋_GB2312" w:cs="仿宋_GB2312" w:hint="eastAsia"/>
              </w:rPr>
              <w:t>院级红旗团支部</w:t>
            </w:r>
            <w:bookmarkEnd w:id="7"/>
            <w:bookmarkEnd w:id="8"/>
            <w:r w:rsidR="00E5710F">
              <w:rPr>
                <w:rFonts w:ascii="仿宋_GB2312" w:eastAsia="仿宋_GB2312" w:hAnsi="仿宋_GB2312" w:cs="仿宋_GB2312" w:hint="eastAsia"/>
              </w:rPr>
              <w:t>成员</w:t>
            </w:r>
          </w:p>
        </w:tc>
        <w:tc>
          <w:tcPr>
            <w:tcW w:w="2406" w:type="dxa"/>
            <w:shd w:val="clear" w:color="auto" w:fill="auto"/>
            <w:vAlign w:val="center"/>
          </w:tcPr>
          <w:p w14:paraId="5C966AAB" w14:textId="4AF26E7B" w:rsidR="001942F9" w:rsidRDefault="001942F9"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0.</w:t>
            </w:r>
            <w:r w:rsidR="00594A48">
              <w:rPr>
                <w:rFonts w:ascii="仿宋_GB2312" w:eastAsia="仿宋_GB2312" w:hAnsi="仿宋_GB2312" w:cs="仿宋_GB2312"/>
              </w:rPr>
              <w:t>1</w:t>
            </w:r>
            <w:r>
              <w:rPr>
                <w:rFonts w:ascii="仿宋_GB2312" w:eastAsia="仿宋_GB2312" w:hAnsi="仿宋_GB2312" w:cs="仿宋_GB2312" w:hint="eastAsia"/>
              </w:rPr>
              <w:t>分</w:t>
            </w:r>
          </w:p>
        </w:tc>
      </w:tr>
      <w:tr w:rsidR="001942F9" w14:paraId="0B28E485" w14:textId="77777777" w:rsidTr="00FA795E">
        <w:trPr>
          <w:trHeight w:val="23"/>
        </w:trPr>
        <w:tc>
          <w:tcPr>
            <w:tcW w:w="668" w:type="dxa"/>
            <w:vMerge/>
            <w:shd w:val="clear" w:color="auto" w:fill="auto"/>
            <w:vAlign w:val="center"/>
          </w:tcPr>
          <w:p w14:paraId="0D71C251" w14:textId="77777777" w:rsidR="001942F9" w:rsidRDefault="001942F9" w:rsidP="001942F9">
            <w:pPr>
              <w:adjustRightInd w:val="0"/>
              <w:snapToGrid w:val="0"/>
              <w:jc w:val="center"/>
              <w:rPr>
                <w:rFonts w:ascii="仿宋_GB2312" w:eastAsia="仿宋_GB2312" w:hAnsi="仿宋_GB2312" w:cs="仿宋_GB2312"/>
              </w:rPr>
            </w:pPr>
          </w:p>
        </w:tc>
        <w:tc>
          <w:tcPr>
            <w:tcW w:w="750" w:type="dxa"/>
            <w:vMerge w:val="restart"/>
            <w:tcBorders>
              <w:top w:val="single" w:sz="4" w:space="0" w:color="auto"/>
            </w:tcBorders>
            <w:shd w:val="clear" w:color="auto" w:fill="auto"/>
            <w:vAlign w:val="center"/>
          </w:tcPr>
          <w:p w14:paraId="6038614F" w14:textId="31DE9000" w:rsidR="001942F9" w:rsidRDefault="001942F9" w:rsidP="001942F9">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Pr>
                <w:rFonts w:ascii="仿宋_GB2312" w:eastAsia="仿宋_GB2312" w:hAnsi="仿宋_GB2312" w:cs="仿宋_GB2312"/>
              </w:rPr>
              <w:t>1</w:t>
            </w:r>
            <w:r w:rsidR="00A35EB8">
              <w:rPr>
                <w:rFonts w:ascii="仿宋_GB2312" w:eastAsia="仿宋_GB2312" w:hAnsi="仿宋_GB2312" w:cs="仿宋_GB2312"/>
              </w:rPr>
              <w:t>6</w:t>
            </w:r>
          </w:p>
        </w:tc>
        <w:tc>
          <w:tcPr>
            <w:tcW w:w="5154" w:type="dxa"/>
            <w:shd w:val="clear" w:color="auto" w:fill="auto"/>
            <w:vAlign w:val="center"/>
          </w:tcPr>
          <w:p w14:paraId="6DFA0344" w14:textId="6E778970" w:rsidR="001942F9" w:rsidRDefault="00E3239C" w:rsidP="001942F9">
            <w:pPr>
              <w:adjustRightInd w:val="0"/>
              <w:snapToGrid w:val="0"/>
              <w:rPr>
                <w:rFonts w:ascii="仿宋_GB2312" w:eastAsia="仿宋_GB2312" w:hAnsi="仿宋_GB2312" w:cs="仿宋_GB2312"/>
              </w:rPr>
            </w:pPr>
            <w:bookmarkStart w:id="9" w:name="OLE_LINK9"/>
            <w:bookmarkStart w:id="10" w:name="OLE_LINK10"/>
            <w:r>
              <w:rPr>
                <w:rFonts w:ascii="仿宋_GB2312" w:eastAsia="仿宋_GB2312" w:hAnsi="仿宋_GB2312" w:cs="仿宋_GB2312" w:hint="eastAsia"/>
              </w:rPr>
              <w:t>获“</w:t>
            </w:r>
            <w:r w:rsidR="001942F9">
              <w:rPr>
                <w:rFonts w:ascii="仿宋_GB2312" w:eastAsia="仿宋_GB2312" w:hAnsi="仿宋_GB2312" w:cs="仿宋_GB2312" w:hint="eastAsia"/>
              </w:rPr>
              <w:t>最佳党日活动</w:t>
            </w:r>
            <w:r>
              <w:rPr>
                <w:rFonts w:ascii="仿宋_GB2312" w:eastAsia="仿宋_GB2312" w:hAnsi="仿宋_GB2312" w:cs="仿宋_GB2312" w:hint="eastAsia"/>
              </w:rPr>
              <w:t>”支部的</w:t>
            </w:r>
            <w:bookmarkEnd w:id="9"/>
            <w:bookmarkEnd w:id="10"/>
            <w:r w:rsidR="001942F9">
              <w:rPr>
                <w:rFonts w:ascii="仿宋_GB2312" w:eastAsia="仿宋_GB2312" w:hAnsi="仿宋_GB2312" w:cs="仿宋_GB2312" w:hint="eastAsia"/>
              </w:rPr>
              <w:t>党支部书记</w:t>
            </w:r>
          </w:p>
        </w:tc>
        <w:tc>
          <w:tcPr>
            <w:tcW w:w="2406" w:type="dxa"/>
            <w:shd w:val="clear" w:color="auto" w:fill="auto"/>
            <w:vAlign w:val="center"/>
          </w:tcPr>
          <w:p w14:paraId="2B5C334D" w14:textId="0EB344D7" w:rsidR="001942F9" w:rsidRDefault="00E5710F"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.5</w:t>
            </w:r>
            <w:r>
              <w:rPr>
                <w:rFonts w:ascii="仿宋_GB2312" w:eastAsia="仿宋_GB2312" w:hAnsi="仿宋_GB2312" w:cs="仿宋_GB2312" w:hint="eastAsia"/>
              </w:rPr>
              <w:t>分</w:t>
            </w:r>
          </w:p>
        </w:tc>
      </w:tr>
      <w:tr w:rsidR="001942F9" w14:paraId="69FB5AAC" w14:textId="77777777" w:rsidTr="00FA795E">
        <w:trPr>
          <w:trHeight w:val="23"/>
        </w:trPr>
        <w:tc>
          <w:tcPr>
            <w:tcW w:w="668" w:type="dxa"/>
            <w:vMerge/>
            <w:shd w:val="clear" w:color="auto" w:fill="auto"/>
            <w:vAlign w:val="center"/>
          </w:tcPr>
          <w:p w14:paraId="53C3A08F" w14:textId="77777777" w:rsidR="001942F9" w:rsidRDefault="001942F9" w:rsidP="001942F9">
            <w:pPr>
              <w:adjustRightInd w:val="0"/>
              <w:snapToGrid w:val="0"/>
              <w:jc w:val="center"/>
              <w:rPr>
                <w:rFonts w:ascii="仿宋_GB2312" w:eastAsia="仿宋_GB2312" w:hAnsi="仿宋_GB2312" w:cs="仿宋_GB2312"/>
              </w:rPr>
            </w:pPr>
          </w:p>
        </w:tc>
        <w:tc>
          <w:tcPr>
            <w:tcW w:w="750" w:type="dxa"/>
            <w:vMerge/>
            <w:tcBorders>
              <w:top w:val="single" w:sz="4" w:space="0" w:color="auto"/>
            </w:tcBorders>
            <w:shd w:val="clear" w:color="auto" w:fill="auto"/>
            <w:vAlign w:val="center"/>
          </w:tcPr>
          <w:p w14:paraId="12F370B5" w14:textId="77777777" w:rsidR="001942F9" w:rsidRDefault="001942F9" w:rsidP="001942F9">
            <w:pPr>
              <w:adjustRightInd w:val="0"/>
              <w:snapToGrid w:val="0"/>
              <w:jc w:val="center"/>
              <w:rPr>
                <w:rFonts w:ascii="仿宋_GB2312" w:eastAsia="仿宋_GB2312" w:hAnsi="仿宋_GB2312" w:cs="仿宋_GB2312"/>
              </w:rPr>
            </w:pPr>
          </w:p>
        </w:tc>
        <w:tc>
          <w:tcPr>
            <w:tcW w:w="5154" w:type="dxa"/>
            <w:shd w:val="clear" w:color="auto" w:fill="auto"/>
            <w:vAlign w:val="center"/>
          </w:tcPr>
          <w:p w14:paraId="203792AB" w14:textId="283441EB" w:rsidR="001942F9" w:rsidRDefault="00E3239C"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获“最佳党日活动”支部的</w:t>
            </w:r>
            <w:r w:rsidR="00377698">
              <w:rPr>
                <w:rFonts w:ascii="仿宋_GB2312" w:eastAsia="仿宋_GB2312" w:hAnsi="仿宋_GB2312" w:cs="仿宋_GB2312" w:hint="eastAsia"/>
              </w:rPr>
              <w:t>党支委</w:t>
            </w:r>
          </w:p>
        </w:tc>
        <w:tc>
          <w:tcPr>
            <w:tcW w:w="2406" w:type="dxa"/>
            <w:shd w:val="clear" w:color="auto" w:fill="auto"/>
            <w:vAlign w:val="center"/>
          </w:tcPr>
          <w:p w14:paraId="0F026578" w14:textId="30874CAB" w:rsidR="001942F9" w:rsidRDefault="00E5710F"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.3</w:t>
            </w:r>
            <w:r>
              <w:rPr>
                <w:rFonts w:ascii="仿宋_GB2312" w:eastAsia="仿宋_GB2312" w:hAnsi="仿宋_GB2312" w:cs="仿宋_GB2312" w:hint="eastAsia"/>
              </w:rPr>
              <w:t>分</w:t>
            </w:r>
          </w:p>
        </w:tc>
      </w:tr>
      <w:tr w:rsidR="001942F9" w14:paraId="44702B64" w14:textId="77777777" w:rsidTr="00FA795E">
        <w:trPr>
          <w:trHeight w:val="23"/>
        </w:trPr>
        <w:tc>
          <w:tcPr>
            <w:tcW w:w="668" w:type="dxa"/>
            <w:vMerge/>
            <w:shd w:val="clear" w:color="auto" w:fill="auto"/>
            <w:vAlign w:val="center"/>
          </w:tcPr>
          <w:p w14:paraId="0560B64D" w14:textId="77777777" w:rsidR="001942F9" w:rsidRDefault="001942F9" w:rsidP="001942F9">
            <w:pPr>
              <w:adjustRightInd w:val="0"/>
              <w:snapToGrid w:val="0"/>
              <w:jc w:val="center"/>
              <w:rPr>
                <w:rFonts w:ascii="仿宋_GB2312" w:eastAsia="仿宋_GB2312" w:hAnsi="仿宋_GB2312" w:cs="仿宋_GB2312"/>
              </w:rPr>
            </w:pPr>
          </w:p>
        </w:tc>
        <w:tc>
          <w:tcPr>
            <w:tcW w:w="750" w:type="dxa"/>
            <w:vMerge/>
            <w:tcBorders>
              <w:top w:val="single" w:sz="4" w:space="0" w:color="auto"/>
            </w:tcBorders>
            <w:shd w:val="clear" w:color="auto" w:fill="auto"/>
            <w:vAlign w:val="center"/>
          </w:tcPr>
          <w:p w14:paraId="6A3E4F15" w14:textId="77777777" w:rsidR="001942F9" w:rsidRDefault="001942F9" w:rsidP="001942F9">
            <w:pPr>
              <w:adjustRightInd w:val="0"/>
              <w:snapToGrid w:val="0"/>
              <w:jc w:val="center"/>
              <w:rPr>
                <w:rFonts w:ascii="仿宋_GB2312" w:eastAsia="仿宋_GB2312" w:hAnsi="仿宋_GB2312" w:cs="仿宋_GB2312"/>
              </w:rPr>
            </w:pPr>
          </w:p>
        </w:tc>
        <w:tc>
          <w:tcPr>
            <w:tcW w:w="5154" w:type="dxa"/>
            <w:shd w:val="clear" w:color="auto" w:fill="auto"/>
            <w:vAlign w:val="center"/>
          </w:tcPr>
          <w:p w14:paraId="736CD1C9" w14:textId="2DE2D774" w:rsidR="001942F9" w:rsidRDefault="00E3239C"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获“最佳党日活动”支部的</w:t>
            </w:r>
            <w:r w:rsidR="00377698">
              <w:rPr>
                <w:rFonts w:ascii="仿宋_GB2312" w:eastAsia="仿宋_GB2312" w:hAnsi="仿宋_GB2312" w:cs="仿宋_GB2312" w:hint="eastAsia"/>
              </w:rPr>
              <w:t>成员</w:t>
            </w:r>
          </w:p>
        </w:tc>
        <w:tc>
          <w:tcPr>
            <w:tcW w:w="2406" w:type="dxa"/>
            <w:shd w:val="clear" w:color="auto" w:fill="auto"/>
            <w:vAlign w:val="center"/>
          </w:tcPr>
          <w:p w14:paraId="30B90135" w14:textId="0B385176" w:rsidR="001942F9" w:rsidRDefault="00E5710F"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.2</w:t>
            </w:r>
            <w:r>
              <w:rPr>
                <w:rFonts w:ascii="仿宋_GB2312" w:eastAsia="仿宋_GB2312" w:hAnsi="仿宋_GB2312" w:cs="仿宋_GB2312" w:hint="eastAsia"/>
              </w:rPr>
              <w:t>分</w:t>
            </w:r>
          </w:p>
        </w:tc>
      </w:tr>
      <w:tr w:rsidR="001942F9" w14:paraId="7D7F4D4F" w14:textId="77777777" w:rsidTr="00FA795E">
        <w:trPr>
          <w:trHeight w:val="23"/>
        </w:trPr>
        <w:tc>
          <w:tcPr>
            <w:tcW w:w="668" w:type="dxa"/>
            <w:vMerge/>
            <w:shd w:val="clear" w:color="auto" w:fill="auto"/>
            <w:vAlign w:val="center"/>
          </w:tcPr>
          <w:p w14:paraId="6086331B" w14:textId="77777777" w:rsidR="001942F9" w:rsidRDefault="001942F9" w:rsidP="001942F9">
            <w:pPr>
              <w:adjustRightInd w:val="0"/>
              <w:snapToGrid w:val="0"/>
              <w:jc w:val="center"/>
              <w:rPr>
                <w:rFonts w:ascii="仿宋_GB2312" w:eastAsia="仿宋_GB2312" w:hAnsi="仿宋_GB2312" w:cs="仿宋_GB2312"/>
              </w:rPr>
            </w:pPr>
          </w:p>
        </w:tc>
        <w:tc>
          <w:tcPr>
            <w:tcW w:w="750" w:type="dxa"/>
            <w:vMerge/>
            <w:tcBorders>
              <w:top w:val="single" w:sz="4" w:space="0" w:color="auto"/>
            </w:tcBorders>
            <w:shd w:val="clear" w:color="auto" w:fill="auto"/>
            <w:vAlign w:val="center"/>
          </w:tcPr>
          <w:p w14:paraId="17637963" w14:textId="77777777" w:rsidR="001942F9" w:rsidRDefault="001942F9" w:rsidP="001942F9">
            <w:pPr>
              <w:adjustRightInd w:val="0"/>
              <w:snapToGrid w:val="0"/>
              <w:jc w:val="center"/>
              <w:rPr>
                <w:rFonts w:ascii="仿宋_GB2312" w:eastAsia="仿宋_GB2312" w:hAnsi="仿宋_GB2312" w:cs="仿宋_GB2312"/>
              </w:rPr>
            </w:pPr>
          </w:p>
        </w:tc>
        <w:tc>
          <w:tcPr>
            <w:tcW w:w="5154" w:type="dxa"/>
            <w:shd w:val="clear" w:color="auto" w:fill="auto"/>
            <w:vAlign w:val="center"/>
          </w:tcPr>
          <w:p w14:paraId="5E3497FD" w14:textId="6D0BF948" w:rsidR="001942F9" w:rsidRDefault="00E3239C" w:rsidP="001942F9">
            <w:pPr>
              <w:adjustRightInd w:val="0"/>
              <w:snapToGrid w:val="0"/>
              <w:rPr>
                <w:rFonts w:ascii="仿宋_GB2312" w:eastAsia="仿宋_GB2312" w:hAnsi="仿宋_GB2312" w:cs="仿宋_GB2312"/>
              </w:rPr>
            </w:pPr>
            <w:bookmarkStart w:id="11" w:name="OLE_LINK11"/>
            <w:bookmarkStart w:id="12" w:name="OLE_LINK12"/>
            <w:r>
              <w:rPr>
                <w:rFonts w:ascii="仿宋_GB2312" w:eastAsia="仿宋_GB2312" w:hAnsi="仿宋_GB2312" w:cs="仿宋_GB2312" w:hint="eastAsia"/>
              </w:rPr>
              <w:t>获“</w:t>
            </w:r>
            <w:r w:rsidR="005469C1">
              <w:rPr>
                <w:rFonts w:ascii="仿宋_GB2312" w:eastAsia="仿宋_GB2312" w:hAnsi="仿宋_GB2312" w:cs="仿宋_GB2312" w:hint="eastAsia"/>
              </w:rPr>
              <w:t>最佳</w:t>
            </w:r>
            <w:r w:rsidR="00377698">
              <w:rPr>
                <w:rFonts w:ascii="仿宋_GB2312" w:eastAsia="仿宋_GB2312" w:hAnsi="仿宋_GB2312" w:cs="仿宋_GB2312" w:hint="eastAsia"/>
              </w:rPr>
              <w:t>团</w:t>
            </w:r>
            <w:r w:rsidR="005469C1">
              <w:rPr>
                <w:rFonts w:ascii="仿宋_GB2312" w:eastAsia="仿宋_GB2312" w:hAnsi="仿宋_GB2312" w:cs="仿宋_GB2312" w:hint="eastAsia"/>
              </w:rPr>
              <w:t>日活动</w:t>
            </w:r>
            <w:r>
              <w:rPr>
                <w:rFonts w:ascii="仿宋_GB2312" w:eastAsia="仿宋_GB2312" w:hAnsi="仿宋_GB2312" w:cs="仿宋_GB2312" w:hint="eastAsia"/>
              </w:rPr>
              <w:t>”支部的</w:t>
            </w:r>
            <w:bookmarkEnd w:id="11"/>
            <w:bookmarkEnd w:id="12"/>
            <w:r>
              <w:rPr>
                <w:rFonts w:ascii="仿宋_GB2312" w:eastAsia="仿宋_GB2312" w:hAnsi="仿宋_GB2312" w:cs="仿宋_GB2312" w:hint="eastAsia"/>
              </w:rPr>
              <w:t>团支书、班长</w:t>
            </w:r>
          </w:p>
        </w:tc>
        <w:tc>
          <w:tcPr>
            <w:tcW w:w="2406" w:type="dxa"/>
            <w:shd w:val="clear" w:color="auto" w:fill="auto"/>
            <w:vAlign w:val="center"/>
          </w:tcPr>
          <w:p w14:paraId="22B7BAA0" w14:textId="384DD4AE" w:rsidR="001942F9" w:rsidRDefault="00E5710F"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.3</w:t>
            </w:r>
            <w:r>
              <w:rPr>
                <w:rFonts w:ascii="仿宋_GB2312" w:eastAsia="仿宋_GB2312" w:hAnsi="仿宋_GB2312" w:cs="仿宋_GB2312" w:hint="eastAsia"/>
              </w:rPr>
              <w:t>分</w:t>
            </w:r>
          </w:p>
        </w:tc>
      </w:tr>
      <w:tr w:rsidR="001942F9" w14:paraId="2950AACC" w14:textId="77777777" w:rsidTr="00FA795E">
        <w:trPr>
          <w:trHeight w:val="23"/>
        </w:trPr>
        <w:tc>
          <w:tcPr>
            <w:tcW w:w="668" w:type="dxa"/>
            <w:vMerge/>
            <w:shd w:val="clear" w:color="auto" w:fill="auto"/>
            <w:vAlign w:val="center"/>
          </w:tcPr>
          <w:p w14:paraId="17F112A9" w14:textId="77777777" w:rsidR="001942F9" w:rsidRDefault="001942F9" w:rsidP="001942F9">
            <w:pPr>
              <w:adjustRightInd w:val="0"/>
              <w:snapToGrid w:val="0"/>
              <w:jc w:val="center"/>
              <w:rPr>
                <w:rFonts w:ascii="仿宋_GB2312" w:eastAsia="仿宋_GB2312" w:hAnsi="仿宋_GB2312" w:cs="仿宋_GB2312"/>
              </w:rPr>
            </w:pPr>
          </w:p>
        </w:tc>
        <w:tc>
          <w:tcPr>
            <w:tcW w:w="750" w:type="dxa"/>
            <w:vMerge/>
            <w:tcBorders>
              <w:top w:val="single" w:sz="4" w:space="0" w:color="auto"/>
            </w:tcBorders>
            <w:shd w:val="clear" w:color="auto" w:fill="auto"/>
            <w:vAlign w:val="center"/>
          </w:tcPr>
          <w:p w14:paraId="166591EC" w14:textId="77777777" w:rsidR="001942F9" w:rsidRDefault="001942F9" w:rsidP="001942F9">
            <w:pPr>
              <w:adjustRightInd w:val="0"/>
              <w:snapToGrid w:val="0"/>
              <w:jc w:val="center"/>
              <w:rPr>
                <w:rFonts w:ascii="仿宋_GB2312" w:eastAsia="仿宋_GB2312" w:hAnsi="仿宋_GB2312" w:cs="仿宋_GB2312"/>
              </w:rPr>
            </w:pPr>
          </w:p>
        </w:tc>
        <w:tc>
          <w:tcPr>
            <w:tcW w:w="5154" w:type="dxa"/>
            <w:shd w:val="clear" w:color="auto" w:fill="auto"/>
            <w:vAlign w:val="center"/>
          </w:tcPr>
          <w:p w14:paraId="519BCADF" w14:textId="58B94E0A" w:rsidR="001942F9" w:rsidRPr="004A044B" w:rsidRDefault="00E3239C" w:rsidP="001942F9">
            <w:pPr>
              <w:adjustRightInd w:val="0"/>
              <w:snapToGrid w:val="0"/>
              <w:rPr>
                <w:rFonts w:ascii="仿宋_GB2312" w:eastAsia="仿宋_GB2312" w:hAnsi="仿宋_GB2312" w:cs="仿宋_GB2312"/>
                <w:b/>
                <w:bCs/>
              </w:rPr>
            </w:pPr>
            <w:r>
              <w:rPr>
                <w:rFonts w:ascii="仿宋_GB2312" w:eastAsia="仿宋_GB2312" w:hAnsi="仿宋_GB2312" w:cs="仿宋_GB2312" w:hint="eastAsia"/>
              </w:rPr>
              <w:t>获“最佳团日活动”支部的支委、班委</w:t>
            </w:r>
          </w:p>
        </w:tc>
        <w:tc>
          <w:tcPr>
            <w:tcW w:w="2406" w:type="dxa"/>
            <w:shd w:val="clear" w:color="auto" w:fill="auto"/>
            <w:vAlign w:val="center"/>
          </w:tcPr>
          <w:p w14:paraId="60C2B96E" w14:textId="28AD65C8" w:rsidR="001942F9" w:rsidRDefault="00E5710F"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.2</w:t>
            </w:r>
            <w:r>
              <w:rPr>
                <w:rFonts w:ascii="仿宋_GB2312" w:eastAsia="仿宋_GB2312" w:hAnsi="仿宋_GB2312" w:cs="仿宋_GB2312" w:hint="eastAsia"/>
              </w:rPr>
              <w:t>分</w:t>
            </w:r>
          </w:p>
        </w:tc>
      </w:tr>
      <w:tr w:rsidR="001942F9" w14:paraId="6F133C0C" w14:textId="77777777" w:rsidTr="00FA795E">
        <w:trPr>
          <w:trHeight w:val="23"/>
        </w:trPr>
        <w:tc>
          <w:tcPr>
            <w:tcW w:w="668" w:type="dxa"/>
            <w:vMerge/>
            <w:shd w:val="clear" w:color="auto" w:fill="auto"/>
            <w:vAlign w:val="center"/>
          </w:tcPr>
          <w:p w14:paraId="033CA7D2" w14:textId="77777777" w:rsidR="001942F9" w:rsidRDefault="001942F9" w:rsidP="001942F9">
            <w:pPr>
              <w:adjustRightInd w:val="0"/>
              <w:snapToGrid w:val="0"/>
              <w:jc w:val="center"/>
              <w:rPr>
                <w:rFonts w:ascii="仿宋_GB2312" w:eastAsia="仿宋_GB2312" w:hAnsi="仿宋_GB2312" w:cs="仿宋_GB2312"/>
              </w:rPr>
            </w:pPr>
          </w:p>
        </w:tc>
        <w:tc>
          <w:tcPr>
            <w:tcW w:w="750" w:type="dxa"/>
            <w:vMerge/>
            <w:shd w:val="clear" w:color="auto" w:fill="auto"/>
            <w:vAlign w:val="center"/>
          </w:tcPr>
          <w:p w14:paraId="48FECD40" w14:textId="77777777" w:rsidR="001942F9" w:rsidRDefault="001942F9" w:rsidP="001942F9">
            <w:pPr>
              <w:adjustRightInd w:val="0"/>
              <w:snapToGrid w:val="0"/>
              <w:jc w:val="center"/>
              <w:rPr>
                <w:rFonts w:ascii="仿宋_GB2312" w:eastAsia="仿宋_GB2312" w:hAnsi="仿宋_GB2312" w:cs="仿宋_GB2312"/>
              </w:rPr>
            </w:pPr>
          </w:p>
        </w:tc>
        <w:tc>
          <w:tcPr>
            <w:tcW w:w="5154" w:type="dxa"/>
            <w:shd w:val="clear" w:color="auto" w:fill="auto"/>
            <w:vAlign w:val="center"/>
          </w:tcPr>
          <w:p w14:paraId="7214DF4D" w14:textId="707F1B8C" w:rsidR="001942F9" w:rsidRDefault="00E3239C"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获“最佳团日活动”支部的成员</w:t>
            </w:r>
          </w:p>
        </w:tc>
        <w:tc>
          <w:tcPr>
            <w:tcW w:w="2406" w:type="dxa"/>
            <w:shd w:val="clear" w:color="auto" w:fill="auto"/>
            <w:vAlign w:val="center"/>
          </w:tcPr>
          <w:p w14:paraId="25C76FA8" w14:textId="5750CC3C" w:rsidR="001942F9" w:rsidRDefault="001942F9"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0.</w:t>
            </w:r>
            <w:r w:rsidR="00E5710F">
              <w:rPr>
                <w:rFonts w:ascii="仿宋_GB2312" w:eastAsia="仿宋_GB2312" w:hAnsi="仿宋_GB2312" w:cs="仿宋_GB2312"/>
              </w:rPr>
              <w:t>1</w:t>
            </w:r>
            <w:r>
              <w:rPr>
                <w:rFonts w:ascii="仿宋_GB2312" w:eastAsia="仿宋_GB2312" w:hAnsi="仿宋_GB2312" w:cs="仿宋_GB2312" w:hint="eastAsia"/>
              </w:rPr>
              <w:t>分</w:t>
            </w:r>
          </w:p>
        </w:tc>
      </w:tr>
      <w:tr w:rsidR="001942F9" w14:paraId="230AB134" w14:textId="77777777" w:rsidTr="00FA795E">
        <w:trPr>
          <w:trHeight w:val="23"/>
        </w:trPr>
        <w:tc>
          <w:tcPr>
            <w:tcW w:w="668" w:type="dxa"/>
            <w:vMerge w:val="restart"/>
            <w:shd w:val="clear" w:color="auto" w:fill="auto"/>
            <w:vAlign w:val="center"/>
          </w:tcPr>
          <w:p w14:paraId="79D21750" w14:textId="77777777" w:rsidR="001942F9" w:rsidRDefault="001942F9" w:rsidP="001942F9">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团结协作</w:t>
            </w:r>
          </w:p>
        </w:tc>
        <w:tc>
          <w:tcPr>
            <w:tcW w:w="750" w:type="dxa"/>
            <w:shd w:val="clear" w:color="auto" w:fill="auto"/>
            <w:vAlign w:val="center"/>
          </w:tcPr>
          <w:p w14:paraId="0BD563D8" w14:textId="424723D8" w:rsidR="001942F9" w:rsidRDefault="001942F9" w:rsidP="001942F9">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B1</w:t>
            </w:r>
            <w:r w:rsidR="00A35EB8">
              <w:rPr>
                <w:rFonts w:ascii="仿宋_GB2312" w:eastAsia="仿宋_GB2312" w:hAnsi="仿宋_GB2312" w:cs="仿宋_GB2312"/>
              </w:rPr>
              <w:t>7</w:t>
            </w:r>
          </w:p>
        </w:tc>
        <w:tc>
          <w:tcPr>
            <w:tcW w:w="5154" w:type="dxa"/>
            <w:shd w:val="clear" w:color="auto" w:fill="auto"/>
            <w:vAlign w:val="center"/>
          </w:tcPr>
          <w:p w14:paraId="1464166F" w14:textId="77777777" w:rsidR="001942F9" w:rsidRDefault="001942F9"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校级“文明标兵宿舍”所有成员</w:t>
            </w:r>
          </w:p>
        </w:tc>
        <w:tc>
          <w:tcPr>
            <w:tcW w:w="2406" w:type="dxa"/>
            <w:shd w:val="clear" w:color="auto" w:fill="auto"/>
            <w:vAlign w:val="center"/>
          </w:tcPr>
          <w:p w14:paraId="5EBD664E" w14:textId="77777777" w:rsidR="001942F9" w:rsidRDefault="001942F9"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0.3分</w:t>
            </w:r>
          </w:p>
        </w:tc>
      </w:tr>
      <w:tr w:rsidR="001942F9" w14:paraId="5536772D" w14:textId="77777777" w:rsidTr="00FA795E">
        <w:trPr>
          <w:trHeight w:val="23"/>
        </w:trPr>
        <w:tc>
          <w:tcPr>
            <w:tcW w:w="668" w:type="dxa"/>
            <w:vMerge/>
            <w:shd w:val="clear" w:color="auto" w:fill="auto"/>
            <w:vAlign w:val="center"/>
          </w:tcPr>
          <w:p w14:paraId="6C3CDCD3" w14:textId="77777777" w:rsidR="001942F9" w:rsidRDefault="001942F9" w:rsidP="001942F9">
            <w:pPr>
              <w:adjustRightInd w:val="0"/>
              <w:snapToGrid w:val="0"/>
              <w:jc w:val="center"/>
              <w:rPr>
                <w:rFonts w:ascii="仿宋_GB2312" w:eastAsia="仿宋_GB2312" w:hAnsi="仿宋_GB2312" w:cs="仿宋_GB2312"/>
              </w:rPr>
            </w:pPr>
          </w:p>
        </w:tc>
        <w:tc>
          <w:tcPr>
            <w:tcW w:w="750" w:type="dxa"/>
            <w:shd w:val="clear" w:color="auto" w:fill="auto"/>
            <w:vAlign w:val="center"/>
          </w:tcPr>
          <w:p w14:paraId="75F068AF" w14:textId="3E36F920" w:rsidR="001942F9" w:rsidRDefault="001942F9" w:rsidP="001942F9">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B1</w:t>
            </w:r>
            <w:r w:rsidR="00A35EB8">
              <w:rPr>
                <w:rFonts w:ascii="仿宋_GB2312" w:eastAsia="仿宋_GB2312" w:hAnsi="仿宋_GB2312" w:cs="仿宋_GB2312"/>
              </w:rPr>
              <w:t>8</w:t>
            </w:r>
          </w:p>
        </w:tc>
        <w:tc>
          <w:tcPr>
            <w:tcW w:w="5154" w:type="dxa"/>
            <w:shd w:val="clear" w:color="auto" w:fill="auto"/>
            <w:vAlign w:val="center"/>
          </w:tcPr>
          <w:p w14:paraId="22ED0048" w14:textId="77777777" w:rsidR="001942F9" w:rsidRDefault="001942F9"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校级“文明宿舍”所有成员</w:t>
            </w:r>
          </w:p>
        </w:tc>
        <w:tc>
          <w:tcPr>
            <w:tcW w:w="2406" w:type="dxa"/>
            <w:shd w:val="clear" w:color="auto" w:fill="auto"/>
            <w:vAlign w:val="center"/>
          </w:tcPr>
          <w:p w14:paraId="793083A0" w14:textId="77777777" w:rsidR="001942F9" w:rsidRDefault="001942F9"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0.2分</w:t>
            </w:r>
          </w:p>
        </w:tc>
      </w:tr>
      <w:tr w:rsidR="001942F9" w14:paraId="488AA829" w14:textId="77777777" w:rsidTr="00FA795E">
        <w:trPr>
          <w:trHeight w:val="23"/>
        </w:trPr>
        <w:tc>
          <w:tcPr>
            <w:tcW w:w="668" w:type="dxa"/>
            <w:vMerge/>
            <w:shd w:val="clear" w:color="auto" w:fill="auto"/>
            <w:vAlign w:val="center"/>
          </w:tcPr>
          <w:p w14:paraId="2586E279" w14:textId="77777777" w:rsidR="001942F9" w:rsidRDefault="001942F9" w:rsidP="001942F9">
            <w:pPr>
              <w:adjustRightInd w:val="0"/>
              <w:snapToGrid w:val="0"/>
              <w:jc w:val="center"/>
              <w:rPr>
                <w:rFonts w:ascii="仿宋_GB2312" w:eastAsia="仿宋_GB2312" w:hAnsi="仿宋_GB2312" w:cs="仿宋_GB2312"/>
              </w:rPr>
            </w:pPr>
          </w:p>
        </w:tc>
        <w:tc>
          <w:tcPr>
            <w:tcW w:w="750" w:type="dxa"/>
            <w:shd w:val="clear" w:color="auto" w:fill="auto"/>
            <w:vAlign w:val="center"/>
          </w:tcPr>
          <w:p w14:paraId="42AB0FBA" w14:textId="5E000A6E" w:rsidR="001942F9" w:rsidRDefault="001942F9" w:rsidP="001942F9">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B1</w:t>
            </w:r>
            <w:r w:rsidR="00A35EB8">
              <w:rPr>
                <w:rFonts w:ascii="仿宋_GB2312" w:eastAsia="仿宋_GB2312" w:hAnsi="仿宋_GB2312" w:cs="仿宋_GB2312"/>
              </w:rPr>
              <w:t>9</w:t>
            </w:r>
          </w:p>
        </w:tc>
        <w:tc>
          <w:tcPr>
            <w:tcW w:w="5154" w:type="dxa"/>
            <w:shd w:val="clear" w:color="auto" w:fill="auto"/>
            <w:vAlign w:val="center"/>
          </w:tcPr>
          <w:p w14:paraId="37872F42" w14:textId="77777777" w:rsidR="001942F9" w:rsidRDefault="001942F9"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校级优良学风标兵班所有成员</w:t>
            </w:r>
          </w:p>
        </w:tc>
        <w:tc>
          <w:tcPr>
            <w:tcW w:w="2406" w:type="dxa"/>
            <w:shd w:val="clear" w:color="auto" w:fill="auto"/>
            <w:vAlign w:val="center"/>
          </w:tcPr>
          <w:p w14:paraId="582CC4E7" w14:textId="77777777" w:rsidR="001942F9" w:rsidRDefault="001942F9"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0.3分</w:t>
            </w:r>
          </w:p>
        </w:tc>
      </w:tr>
      <w:tr w:rsidR="001942F9" w14:paraId="488EE419" w14:textId="77777777" w:rsidTr="00FA795E">
        <w:trPr>
          <w:trHeight w:val="23"/>
        </w:trPr>
        <w:tc>
          <w:tcPr>
            <w:tcW w:w="668" w:type="dxa"/>
            <w:vMerge/>
            <w:shd w:val="clear" w:color="auto" w:fill="auto"/>
            <w:vAlign w:val="center"/>
          </w:tcPr>
          <w:p w14:paraId="0A62095C" w14:textId="77777777" w:rsidR="001942F9" w:rsidRDefault="001942F9" w:rsidP="001942F9">
            <w:pPr>
              <w:adjustRightInd w:val="0"/>
              <w:snapToGrid w:val="0"/>
              <w:jc w:val="center"/>
              <w:rPr>
                <w:rFonts w:ascii="仿宋_GB2312" w:eastAsia="仿宋_GB2312" w:hAnsi="仿宋_GB2312" w:cs="仿宋_GB2312"/>
              </w:rPr>
            </w:pPr>
          </w:p>
        </w:tc>
        <w:tc>
          <w:tcPr>
            <w:tcW w:w="750" w:type="dxa"/>
            <w:shd w:val="clear" w:color="auto" w:fill="auto"/>
            <w:vAlign w:val="center"/>
          </w:tcPr>
          <w:p w14:paraId="6E0DC771" w14:textId="1A5FAAB5" w:rsidR="001942F9" w:rsidRDefault="001942F9" w:rsidP="001942F9">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sidR="00A35EB8">
              <w:rPr>
                <w:rFonts w:ascii="仿宋_GB2312" w:eastAsia="仿宋_GB2312" w:hAnsi="仿宋_GB2312" w:cs="仿宋_GB2312"/>
              </w:rPr>
              <w:t>20</w:t>
            </w:r>
          </w:p>
        </w:tc>
        <w:tc>
          <w:tcPr>
            <w:tcW w:w="5154" w:type="dxa"/>
            <w:shd w:val="clear" w:color="auto" w:fill="auto"/>
            <w:vAlign w:val="center"/>
          </w:tcPr>
          <w:p w14:paraId="21A91CA9" w14:textId="77777777" w:rsidR="001942F9" w:rsidRDefault="001942F9"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优良学风标兵班成员、校级红旗团支部成员</w:t>
            </w:r>
          </w:p>
        </w:tc>
        <w:tc>
          <w:tcPr>
            <w:tcW w:w="2406" w:type="dxa"/>
            <w:shd w:val="clear" w:color="auto" w:fill="auto"/>
            <w:vAlign w:val="center"/>
          </w:tcPr>
          <w:p w14:paraId="6FBD345E" w14:textId="77777777" w:rsidR="001942F9" w:rsidRDefault="001942F9"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0.2分</w:t>
            </w:r>
          </w:p>
        </w:tc>
      </w:tr>
      <w:tr w:rsidR="001942F9" w14:paraId="1B60C1B9" w14:textId="77777777" w:rsidTr="00FA795E">
        <w:trPr>
          <w:trHeight w:val="23"/>
        </w:trPr>
        <w:tc>
          <w:tcPr>
            <w:tcW w:w="668" w:type="dxa"/>
            <w:vMerge w:val="restart"/>
            <w:shd w:val="clear" w:color="auto" w:fill="auto"/>
            <w:vAlign w:val="center"/>
          </w:tcPr>
          <w:p w14:paraId="2CD166EE" w14:textId="77777777" w:rsidR="001942F9" w:rsidRDefault="001942F9" w:rsidP="001942F9">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人文素养</w:t>
            </w:r>
          </w:p>
        </w:tc>
        <w:tc>
          <w:tcPr>
            <w:tcW w:w="750" w:type="dxa"/>
            <w:shd w:val="clear" w:color="auto" w:fill="auto"/>
            <w:vAlign w:val="center"/>
          </w:tcPr>
          <w:p w14:paraId="786675C0" w14:textId="6324AC88" w:rsidR="001942F9" w:rsidRDefault="001942F9" w:rsidP="001942F9">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w:t>
            </w:r>
            <w:r w:rsidR="008D3A4F">
              <w:rPr>
                <w:rFonts w:ascii="仿宋_GB2312" w:eastAsia="仿宋_GB2312" w:hAnsi="仿宋_GB2312" w:cs="仿宋_GB2312"/>
              </w:rPr>
              <w:t>2</w:t>
            </w:r>
            <w:r w:rsidR="00A35EB8">
              <w:rPr>
                <w:rFonts w:ascii="仿宋_GB2312" w:eastAsia="仿宋_GB2312" w:hAnsi="仿宋_GB2312" w:cs="仿宋_GB2312"/>
              </w:rPr>
              <w:t>1</w:t>
            </w:r>
          </w:p>
        </w:tc>
        <w:tc>
          <w:tcPr>
            <w:tcW w:w="5154" w:type="dxa"/>
            <w:shd w:val="clear" w:color="auto" w:fill="auto"/>
            <w:vAlign w:val="center"/>
          </w:tcPr>
          <w:p w14:paraId="0DC036EC" w14:textId="77777777" w:rsidR="001942F9" w:rsidRDefault="001942F9"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参加学院组织的讲座、论坛达到5次</w:t>
            </w:r>
          </w:p>
        </w:tc>
        <w:tc>
          <w:tcPr>
            <w:tcW w:w="2406" w:type="dxa"/>
            <w:shd w:val="clear" w:color="auto" w:fill="auto"/>
            <w:vAlign w:val="center"/>
          </w:tcPr>
          <w:p w14:paraId="2207AC11" w14:textId="444D7369" w:rsidR="001942F9" w:rsidRDefault="001942F9"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0.</w:t>
            </w:r>
            <w:r>
              <w:rPr>
                <w:rFonts w:ascii="仿宋_GB2312" w:eastAsia="仿宋_GB2312" w:hAnsi="仿宋_GB2312" w:cs="仿宋_GB2312"/>
              </w:rPr>
              <w:t>3</w:t>
            </w:r>
            <w:r>
              <w:rPr>
                <w:rFonts w:ascii="仿宋_GB2312" w:eastAsia="仿宋_GB2312" w:hAnsi="仿宋_GB2312" w:cs="仿宋_GB2312" w:hint="eastAsia"/>
              </w:rPr>
              <w:t>分</w:t>
            </w:r>
          </w:p>
        </w:tc>
      </w:tr>
      <w:tr w:rsidR="001942F9" w14:paraId="1A957E09" w14:textId="77777777" w:rsidTr="00FA795E">
        <w:trPr>
          <w:trHeight w:val="23"/>
        </w:trPr>
        <w:tc>
          <w:tcPr>
            <w:tcW w:w="668" w:type="dxa"/>
            <w:vMerge/>
            <w:shd w:val="clear" w:color="auto" w:fill="auto"/>
            <w:vAlign w:val="center"/>
          </w:tcPr>
          <w:p w14:paraId="69F49CDD" w14:textId="77777777" w:rsidR="001942F9" w:rsidRDefault="001942F9" w:rsidP="001942F9">
            <w:pPr>
              <w:adjustRightInd w:val="0"/>
              <w:snapToGrid w:val="0"/>
              <w:jc w:val="center"/>
              <w:rPr>
                <w:rFonts w:ascii="仿宋_GB2312" w:eastAsia="仿宋_GB2312" w:hAnsi="仿宋_GB2312" w:cs="仿宋_GB2312"/>
              </w:rPr>
            </w:pPr>
          </w:p>
        </w:tc>
        <w:tc>
          <w:tcPr>
            <w:tcW w:w="750" w:type="dxa"/>
            <w:shd w:val="clear" w:color="auto" w:fill="auto"/>
            <w:vAlign w:val="center"/>
          </w:tcPr>
          <w:p w14:paraId="6832AF23" w14:textId="10FBC1E3" w:rsidR="001942F9" w:rsidRDefault="001942F9" w:rsidP="001942F9">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B2</w:t>
            </w:r>
            <w:r w:rsidR="00A35EB8">
              <w:rPr>
                <w:rFonts w:ascii="仿宋_GB2312" w:eastAsia="仿宋_GB2312" w:hAnsi="仿宋_GB2312" w:cs="仿宋_GB2312"/>
              </w:rPr>
              <w:t>2</w:t>
            </w:r>
          </w:p>
        </w:tc>
        <w:tc>
          <w:tcPr>
            <w:tcW w:w="5154" w:type="dxa"/>
            <w:shd w:val="clear" w:color="auto" w:fill="auto"/>
            <w:vAlign w:val="center"/>
          </w:tcPr>
          <w:p w14:paraId="7B75BE48" w14:textId="558DE72B" w:rsidR="001942F9" w:rsidRDefault="001942F9"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阅读专业相关课外书籍或人文类书籍达到10本；提供书籍借阅、购买记录</w:t>
            </w:r>
            <w:r w:rsidR="00A35EB8">
              <w:rPr>
                <w:rFonts w:ascii="仿宋_GB2312" w:eastAsia="仿宋_GB2312" w:hAnsi="仿宋_GB2312" w:cs="仿宋_GB2312" w:hint="eastAsia"/>
              </w:rPr>
              <w:t>或其他相关证明</w:t>
            </w:r>
          </w:p>
        </w:tc>
        <w:tc>
          <w:tcPr>
            <w:tcW w:w="2406" w:type="dxa"/>
            <w:shd w:val="clear" w:color="auto" w:fill="auto"/>
            <w:vAlign w:val="center"/>
          </w:tcPr>
          <w:p w14:paraId="6F11D7EC" w14:textId="77777777" w:rsidR="001942F9" w:rsidRDefault="001942F9" w:rsidP="001942F9">
            <w:pPr>
              <w:adjustRightInd w:val="0"/>
              <w:snapToGrid w:val="0"/>
              <w:rPr>
                <w:rFonts w:ascii="仿宋_GB2312" w:eastAsia="仿宋_GB2312" w:hAnsi="仿宋_GB2312" w:cs="仿宋_GB2312"/>
              </w:rPr>
            </w:pPr>
            <w:r>
              <w:rPr>
                <w:rFonts w:ascii="仿宋_GB2312" w:eastAsia="仿宋_GB2312" w:hAnsi="仿宋_GB2312" w:cs="仿宋_GB2312" w:hint="eastAsia"/>
              </w:rPr>
              <w:t>0.2分</w:t>
            </w:r>
          </w:p>
        </w:tc>
      </w:tr>
    </w:tbl>
    <w:p w14:paraId="7410D823" w14:textId="77777777" w:rsidR="006C1CAE" w:rsidRDefault="00790AD7">
      <w:pPr>
        <w:widowControl/>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（三）家国情怀</w:t>
      </w:r>
    </w:p>
    <w:tbl>
      <w:tblPr>
        <w:tblW w:w="89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760"/>
        <w:gridCol w:w="5122"/>
        <w:gridCol w:w="2412"/>
      </w:tblGrid>
      <w:tr w:rsidR="006C1CAE" w14:paraId="090586C3" w14:textId="77777777" w:rsidTr="00FA795E">
        <w:trPr>
          <w:trHeight w:val="23"/>
        </w:trPr>
        <w:tc>
          <w:tcPr>
            <w:tcW w:w="690" w:type="dxa"/>
            <w:shd w:val="clear" w:color="auto" w:fill="FFFFFF"/>
            <w:vAlign w:val="center"/>
          </w:tcPr>
          <w:p w14:paraId="4540B1BF" w14:textId="77777777" w:rsidR="006C1CAE" w:rsidRDefault="00790AD7">
            <w:pPr>
              <w:adjustRightInd w:val="0"/>
              <w:snapToGrid w:val="0"/>
              <w:jc w:val="center"/>
              <w:rPr>
                <w:rFonts w:ascii="仿宋_GB2312" w:eastAsia="仿宋_GB2312" w:hAnsi="仿宋_GB2312" w:cs="仿宋_GB2312"/>
                <w:b/>
                <w:bCs/>
                <w:color w:val="000000"/>
              </w:rPr>
            </w:pPr>
            <w:r>
              <w:rPr>
                <w:rFonts w:ascii="仿宋_GB2312" w:eastAsia="仿宋_GB2312" w:hAnsi="仿宋_GB2312" w:cs="仿宋_GB2312" w:hint="eastAsia"/>
                <w:b/>
                <w:bCs/>
                <w:color w:val="000000"/>
              </w:rPr>
              <w:t>二级指标</w:t>
            </w:r>
          </w:p>
        </w:tc>
        <w:tc>
          <w:tcPr>
            <w:tcW w:w="760" w:type="dxa"/>
            <w:shd w:val="clear" w:color="auto" w:fill="FFFFFF"/>
            <w:vAlign w:val="center"/>
          </w:tcPr>
          <w:p w14:paraId="5DEFD01D" w14:textId="77777777" w:rsidR="006C1CAE" w:rsidRDefault="00790AD7">
            <w:pPr>
              <w:adjustRightInd w:val="0"/>
              <w:snapToGrid w:val="0"/>
              <w:jc w:val="center"/>
              <w:rPr>
                <w:rFonts w:ascii="仿宋_GB2312" w:eastAsia="仿宋_GB2312" w:hAnsi="仿宋_GB2312" w:cs="仿宋_GB2312"/>
                <w:b/>
                <w:bCs/>
                <w:color w:val="000000"/>
              </w:rPr>
            </w:pPr>
            <w:r>
              <w:rPr>
                <w:rFonts w:ascii="仿宋_GB2312" w:eastAsia="仿宋_GB2312" w:hAnsi="仿宋_GB2312" w:cs="仿宋_GB2312" w:hint="eastAsia"/>
                <w:b/>
                <w:bCs/>
                <w:color w:val="000000"/>
              </w:rPr>
              <w:t>指标编号</w:t>
            </w:r>
          </w:p>
        </w:tc>
        <w:tc>
          <w:tcPr>
            <w:tcW w:w="5122" w:type="dxa"/>
            <w:shd w:val="clear" w:color="auto" w:fill="FFFFFF"/>
            <w:vAlign w:val="center"/>
          </w:tcPr>
          <w:p w14:paraId="540FDFAC" w14:textId="77777777" w:rsidR="006C1CAE" w:rsidRDefault="00790AD7">
            <w:pPr>
              <w:adjustRightInd w:val="0"/>
              <w:snapToGrid w:val="0"/>
              <w:jc w:val="center"/>
              <w:rPr>
                <w:rFonts w:ascii="仿宋_GB2312" w:eastAsia="仿宋_GB2312" w:hAnsi="仿宋_GB2312" w:cs="仿宋_GB2312"/>
                <w:b/>
                <w:bCs/>
                <w:color w:val="000000"/>
              </w:rPr>
            </w:pPr>
            <w:r>
              <w:rPr>
                <w:rFonts w:ascii="仿宋_GB2312" w:eastAsia="仿宋_GB2312" w:hAnsi="仿宋_GB2312" w:cs="仿宋_GB2312" w:hint="eastAsia"/>
                <w:b/>
                <w:bCs/>
                <w:color w:val="000000"/>
              </w:rPr>
              <w:t>测评点</w:t>
            </w:r>
          </w:p>
        </w:tc>
        <w:tc>
          <w:tcPr>
            <w:tcW w:w="2412" w:type="dxa"/>
            <w:shd w:val="clear" w:color="auto" w:fill="FFFFFF"/>
            <w:vAlign w:val="center"/>
          </w:tcPr>
          <w:p w14:paraId="00049BFC" w14:textId="77777777" w:rsidR="006C1CAE" w:rsidRDefault="00790AD7">
            <w:pPr>
              <w:adjustRightInd w:val="0"/>
              <w:snapToGrid w:val="0"/>
              <w:jc w:val="center"/>
              <w:rPr>
                <w:rFonts w:ascii="仿宋_GB2312" w:eastAsia="仿宋_GB2312" w:hAnsi="仿宋_GB2312" w:cs="仿宋_GB2312"/>
                <w:b/>
                <w:bCs/>
                <w:color w:val="000000"/>
              </w:rPr>
            </w:pPr>
            <w:r>
              <w:rPr>
                <w:rFonts w:ascii="仿宋_GB2312" w:eastAsia="仿宋_GB2312" w:hAnsi="仿宋_GB2312" w:cs="仿宋_GB2312" w:hint="eastAsia"/>
                <w:b/>
                <w:bCs/>
                <w:color w:val="000000"/>
              </w:rPr>
              <w:t>分值</w:t>
            </w:r>
          </w:p>
          <w:p w14:paraId="4BE0C57F" w14:textId="77777777" w:rsidR="006C1CAE" w:rsidRDefault="00790AD7">
            <w:pPr>
              <w:adjustRightInd w:val="0"/>
              <w:snapToGrid w:val="0"/>
              <w:jc w:val="center"/>
              <w:rPr>
                <w:rFonts w:ascii="仿宋_GB2312" w:eastAsia="仿宋_GB2312" w:hAnsi="仿宋_GB2312" w:cs="仿宋_GB2312"/>
                <w:b/>
                <w:bCs/>
                <w:color w:val="000000"/>
              </w:rPr>
            </w:pPr>
            <w:r>
              <w:rPr>
                <w:rFonts w:ascii="仿宋_GB2312" w:eastAsia="仿宋_GB2312" w:hAnsi="仿宋_GB2312" w:cs="仿宋_GB2312" w:hint="eastAsia"/>
                <w:b/>
                <w:bCs/>
                <w:color w:val="000000"/>
              </w:rPr>
              <w:t>（1.0分对应绩点0.1）</w:t>
            </w:r>
          </w:p>
        </w:tc>
      </w:tr>
      <w:tr w:rsidR="006C1CAE" w14:paraId="2DF4E521" w14:textId="77777777" w:rsidTr="00FA795E">
        <w:trPr>
          <w:trHeight w:val="23"/>
        </w:trPr>
        <w:tc>
          <w:tcPr>
            <w:tcW w:w="690" w:type="dxa"/>
            <w:shd w:val="clear" w:color="auto" w:fill="FFFFFF"/>
            <w:vAlign w:val="center"/>
          </w:tcPr>
          <w:p w14:paraId="340F9E37" w14:textId="77777777" w:rsidR="006C1CAE" w:rsidRDefault="00790AD7">
            <w:pPr>
              <w:adjustRightInd w:val="0"/>
              <w:snapToGrid w:val="0"/>
              <w:jc w:val="center"/>
              <w:rPr>
                <w:rFonts w:ascii="仿宋_GB2312" w:eastAsia="仿宋_GB2312" w:hAnsi="黑体"/>
                <w:color w:val="000000"/>
                <w:szCs w:val="21"/>
              </w:rPr>
            </w:pPr>
            <w:r>
              <w:rPr>
                <w:rFonts w:ascii="仿宋_GB2312" w:eastAsia="仿宋_GB2312" w:hAnsi="黑体" w:hint="eastAsia"/>
                <w:color w:val="000000"/>
                <w:szCs w:val="21"/>
              </w:rPr>
              <w:t>爱国荣校</w:t>
            </w:r>
          </w:p>
        </w:tc>
        <w:tc>
          <w:tcPr>
            <w:tcW w:w="760" w:type="dxa"/>
            <w:shd w:val="clear" w:color="auto" w:fill="FFFFFF"/>
            <w:vAlign w:val="center"/>
          </w:tcPr>
          <w:p w14:paraId="5635605F" w14:textId="77777777" w:rsidR="006C1CAE" w:rsidRDefault="00790AD7">
            <w:pPr>
              <w:adjustRightInd w:val="0"/>
              <w:snapToGrid w:val="0"/>
              <w:jc w:val="center"/>
              <w:rPr>
                <w:rFonts w:ascii="仿宋_GB2312" w:eastAsia="仿宋_GB2312" w:hAnsi="黑体"/>
                <w:color w:val="000000"/>
                <w:szCs w:val="21"/>
              </w:rPr>
            </w:pPr>
            <w:r>
              <w:rPr>
                <w:rFonts w:ascii="仿宋_GB2312" w:eastAsia="仿宋_GB2312" w:hAnsi="黑体" w:hint="eastAsia"/>
                <w:color w:val="000000"/>
                <w:szCs w:val="21"/>
              </w:rPr>
              <w:t>C1</w:t>
            </w:r>
          </w:p>
        </w:tc>
        <w:tc>
          <w:tcPr>
            <w:tcW w:w="5122" w:type="dxa"/>
            <w:shd w:val="clear" w:color="auto" w:fill="FFFFFF"/>
            <w:vAlign w:val="center"/>
          </w:tcPr>
          <w:p w14:paraId="334DD1BA" w14:textId="2581FB0C" w:rsidR="006C1CAE" w:rsidRDefault="00790AD7" w:rsidP="00B15B40">
            <w:pPr>
              <w:adjustRightInd w:val="0"/>
              <w:snapToGrid w:val="0"/>
              <w:jc w:val="left"/>
              <w:rPr>
                <w:rFonts w:ascii="仿宋_GB2312" w:eastAsia="仿宋_GB2312" w:hAnsi="黑体"/>
                <w:color w:val="000000"/>
                <w:szCs w:val="21"/>
              </w:rPr>
            </w:pPr>
            <w:r>
              <w:rPr>
                <w:rFonts w:ascii="仿宋_GB2312" w:eastAsia="仿宋_GB2312" w:hAnsi="黑体" w:hint="eastAsia"/>
                <w:color w:val="000000"/>
                <w:szCs w:val="21"/>
              </w:rPr>
              <w:t>忠于国家利益，爱护学校荣誉</w:t>
            </w:r>
          </w:p>
        </w:tc>
        <w:tc>
          <w:tcPr>
            <w:tcW w:w="2412" w:type="dxa"/>
            <w:shd w:val="clear" w:color="auto" w:fill="FFFFFF"/>
            <w:vAlign w:val="center"/>
          </w:tcPr>
          <w:p w14:paraId="4B73A104" w14:textId="0688B356"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w:t>
            </w:r>
            <w:r w:rsidR="00513968">
              <w:rPr>
                <w:rFonts w:ascii="仿宋_GB2312" w:eastAsia="仿宋_GB2312" w:hAnsi="仿宋_GB2312" w:cs="仿宋_GB2312" w:hint="eastAsia"/>
                <w:color w:val="000000"/>
              </w:rPr>
              <w:t>.</w:t>
            </w:r>
            <w:r w:rsidR="00513968">
              <w:rPr>
                <w:rFonts w:ascii="仿宋_GB2312" w:eastAsia="仿宋_GB2312" w:hAnsi="仿宋_GB2312" w:cs="仿宋_GB2312"/>
                <w:color w:val="000000"/>
              </w:rPr>
              <w:t>2</w:t>
            </w:r>
            <w:r>
              <w:rPr>
                <w:rFonts w:ascii="仿宋_GB2312" w:eastAsia="仿宋_GB2312" w:hAnsi="仿宋_GB2312" w:cs="仿宋_GB2312" w:hint="eastAsia"/>
                <w:color w:val="000000"/>
              </w:rPr>
              <w:t>分</w:t>
            </w:r>
          </w:p>
        </w:tc>
      </w:tr>
      <w:tr w:rsidR="006C1CAE" w14:paraId="040A8D62" w14:textId="77777777" w:rsidTr="00FA795E">
        <w:trPr>
          <w:trHeight w:val="23"/>
        </w:trPr>
        <w:tc>
          <w:tcPr>
            <w:tcW w:w="690" w:type="dxa"/>
            <w:vMerge w:val="restart"/>
            <w:shd w:val="clear" w:color="auto" w:fill="FFFFFF"/>
            <w:vAlign w:val="center"/>
          </w:tcPr>
          <w:p w14:paraId="2706F230" w14:textId="77777777" w:rsidR="006C1CAE" w:rsidRDefault="00790AD7">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劳动素养</w:t>
            </w:r>
          </w:p>
        </w:tc>
        <w:tc>
          <w:tcPr>
            <w:tcW w:w="760" w:type="dxa"/>
            <w:shd w:val="clear" w:color="auto" w:fill="FFFFFF"/>
            <w:vAlign w:val="center"/>
          </w:tcPr>
          <w:p w14:paraId="5085F50D" w14:textId="77777777" w:rsidR="006C1CAE" w:rsidRDefault="00790AD7">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C2</w:t>
            </w:r>
          </w:p>
        </w:tc>
        <w:tc>
          <w:tcPr>
            <w:tcW w:w="5122" w:type="dxa"/>
            <w:shd w:val="clear" w:color="auto" w:fill="FFFFFF"/>
            <w:vAlign w:val="center"/>
          </w:tcPr>
          <w:p w14:paraId="3E16D6DA"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省“三下乡”先进个人</w:t>
            </w:r>
          </w:p>
        </w:tc>
        <w:tc>
          <w:tcPr>
            <w:tcW w:w="2412" w:type="dxa"/>
            <w:shd w:val="clear" w:color="auto" w:fill="FFFFFF"/>
            <w:vAlign w:val="center"/>
          </w:tcPr>
          <w:p w14:paraId="0D3D4EF4"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1.0分</w:t>
            </w:r>
          </w:p>
        </w:tc>
      </w:tr>
      <w:tr w:rsidR="006C1CAE" w14:paraId="2ED63CC2" w14:textId="77777777" w:rsidTr="00FA795E">
        <w:trPr>
          <w:trHeight w:val="23"/>
        </w:trPr>
        <w:tc>
          <w:tcPr>
            <w:tcW w:w="690" w:type="dxa"/>
            <w:vMerge/>
            <w:shd w:val="clear" w:color="auto" w:fill="FFFFFF"/>
            <w:vAlign w:val="center"/>
          </w:tcPr>
          <w:p w14:paraId="23DE988F" w14:textId="77777777" w:rsidR="006C1CAE" w:rsidRDefault="006C1CAE">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2D8F6304" w14:textId="77777777" w:rsidR="006C1CAE" w:rsidRDefault="00790AD7">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C3</w:t>
            </w:r>
          </w:p>
        </w:tc>
        <w:tc>
          <w:tcPr>
            <w:tcW w:w="5122" w:type="dxa"/>
            <w:shd w:val="clear" w:color="auto" w:fill="FFFFFF"/>
            <w:vAlign w:val="center"/>
          </w:tcPr>
          <w:p w14:paraId="70D66BB7"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全国、省“三下乡”优秀服务队成员</w:t>
            </w:r>
          </w:p>
        </w:tc>
        <w:tc>
          <w:tcPr>
            <w:tcW w:w="2412" w:type="dxa"/>
            <w:shd w:val="clear" w:color="auto" w:fill="FFFFFF"/>
            <w:vAlign w:val="center"/>
          </w:tcPr>
          <w:p w14:paraId="6CEF2E75"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0.5分</w:t>
            </w:r>
          </w:p>
        </w:tc>
      </w:tr>
      <w:tr w:rsidR="006C1CAE" w14:paraId="5004FA5F" w14:textId="77777777" w:rsidTr="00FA795E">
        <w:trPr>
          <w:trHeight w:val="23"/>
        </w:trPr>
        <w:tc>
          <w:tcPr>
            <w:tcW w:w="690" w:type="dxa"/>
            <w:vMerge/>
            <w:shd w:val="clear" w:color="auto" w:fill="FFFFFF"/>
            <w:vAlign w:val="center"/>
          </w:tcPr>
          <w:p w14:paraId="6BE5BADC" w14:textId="77777777" w:rsidR="006C1CAE" w:rsidRDefault="006C1CAE">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673E88B3" w14:textId="77777777" w:rsidR="006C1CAE" w:rsidRDefault="00790AD7">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C4</w:t>
            </w:r>
          </w:p>
        </w:tc>
        <w:tc>
          <w:tcPr>
            <w:tcW w:w="5122" w:type="dxa"/>
            <w:shd w:val="clear" w:color="auto" w:fill="FFFFFF"/>
            <w:vAlign w:val="center"/>
          </w:tcPr>
          <w:p w14:paraId="650F21C1"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校级“三下乡”先进个人或先进团体中所有成员</w:t>
            </w:r>
          </w:p>
        </w:tc>
        <w:tc>
          <w:tcPr>
            <w:tcW w:w="2412" w:type="dxa"/>
            <w:shd w:val="clear" w:color="auto" w:fill="FFFFFF"/>
            <w:vAlign w:val="center"/>
          </w:tcPr>
          <w:p w14:paraId="108EC414"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0.3分</w:t>
            </w:r>
          </w:p>
        </w:tc>
      </w:tr>
      <w:tr w:rsidR="00CE0807" w14:paraId="01B4C694" w14:textId="77777777" w:rsidTr="00FA795E">
        <w:trPr>
          <w:trHeight w:val="23"/>
        </w:trPr>
        <w:tc>
          <w:tcPr>
            <w:tcW w:w="690" w:type="dxa"/>
            <w:vMerge/>
            <w:shd w:val="clear" w:color="auto" w:fill="FFFFFF"/>
            <w:vAlign w:val="center"/>
          </w:tcPr>
          <w:p w14:paraId="26016B55" w14:textId="77777777" w:rsidR="00CE0807" w:rsidRDefault="00CE0807">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1F7F5D72" w14:textId="28B8CC8E" w:rsidR="00CE0807" w:rsidRDefault="00CE0807">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Pr>
                <w:rFonts w:ascii="仿宋_GB2312" w:eastAsia="仿宋_GB2312" w:hAnsi="仿宋_GB2312" w:cs="仿宋_GB2312"/>
                <w:color w:val="000000"/>
              </w:rPr>
              <w:t>5</w:t>
            </w:r>
          </w:p>
        </w:tc>
        <w:tc>
          <w:tcPr>
            <w:tcW w:w="5122" w:type="dxa"/>
            <w:shd w:val="clear" w:color="auto" w:fill="FFFFFF"/>
            <w:vAlign w:val="center"/>
          </w:tcPr>
          <w:p w14:paraId="74308F6A" w14:textId="711141D3" w:rsidR="00CE0807" w:rsidRDefault="00CE080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参加</w:t>
            </w:r>
            <w:r w:rsidR="00BB594F">
              <w:rPr>
                <w:rFonts w:ascii="仿宋_GB2312" w:eastAsia="仿宋_GB2312" w:hAnsi="仿宋_GB2312" w:cs="仿宋_GB2312" w:hint="eastAsia"/>
                <w:color w:val="000000"/>
              </w:rPr>
              <w:t>（急诊、社区医院等）</w:t>
            </w:r>
            <w:r>
              <w:rPr>
                <w:rFonts w:ascii="仿宋_GB2312" w:eastAsia="仿宋_GB2312" w:hAnsi="仿宋_GB2312" w:cs="仿宋_GB2312" w:hint="eastAsia"/>
                <w:color w:val="000000"/>
              </w:rPr>
              <w:t>医学</w:t>
            </w:r>
            <w:r w:rsidR="00BB594F">
              <w:rPr>
                <w:rFonts w:ascii="仿宋_GB2312" w:eastAsia="仿宋_GB2312" w:hAnsi="仿宋_GB2312" w:cs="仿宋_GB2312" w:hint="eastAsia"/>
                <w:color w:val="000000"/>
              </w:rPr>
              <w:t>专业</w:t>
            </w:r>
            <w:r>
              <w:rPr>
                <w:rFonts w:ascii="仿宋_GB2312" w:eastAsia="仿宋_GB2312" w:hAnsi="仿宋_GB2312" w:cs="仿宋_GB2312" w:hint="eastAsia"/>
                <w:color w:val="000000"/>
              </w:rPr>
              <w:t>相关志愿服务时长达到或超过</w:t>
            </w:r>
            <w:r>
              <w:rPr>
                <w:rFonts w:ascii="仿宋_GB2312" w:eastAsia="仿宋_GB2312" w:hAnsi="仿宋_GB2312" w:cs="仿宋_GB2312"/>
                <w:color w:val="000000"/>
              </w:rPr>
              <w:t>1</w:t>
            </w:r>
            <w:r>
              <w:rPr>
                <w:rFonts w:ascii="仿宋_GB2312" w:eastAsia="仿宋_GB2312" w:hAnsi="仿宋_GB2312" w:cs="仿宋_GB2312" w:hint="eastAsia"/>
                <w:color w:val="000000"/>
              </w:rPr>
              <w:t>0小时</w:t>
            </w:r>
          </w:p>
        </w:tc>
        <w:tc>
          <w:tcPr>
            <w:tcW w:w="2412" w:type="dxa"/>
            <w:shd w:val="clear" w:color="auto" w:fill="FFFFFF"/>
            <w:vAlign w:val="center"/>
          </w:tcPr>
          <w:p w14:paraId="05FACDC6" w14:textId="455491A8" w:rsidR="00CE0807" w:rsidRDefault="00CE080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w:t>
            </w:r>
            <w:r>
              <w:rPr>
                <w:rFonts w:ascii="仿宋_GB2312" w:eastAsia="仿宋_GB2312" w:hAnsi="仿宋_GB2312" w:cs="仿宋_GB2312"/>
                <w:color w:val="000000"/>
              </w:rPr>
              <w:t>.</w:t>
            </w:r>
            <w:r w:rsidR="009C39FB">
              <w:rPr>
                <w:rFonts w:ascii="仿宋_GB2312" w:eastAsia="仿宋_GB2312" w:hAnsi="仿宋_GB2312" w:cs="仿宋_GB2312"/>
                <w:color w:val="000000"/>
              </w:rPr>
              <w:t>2</w:t>
            </w:r>
            <w:r>
              <w:rPr>
                <w:rFonts w:ascii="仿宋_GB2312" w:eastAsia="仿宋_GB2312" w:hAnsi="仿宋_GB2312" w:cs="仿宋_GB2312" w:hint="eastAsia"/>
                <w:color w:val="000000"/>
              </w:rPr>
              <w:t>分</w:t>
            </w:r>
          </w:p>
        </w:tc>
      </w:tr>
      <w:tr w:rsidR="006C1CAE" w14:paraId="3725AB65" w14:textId="77777777" w:rsidTr="00FA795E">
        <w:trPr>
          <w:trHeight w:val="23"/>
        </w:trPr>
        <w:tc>
          <w:tcPr>
            <w:tcW w:w="690" w:type="dxa"/>
            <w:vMerge/>
            <w:shd w:val="clear" w:color="auto" w:fill="FFFFFF"/>
            <w:vAlign w:val="center"/>
          </w:tcPr>
          <w:p w14:paraId="6A05F6CF" w14:textId="77777777" w:rsidR="006C1CAE" w:rsidRDefault="006C1CAE">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01DA5D69" w14:textId="5226DA36" w:rsidR="006C1CAE" w:rsidRDefault="00790AD7">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sidR="00E739AA">
              <w:rPr>
                <w:rFonts w:ascii="仿宋_GB2312" w:eastAsia="仿宋_GB2312" w:hAnsi="仿宋_GB2312" w:cs="仿宋_GB2312"/>
                <w:color w:val="000000"/>
              </w:rPr>
              <w:t>6</w:t>
            </w:r>
          </w:p>
        </w:tc>
        <w:tc>
          <w:tcPr>
            <w:tcW w:w="5122" w:type="dxa"/>
            <w:shd w:val="clear" w:color="auto" w:fill="FFFFFF"/>
            <w:vAlign w:val="center"/>
          </w:tcPr>
          <w:p w14:paraId="313E4270" w14:textId="77777777" w:rsidR="006C1CAE" w:rsidRDefault="00790AD7">
            <w:pPr>
              <w:adjustRightInd w:val="0"/>
              <w:snapToGrid w:val="0"/>
              <w:rPr>
                <w:rFonts w:ascii="仿宋_GB2312" w:eastAsia="仿宋_GB2312" w:hAnsi="仿宋_GB2312" w:cs="仿宋_GB2312"/>
                <w:color w:val="000000"/>
              </w:rPr>
            </w:pPr>
            <w:bookmarkStart w:id="13" w:name="OLE_LINK111"/>
            <w:bookmarkStart w:id="14" w:name="OLE_LINK112"/>
            <w:r>
              <w:rPr>
                <w:rFonts w:ascii="仿宋_GB2312" w:eastAsia="仿宋_GB2312" w:hAnsi="仿宋_GB2312" w:cs="仿宋_GB2312" w:hint="eastAsia"/>
                <w:color w:val="000000"/>
              </w:rPr>
              <w:t>参加志愿服务时长达到或超过50小时</w:t>
            </w:r>
            <w:bookmarkEnd w:id="13"/>
            <w:bookmarkEnd w:id="14"/>
          </w:p>
        </w:tc>
        <w:tc>
          <w:tcPr>
            <w:tcW w:w="2412" w:type="dxa"/>
            <w:shd w:val="clear" w:color="auto" w:fill="FFFFFF"/>
            <w:vAlign w:val="center"/>
          </w:tcPr>
          <w:p w14:paraId="3C878C7F" w14:textId="5864A256"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w:t>
            </w:r>
            <w:r w:rsidR="009C39FB">
              <w:rPr>
                <w:rFonts w:ascii="仿宋_GB2312" w:eastAsia="仿宋_GB2312" w:hAnsi="仿宋_GB2312" w:cs="仿宋_GB2312"/>
                <w:color w:val="000000"/>
              </w:rPr>
              <w:t>5</w:t>
            </w:r>
            <w:r>
              <w:rPr>
                <w:rFonts w:ascii="仿宋_GB2312" w:eastAsia="仿宋_GB2312" w:hAnsi="仿宋_GB2312" w:cs="仿宋_GB2312" w:hint="eastAsia"/>
                <w:color w:val="000000"/>
              </w:rPr>
              <w:t>分</w:t>
            </w:r>
          </w:p>
        </w:tc>
      </w:tr>
      <w:tr w:rsidR="009C39FB" w14:paraId="3B532FF5" w14:textId="77777777" w:rsidTr="00FA795E">
        <w:trPr>
          <w:trHeight w:val="23"/>
        </w:trPr>
        <w:tc>
          <w:tcPr>
            <w:tcW w:w="690" w:type="dxa"/>
            <w:vMerge/>
            <w:shd w:val="clear" w:color="auto" w:fill="FFFFFF"/>
            <w:vAlign w:val="center"/>
          </w:tcPr>
          <w:p w14:paraId="4C5CBC21" w14:textId="77777777" w:rsidR="009C39FB" w:rsidRDefault="009C39FB">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1CAA288A" w14:textId="677FFC68" w:rsidR="009C39FB" w:rsidRDefault="009C39FB">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Pr>
                <w:rFonts w:ascii="仿宋_GB2312" w:eastAsia="仿宋_GB2312" w:hAnsi="仿宋_GB2312" w:cs="仿宋_GB2312"/>
                <w:color w:val="000000"/>
              </w:rPr>
              <w:t>7</w:t>
            </w:r>
          </w:p>
        </w:tc>
        <w:tc>
          <w:tcPr>
            <w:tcW w:w="5122" w:type="dxa"/>
            <w:shd w:val="clear" w:color="auto" w:fill="FFFFFF"/>
            <w:vAlign w:val="center"/>
          </w:tcPr>
          <w:p w14:paraId="46E1F4D9" w14:textId="12424BD1" w:rsidR="009C39FB" w:rsidRDefault="009C39FB">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无偿献血</w:t>
            </w:r>
          </w:p>
        </w:tc>
        <w:tc>
          <w:tcPr>
            <w:tcW w:w="2412" w:type="dxa"/>
            <w:shd w:val="clear" w:color="auto" w:fill="FFFFFF"/>
            <w:vAlign w:val="center"/>
          </w:tcPr>
          <w:p w14:paraId="657B03F1" w14:textId="59A0C993" w:rsidR="009C39FB" w:rsidRDefault="009C39FB">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w:t>
            </w:r>
            <w:r>
              <w:rPr>
                <w:rFonts w:ascii="仿宋_GB2312" w:eastAsia="仿宋_GB2312" w:hAnsi="仿宋_GB2312" w:cs="仿宋_GB2312"/>
                <w:color w:val="000000"/>
              </w:rPr>
              <w:t>.2</w:t>
            </w:r>
            <w:r>
              <w:rPr>
                <w:rFonts w:ascii="仿宋_GB2312" w:eastAsia="仿宋_GB2312" w:hAnsi="仿宋_GB2312" w:cs="仿宋_GB2312" w:hint="eastAsia"/>
                <w:color w:val="000000"/>
              </w:rPr>
              <w:t>分</w:t>
            </w:r>
          </w:p>
        </w:tc>
      </w:tr>
      <w:tr w:rsidR="006C1CAE" w14:paraId="19AB9CA8" w14:textId="77777777" w:rsidTr="00FA795E">
        <w:trPr>
          <w:trHeight w:val="23"/>
        </w:trPr>
        <w:tc>
          <w:tcPr>
            <w:tcW w:w="690" w:type="dxa"/>
            <w:vMerge/>
            <w:shd w:val="clear" w:color="auto" w:fill="FFFFFF"/>
            <w:vAlign w:val="center"/>
          </w:tcPr>
          <w:p w14:paraId="3B2D1191" w14:textId="77777777" w:rsidR="006C1CAE" w:rsidRDefault="006C1CAE">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4B07B347" w14:textId="27B4A1F3" w:rsidR="006C1CAE" w:rsidRDefault="00790AD7">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sidR="009C39FB">
              <w:rPr>
                <w:rFonts w:ascii="仿宋_GB2312" w:eastAsia="仿宋_GB2312" w:hAnsi="仿宋_GB2312" w:cs="仿宋_GB2312"/>
                <w:color w:val="000000"/>
              </w:rPr>
              <w:t>8</w:t>
            </w:r>
          </w:p>
        </w:tc>
        <w:tc>
          <w:tcPr>
            <w:tcW w:w="5122" w:type="dxa"/>
            <w:shd w:val="clear" w:color="auto" w:fill="FFFFFF"/>
            <w:vAlign w:val="center"/>
          </w:tcPr>
          <w:p w14:paraId="01758F33" w14:textId="20D7C1D2"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在志愿服务工作中取得突出成绩</w:t>
            </w:r>
            <w:r w:rsidR="00CE0807">
              <w:rPr>
                <w:rFonts w:ascii="仿宋_GB2312" w:eastAsia="仿宋_GB2312" w:hAnsi="仿宋_GB2312" w:cs="仿宋_GB2312" w:hint="eastAsia"/>
                <w:color w:val="000000"/>
              </w:rPr>
              <w:t>，获得</w:t>
            </w:r>
            <w:r w:rsidR="00CE0807">
              <w:rPr>
                <w:rFonts w:ascii="仿宋_GB2312" w:eastAsia="仿宋_GB2312" w:hAnsi="仿宋_GB2312" w:cs="仿宋_GB2312"/>
                <w:color w:val="000000"/>
              </w:rPr>
              <w:t>“</w:t>
            </w:r>
            <w:r w:rsidR="00CE0807">
              <w:rPr>
                <w:rFonts w:ascii="仿宋_GB2312" w:eastAsia="仿宋_GB2312" w:hAnsi="仿宋_GB2312" w:cs="仿宋_GB2312" w:hint="eastAsia"/>
                <w:color w:val="000000"/>
              </w:rPr>
              <w:t>优秀志愿者</w:t>
            </w:r>
            <w:r w:rsidR="00CE0807">
              <w:rPr>
                <w:rFonts w:ascii="仿宋_GB2312" w:eastAsia="仿宋_GB2312" w:hAnsi="仿宋_GB2312" w:cs="仿宋_GB2312"/>
                <w:color w:val="000000"/>
              </w:rPr>
              <w:t>”</w:t>
            </w:r>
            <w:r w:rsidR="00CE0807">
              <w:rPr>
                <w:rFonts w:ascii="仿宋_GB2312" w:eastAsia="仿宋_GB2312" w:hAnsi="仿宋_GB2312" w:cs="仿宋_GB2312" w:hint="eastAsia"/>
                <w:color w:val="000000"/>
              </w:rPr>
              <w:t>称号</w:t>
            </w:r>
          </w:p>
        </w:tc>
        <w:tc>
          <w:tcPr>
            <w:tcW w:w="2412" w:type="dxa"/>
            <w:shd w:val="clear" w:color="auto" w:fill="FFFFFF"/>
            <w:vAlign w:val="center"/>
          </w:tcPr>
          <w:p w14:paraId="16035A4B"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0.1分</w:t>
            </w:r>
          </w:p>
        </w:tc>
      </w:tr>
      <w:tr w:rsidR="006C1CAE" w14:paraId="4F59503E" w14:textId="77777777" w:rsidTr="00FA795E">
        <w:trPr>
          <w:trHeight w:val="23"/>
        </w:trPr>
        <w:tc>
          <w:tcPr>
            <w:tcW w:w="690" w:type="dxa"/>
            <w:vMerge/>
            <w:shd w:val="clear" w:color="auto" w:fill="FFFFFF"/>
            <w:vAlign w:val="center"/>
          </w:tcPr>
          <w:p w14:paraId="141A5DD4" w14:textId="77777777" w:rsidR="006C1CAE" w:rsidRDefault="006C1CAE">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528E465C" w14:textId="57B59F8C" w:rsidR="006C1CAE" w:rsidRDefault="00790AD7">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sidR="009C39FB">
              <w:rPr>
                <w:rFonts w:ascii="仿宋_GB2312" w:eastAsia="仿宋_GB2312" w:hAnsi="仿宋_GB2312" w:cs="仿宋_GB2312"/>
                <w:color w:val="000000"/>
              </w:rPr>
              <w:t>9</w:t>
            </w:r>
          </w:p>
        </w:tc>
        <w:tc>
          <w:tcPr>
            <w:tcW w:w="5122" w:type="dxa"/>
            <w:shd w:val="clear" w:color="auto" w:fill="FFFFFF"/>
            <w:vAlign w:val="center"/>
          </w:tcPr>
          <w:p w14:paraId="372E280A"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班长、团支书</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00C2E1B3" w14:textId="0AB5275D"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0-0.</w:t>
            </w:r>
            <w:r w:rsidR="005535FA">
              <w:rPr>
                <w:rFonts w:ascii="仿宋_GB2312" w:eastAsia="仿宋_GB2312" w:hAnsi="仿宋_GB2312" w:cs="仿宋_GB2312"/>
                <w:color w:val="000000"/>
              </w:rPr>
              <w:t>8</w:t>
            </w:r>
            <w:r>
              <w:rPr>
                <w:rFonts w:ascii="仿宋_GB2312" w:eastAsia="仿宋_GB2312" w:hAnsi="仿宋_GB2312" w:cs="仿宋_GB2312" w:hint="eastAsia"/>
                <w:color w:val="000000"/>
              </w:rPr>
              <w:t>分</w:t>
            </w:r>
          </w:p>
        </w:tc>
      </w:tr>
      <w:tr w:rsidR="006C1CAE" w14:paraId="0FC48C8E" w14:textId="77777777" w:rsidTr="00FA795E">
        <w:trPr>
          <w:trHeight w:val="23"/>
        </w:trPr>
        <w:tc>
          <w:tcPr>
            <w:tcW w:w="690" w:type="dxa"/>
            <w:vMerge/>
            <w:shd w:val="clear" w:color="auto" w:fill="FFFFFF"/>
            <w:vAlign w:val="center"/>
          </w:tcPr>
          <w:p w14:paraId="3068278D" w14:textId="77777777" w:rsidR="006C1CAE" w:rsidRDefault="006C1CAE">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26C2270A" w14:textId="6DB6A781" w:rsidR="006C1CAE" w:rsidRDefault="00790AD7">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sidR="009C39FB">
              <w:rPr>
                <w:rFonts w:ascii="仿宋_GB2312" w:eastAsia="仿宋_GB2312" w:hAnsi="仿宋_GB2312" w:cs="仿宋_GB2312"/>
                <w:color w:val="000000"/>
              </w:rPr>
              <w:t>10</w:t>
            </w:r>
          </w:p>
        </w:tc>
        <w:tc>
          <w:tcPr>
            <w:tcW w:w="5122" w:type="dxa"/>
            <w:shd w:val="clear" w:color="auto" w:fill="FFFFFF"/>
            <w:vAlign w:val="center"/>
          </w:tcPr>
          <w:p w14:paraId="016063CF"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宿舍长</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69E1A003" w14:textId="62B3CA84"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0-0.</w:t>
            </w:r>
            <w:r w:rsidR="005535FA">
              <w:rPr>
                <w:rFonts w:ascii="仿宋_GB2312" w:eastAsia="仿宋_GB2312" w:hAnsi="仿宋_GB2312" w:cs="仿宋_GB2312"/>
                <w:color w:val="000000"/>
              </w:rPr>
              <w:t>2</w:t>
            </w:r>
            <w:r>
              <w:rPr>
                <w:rFonts w:ascii="仿宋_GB2312" w:eastAsia="仿宋_GB2312" w:hAnsi="仿宋_GB2312" w:cs="仿宋_GB2312" w:hint="eastAsia"/>
                <w:color w:val="000000"/>
              </w:rPr>
              <w:t>分</w:t>
            </w:r>
          </w:p>
        </w:tc>
      </w:tr>
      <w:tr w:rsidR="006C1CAE" w14:paraId="001D0F9E" w14:textId="77777777" w:rsidTr="00FA795E">
        <w:trPr>
          <w:trHeight w:val="23"/>
        </w:trPr>
        <w:tc>
          <w:tcPr>
            <w:tcW w:w="690" w:type="dxa"/>
            <w:vMerge/>
            <w:shd w:val="clear" w:color="auto" w:fill="FFFFFF"/>
            <w:vAlign w:val="center"/>
          </w:tcPr>
          <w:p w14:paraId="0250CD06" w14:textId="77777777" w:rsidR="006C1CAE" w:rsidRDefault="006C1CAE">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70D623D0" w14:textId="1345046A" w:rsidR="006C1CAE" w:rsidRDefault="00790AD7">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C1</w:t>
            </w:r>
            <w:r w:rsidR="009C39FB">
              <w:rPr>
                <w:rFonts w:ascii="仿宋_GB2312" w:eastAsia="仿宋_GB2312" w:hAnsi="仿宋_GB2312" w:cs="仿宋_GB2312"/>
                <w:color w:val="000000"/>
              </w:rPr>
              <w:t>1</w:t>
            </w:r>
          </w:p>
        </w:tc>
        <w:tc>
          <w:tcPr>
            <w:tcW w:w="5122" w:type="dxa"/>
            <w:shd w:val="clear" w:color="auto" w:fill="FFFFFF"/>
            <w:vAlign w:val="center"/>
          </w:tcPr>
          <w:p w14:paraId="6228CB17"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学生党支部书记</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52040ABF"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0-1.0分</w:t>
            </w:r>
          </w:p>
        </w:tc>
      </w:tr>
      <w:tr w:rsidR="006C1CAE" w14:paraId="729DAA35" w14:textId="77777777" w:rsidTr="00FA795E">
        <w:trPr>
          <w:trHeight w:val="23"/>
        </w:trPr>
        <w:tc>
          <w:tcPr>
            <w:tcW w:w="690" w:type="dxa"/>
            <w:vMerge/>
            <w:shd w:val="clear" w:color="auto" w:fill="FFFFFF"/>
            <w:vAlign w:val="center"/>
          </w:tcPr>
          <w:p w14:paraId="75ECC5C9" w14:textId="77777777" w:rsidR="006C1CAE" w:rsidRDefault="006C1CAE">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176CA25D" w14:textId="59C7166C" w:rsidR="006C1CAE" w:rsidRDefault="00790AD7">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C1</w:t>
            </w:r>
            <w:r w:rsidR="009C39FB">
              <w:rPr>
                <w:rFonts w:ascii="仿宋_GB2312" w:eastAsia="仿宋_GB2312" w:hAnsi="仿宋_GB2312" w:cs="仿宋_GB2312"/>
                <w:color w:val="000000"/>
              </w:rPr>
              <w:t>2</w:t>
            </w:r>
          </w:p>
        </w:tc>
        <w:tc>
          <w:tcPr>
            <w:tcW w:w="5122" w:type="dxa"/>
            <w:shd w:val="clear" w:color="auto" w:fill="FFFFFF"/>
            <w:vAlign w:val="center"/>
          </w:tcPr>
          <w:p w14:paraId="3D9D92B1"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学生党支部委员</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61116006"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0-0.5分</w:t>
            </w:r>
          </w:p>
        </w:tc>
      </w:tr>
      <w:tr w:rsidR="006C1CAE" w14:paraId="74B49419" w14:textId="77777777" w:rsidTr="00FA795E">
        <w:trPr>
          <w:trHeight w:val="23"/>
        </w:trPr>
        <w:tc>
          <w:tcPr>
            <w:tcW w:w="690" w:type="dxa"/>
            <w:vMerge/>
            <w:shd w:val="clear" w:color="auto" w:fill="FFFFFF"/>
            <w:vAlign w:val="center"/>
          </w:tcPr>
          <w:p w14:paraId="7E1C7C79" w14:textId="77777777" w:rsidR="006C1CAE" w:rsidRDefault="006C1CAE">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25E03C2C" w14:textId="45B404C0" w:rsidR="006C1CAE" w:rsidRDefault="00790AD7">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C1</w:t>
            </w:r>
            <w:r w:rsidR="009C39FB">
              <w:rPr>
                <w:rFonts w:ascii="仿宋_GB2312" w:eastAsia="仿宋_GB2312" w:hAnsi="仿宋_GB2312" w:cs="仿宋_GB2312"/>
                <w:color w:val="000000"/>
              </w:rPr>
              <w:t>3</w:t>
            </w:r>
          </w:p>
        </w:tc>
        <w:tc>
          <w:tcPr>
            <w:tcW w:w="5122" w:type="dxa"/>
            <w:shd w:val="clear" w:color="auto" w:fill="FFFFFF"/>
            <w:vAlign w:val="center"/>
          </w:tcPr>
          <w:p w14:paraId="26713489"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班委、团支委</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5FF9295C" w14:textId="266D0F79"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0-0.</w:t>
            </w:r>
            <w:r w:rsidR="005535FA">
              <w:rPr>
                <w:rFonts w:ascii="仿宋_GB2312" w:eastAsia="仿宋_GB2312" w:hAnsi="仿宋_GB2312" w:cs="仿宋_GB2312"/>
                <w:color w:val="000000"/>
              </w:rPr>
              <w:t>4</w:t>
            </w:r>
            <w:r>
              <w:rPr>
                <w:rFonts w:ascii="仿宋_GB2312" w:eastAsia="仿宋_GB2312" w:hAnsi="仿宋_GB2312" w:cs="仿宋_GB2312" w:hint="eastAsia"/>
                <w:color w:val="000000"/>
              </w:rPr>
              <w:t>分</w:t>
            </w:r>
          </w:p>
        </w:tc>
      </w:tr>
      <w:tr w:rsidR="006C1CAE" w14:paraId="4C369A40" w14:textId="77777777" w:rsidTr="00FA795E">
        <w:trPr>
          <w:trHeight w:val="23"/>
        </w:trPr>
        <w:tc>
          <w:tcPr>
            <w:tcW w:w="690" w:type="dxa"/>
            <w:vMerge/>
            <w:shd w:val="clear" w:color="auto" w:fill="FFFFFF"/>
            <w:vAlign w:val="center"/>
          </w:tcPr>
          <w:p w14:paraId="4EA26F94" w14:textId="77777777" w:rsidR="006C1CAE" w:rsidRDefault="006C1CAE">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489F5B34" w14:textId="450D4F2E" w:rsidR="006C1CAE" w:rsidRDefault="00790AD7">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C1</w:t>
            </w:r>
            <w:r w:rsidR="009C39FB">
              <w:rPr>
                <w:rFonts w:ascii="仿宋_GB2312" w:eastAsia="仿宋_GB2312" w:hAnsi="仿宋_GB2312" w:cs="仿宋_GB2312"/>
                <w:color w:val="000000"/>
              </w:rPr>
              <w:t>4</w:t>
            </w:r>
          </w:p>
        </w:tc>
        <w:tc>
          <w:tcPr>
            <w:tcW w:w="5122" w:type="dxa"/>
            <w:shd w:val="clear" w:color="auto" w:fill="FFFFFF"/>
            <w:vAlign w:val="center"/>
          </w:tcPr>
          <w:p w14:paraId="247ABCF3" w14:textId="68CB86E6"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校、院</w:t>
            </w:r>
            <w:bookmarkStart w:id="15" w:name="OLE_LINK113"/>
            <w:bookmarkStart w:id="16" w:name="OLE_LINK114"/>
            <w:r w:rsidR="009828B7">
              <w:rPr>
                <w:rFonts w:ascii="仿宋_GB2312" w:eastAsia="仿宋_GB2312" w:hAnsi="仿宋_GB2312" w:cs="仿宋_GB2312" w:hint="eastAsia"/>
                <w:color w:val="000000"/>
              </w:rPr>
              <w:t>、年级</w:t>
            </w:r>
            <w:bookmarkEnd w:id="15"/>
            <w:bookmarkEnd w:id="16"/>
            <w:r w:rsidR="009C39FB">
              <w:rPr>
                <w:rFonts w:ascii="仿宋_GB2312" w:eastAsia="仿宋_GB2312" w:hAnsi="仿宋_GB2312" w:cs="仿宋_GB2312" w:hint="eastAsia"/>
                <w:color w:val="000000"/>
              </w:rPr>
              <w:t>团学</w:t>
            </w:r>
            <w:r>
              <w:rPr>
                <w:rFonts w:ascii="仿宋_GB2312" w:eastAsia="仿宋_GB2312" w:hAnsi="仿宋_GB2312" w:cs="仿宋_GB2312" w:hint="eastAsia"/>
                <w:color w:val="000000"/>
              </w:rPr>
              <w:t>主席</w:t>
            </w:r>
            <w:r w:rsidR="009C39FB">
              <w:rPr>
                <w:rFonts w:ascii="仿宋_GB2312" w:eastAsia="仿宋_GB2312" w:hAnsi="仿宋_GB2312" w:cs="仿宋_GB2312" w:hint="eastAsia"/>
                <w:color w:val="000000"/>
              </w:rPr>
              <w:t>团</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13AF6EB4" w14:textId="40F7643B"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0-1.</w:t>
            </w:r>
            <w:r w:rsidR="005535FA">
              <w:rPr>
                <w:rFonts w:ascii="仿宋_GB2312" w:eastAsia="仿宋_GB2312" w:hAnsi="仿宋_GB2312" w:cs="仿宋_GB2312"/>
                <w:color w:val="000000"/>
              </w:rPr>
              <w:t>2</w:t>
            </w:r>
            <w:r>
              <w:rPr>
                <w:rFonts w:ascii="仿宋_GB2312" w:eastAsia="仿宋_GB2312" w:hAnsi="仿宋_GB2312" w:cs="仿宋_GB2312" w:hint="eastAsia"/>
                <w:color w:val="000000"/>
              </w:rPr>
              <w:t>分</w:t>
            </w:r>
          </w:p>
        </w:tc>
      </w:tr>
      <w:tr w:rsidR="006C1CAE" w14:paraId="4C04AD8E" w14:textId="77777777" w:rsidTr="00FA795E">
        <w:trPr>
          <w:trHeight w:val="23"/>
        </w:trPr>
        <w:tc>
          <w:tcPr>
            <w:tcW w:w="690" w:type="dxa"/>
            <w:vMerge/>
            <w:shd w:val="clear" w:color="auto" w:fill="FFFFFF"/>
            <w:vAlign w:val="center"/>
          </w:tcPr>
          <w:p w14:paraId="3C80FE3D" w14:textId="77777777" w:rsidR="006C1CAE" w:rsidRDefault="006C1CAE">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3BA63D55" w14:textId="7DA653D4" w:rsidR="006C1CAE" w:rsidRDefault="00790AD7">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C1</w:t>
            </w:r>
            <w:r w:rsidR="00E739AA">
              <w:rPr>
                <w:rFonts w:ascii="仿宋_GB2312" w:eastAsia="仿宋_GB2312" w:hAnsi="仿宋_GB2312" w:cs="仿宋_GB2312"/>
                <w:color w:val="000000"/>
              </w:rPr>
              <w:t>5</w:t>
            </w:r>
          </w:p>
        </w:tc>
        <w:tc>
          <w:tcPr>
            <w:tcW w:w="5122" w:type="dxa"/>
            <w:shd w:val="clear" w:color="auto" w:fill="FFFFFF"/>
            <w:vAlign w:val="center"/>
          </w:tcPr>
          <w:p w14:paraId="738BB12E" w14:textId="630325FB" w:rsidR="006C1CAE" w:rsidRDefault="009828B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校、院、年级</w:t>
            </w:r>
            <w:r w:rsidR="009C39FB">
              <w:rPr>
                <w:rFonts w:ascii="仿宋_GB2312" w:eastAsia="仿宋_GB2312" w:hAnsi="仿宋_GB2312" w:cs="仿宋_GB2312" w:hint="eastAsia"/>
                <w:color w:val="000000"/>
              </w:rPr>
              <w:t>团</w:t>
            </w:r>
            <w:r w:rsidR="00790AD7">
              <w:rPr>
                <w:rFonts w:ascii="仿宋_GB2312" w:eastAsia="仿宋_GB2312" w:hAnsi="仿宋_GB2312" w:cs="仿宋_GB2312" w:hint="eastAsia"/>
                <w:color w:val="000000"/>
              </w:rPr>
              <w:t>学</w:t>
            </w:r>
            <w:r w:rsidR="009C39FB">
              <w:rPr>
                <w:rFonts w:ascii="仿宋_GB2312" w:eastAsia="仿宋_GB2312" w:hAnsi="仿宋_GB2312" w:cs="仿宋_GB2312" w:hint="eastAsia"/>
                <w:color w:val="000000"/>
              </w:rPr>
              <w:t>各部门负责人</w:t>
            </w:r>
            <w:r w:rsidR="00790AD7">
              <w:rPr>
                <w:rFonts w:ascii="仿宋_GB2312" w:eastAsia="仿宋_GB2312" w:hAnsi="仿宋_GB2312" w:cs="仿宋_GB2312" w:hint="eastAsia"/>
              </w:rPr>
              <w:t>（根据述职或评议结果予以加分）</w:t>
            </w:r>
          </w:p>
        </w:tc>
        <w:tc>
          <w:tcPr>
            <w:tcW w:w="2412" w:type="dxa"/>
            <w:shd w:val="clear" w:color="auto" w:fill="FFFFFF"/>
            <w:vAlign w:val="center"/>
          </w:tcPr>
          <w:p w14:paraId="5119209B" w14:textId="77777777" w:rsidR="006C1CAE" w:rsidRDefault="00790AD7">
            <w:pPr>
              <w:adjustRightInd w:val="0"/>
              <w:snapToGrid w:val="0"/>
              <w:rPr>
                <w:rFonts w:ascii="仿宋_GB2312" w:eastAsia="仿宋_GB2312" w:hAnsi="仿宋_GB2312" w:cs="仿宋_GB2312"/>
                <w:color w:val="000000"/>
              </w:rPr>
            </w:pPr>
            <w:bookmarkStart w:id="17" w:name="OLE_LINK48"/>
            <w:r>
              <w:rPr>
                <w:rFonts w:ascii="仿宋_GB2312" w:eastAsia="仿宋_GB2312" w:hAnsi="仿宋_GB2312" w:cs="仿宋_GB2312" w:hint="eastAsia"/>
                <w:color w:val="000000"/>
              </w:rPr>
              <w:t>0-0.5分</w:t>
            </w:r>
            <w:bookmarkEnd w:id="17"/>
          </w:p>
        </w:tc>
      </w:tr>
      <w:tr w:rsidR="006C1CAE" w14:paraId="12492A8E" w14:textId="77777777" w:rsidTr="00FA795E">
        <w:trPr>
          <w:trHeight w:val="23"/>
        </w:trPr>
        <w:tc>
          <w:tcPr>
            <w:tcW w:w="690" w:type="dxa"/>
            <w:vMerge/>
            <w:shd w:val="clear" w:color="auto" w:fill="FFFFFF"/>
            <w:vAlign w:val="center"/>
          </w:tcPr>
          <w:p w14:paraId="7B437283" w14:textId="77777777" w:rsidR="006C1CAE" w:rsidRDefault="006C1CAE">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658CFD08" w14:textId="799C2B61" w:rsidR="006C1CAE" w:rsidRDefault="00790AD7">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C1</w:t>
            </w:r>
            <w:r w:rsidR="009C39FB">
              <w:rPr>
                <w:rFonts w:ascii="仿宋_GB2312" w:eastAsia="仿宋_GB2312" w:hAnsi="仿宋_GB2312" w:cs="仿宋_GB2312"/>
                <w:color w:val="000000"/>
              </w:rPr>
              <w:t>6</w:t>
            </w:r>
          </w:p>
        </w:tc>
        <w:tc>
          <w:tcPr>
            <w:tcW w:w="5122" w:type="dxa"/>
            <w:shd w:val="clear" w:color="auto" w:fill="FFFFFF"/>
            <w:vAlign w:val="center"/>
          </w:tcPr>
          <w:p w14:paraId="6CD3F60B" w14:textId="0AD4F4C4"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校、院</w:t>
            </w:r>
            <w:r w:rsidR="009828B7">
              <w:rPr>
                <w:rFonts w:ascii="仿宋_GB2312" w:eastAsia="仿宋_GB2312" w:hAnsi="仿宋_GB2312" w:cs="仿宋_GB2312" w:hint="eastAsia"/>
                <w:color w:val="000000"/>
              </w:rPr>
              <w:t>、年级</w:t>
            </w:r>
            <w:r w:rsidR="009C39FB">
              <w:rPr>
                <w:rFonts w:ascii="仿宋_GB2312" w:eastAsia="仿宋_GB2312" w:hAnsi="仿宋_GB2312" w:cs="仿宋_GB2312" w:hint="eastAsia"/>
                <w:color w:val="000000"/>
              </w:rPr>
              <w:t>团学各部门工作人员</w:t>
            </w:r>
            <w:r>
              <w:rPr>
                <w:rFonts w:ascii="仿宋_GB2312" w:eastAsia="仿宋_GB2312" w:hAnsi="仿宋_GB2312" w:cs="仿宋_GB2312" w:hint="eastAsia"/>
              </w:rPr>
              <w:t>（</w:t>
            </w:r>
            <w:bookmarkStart w:id="18" w:name="OLE_LINK49"/>
            <w:r>
              <w:rPr>
                <w:rFonts w:ascii="仿宋_GB2312" w:eastAsia="仿宋_GB2312" w:hAnsi="仿宋_GB2312" w:cs="仿宋_GB2312" w:hint="eastAsia"/>
              </w:rPr>
              <w:t>根据述职或评议结果予以加分）</w:t>
            </w:r>
            <w:bookmarkEnd w:id="18"/>
          </w:p>
        </w:tc>
        <w:tc>
          <w:tcPr>
            <w:tcW w:w="2412" w:type="dxa"/>
            <w:shd w:val="clear" w:color="auto" w:fill="FFFFFF"/>
            <w:vAlign w:val="center"/>
          </w:tcPr>
          <w:p w14:paraId="1A92F18B" w14:textId="6E52D476"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0-0.</w:t>
            </w:r>
            <w:r w:rsidR="005535FA">
              <w:rPr>
                <w:rFonts w:ascii="仿宋_GB2312" w:eastAsia="仿宋_GB2312" w:hAnsi="仿宋_GB2312" w:cs="仿宋_GB2312"/>
                <w:color w:val="000000"/>
              </w:rPr>
              <w:t>2</w:t>
            </w:r>
            <w:r>
              <w:rPr>
                <w:rFonts w:ascii="仿宋_GB2312" w:eastAsia="仿宋_GB2312" w:hAnsi="仿宋_GB2312" w:cs="仿宋_GB2312" w:hint="eastAsia"/>
                <w:color w:val="000000"/>
              </w:rPr>
              <w:t>分</w:t>
            </w:r>
          </w:p>
        </w:tc>
      </w:tr>
      <w:tr w:rsidR="006C1CAE" w14:paraId="63B480A7" w14:textId="77777777" w:rsidTr="00FA795E">
        <w:trPr>
          <w:trHeight w:val="23"/>
        </w:trPr>
        <w:tc>
          <w:tcPr>
            <w:tcW w:w="690" w:type="dxa"/>
            <w:vMerge/>
            <w:shd w:val="clear" w:color="auto" w:fill="FFFFFF"/>
            <w:vAlign w:val="center"/>
          </w:tcPr>
          <w:p w14:paraId="1BF240E3" w14:textId="77777777" w:rsidR="006C1CAE" w:rsidRDefault="006C1CAE">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37AFF9E4" w14:textId="45ACA621" w:rsidR="006C1CAE" w:rsidRDefault="00790AD7">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sidR="00E739AA">
              <w:rPr>
                <w:rFonts w:ascii="仿宋_GB2312" w:eastAsia="仿宋_GB2312" w:hAnsi="仿宋_GB2312" w:cs="仿宋_GB2312"/>
                <w:color w:val="000000"/>
              </w:rPr>
              <w:t>1</w:t>
            </w:r>
            <w:r w:rsidR="009C39FB">
              <w:rPr>
                <w:rFonts w:ascii="仿宋_GB2312" w:eastAsia="仿宋_GB2312" w:hAnsi="仿宋_GB2312" w:cs="仿宋_GB2312"/>
                <w:color w:val="000000"/>
              </w:rPr>
              <w:t>7</w:t>
            </w:r>
          </w:p>
        </w:tc>
        <w:tc>
          <w:tcPr>
            <w:tcW w:w="5122" w:type="dxa"/>
            <w:shd w:val="clear" w:color="auto" w:fill="FFFFFF"/>
            <w:vAlign w:val="center"/>
          </w:tcPr>
          <w:p w14:paraId="751266DB"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经批准成立的学校社团主要负责人（部长及以上）</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5E00E741"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0-0.3分</w:t>
            </w:r>
          </w:p>
        </w:tc>
      </w:tr>
      <w:tr w:rsidR="00B200B5" w14:paraId="7DCA2FF8" w14:textId="77777777" w:rsidTr="00FA795E">
        <w:trPr>
          <w:trHeight w:val="23"/>
        </w:trPr>
        <w:tc>
          <w:tcPr>
            <w:tcW w:w="690" w:type="dxa"/>
            <w:vMerge/>
            <w:shd w:val="clear" w:color="auto" w:fill="FFFFFF"/>
            <w:vAlign w:val="center"/>
          </w:tcPr>
          <w:p w14:paraId="1BFB9B38" w14:textId="77777777" w:rsidR="00B200B5" w:rsidRDefault="00B200B5">
            <w:pPr>
              <w:adjustRightInd w:val="0"/>
              <w:snapToGrid w:val="0"/>
              <w:jc w:val="center"/>
              <w:rPr>
                <w:rFonts w:ascii="仿宋_GB2312" w:eastAsia="仿宋_GB2312" w:hAnsi="仿宋_GB2312" w:cs="仿宋_GB2312"/>
                <w:color w:val="000000"/>
              </w:rPr>
            </w:pPr>
          </w:p>
        </w:tc>
        <w:tc>
          <w:tcPr>
            <w:tcW w:w="760" w:type="dxa"/>
            <w:vMerge w:val="restart"/>
            <w:shd w:val="clear" w:color="auto" w:fill="FFFFFF"/>
            <w:vAlign w:val="center"/>
          </w:tcPr>
          <w:p w14:paraId="1E7E852B" w14:textId="0B6E2A51" w:rsidR="00B200B5" w:rsidRDefault="00B200B5">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sidR="00E739AA">
              <w:rPr>
                <w:rFonts w:ascii="仿宋_GB2312" w:eastAsia="仿宋_GB2312" w:hAnsi="仿宋_GB2312" w:cs="仿宋_GB2312"/>
                <w:color w:val="000000"/>
              </w:rPr>
              <w:t>1</w:t>
            </w:r>
            <w:r w:rsidR="009C39FB">
              <w:rPr>
                <w:rFonts w:ascii="仿宋_GB2312" w:eastAsia="仿宋_GB2312" w:hAnsi="仿宋_GB2312" w:cs="仿宋_GB2312"/>
                <w:color w:val="000000"/>
              </w:rPr>
              <w:t>8</w:t>
            </w:r>
          </w:p>
        </w:tc>
        <w:tc>
          <w:tcPr>
            <w:tcW w:w="5122" w:type="dxa"/>
            <w:vMerge w:val="restart"/>
            <w:shd w:val="clear" w:color="auto" w:fill="FFFFFF"/>
            <w:vAlign w:val="center"/>
          </w:tcPr>
          <w:p w14:paraId="76C78395" w14:textId="6C3ABBE2" w:rsidR="00B200B5" w:rsidRDefault="00B200B5">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见习、实习组长</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5F0FD779" w14:textId="7139A934" w:rsidR="00B200B5" w:rsidRDefault="00B200B5">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大组长0-0.5分</w:t>
            </w:r>
          </w:p>
        </w:tc>
      </w:tr>
      <w:tr w:rsidR="00B200B5" w14:paraId="0E12AF1F" w14:textId="77777777" w:rsidTr="00FA795E">
        <w:trPr>
          <w:trHeight w:val="23"/>
        </w:trPr>
        <w:tc>
          <w:tcPr>
            <w:tcW w:w="690" w:type="dxa"/>
            <w:vMerge/>
            <w:shd w:val="clear" w:color="auto" w:fill="FFFFFF"/>
            <w:vAlign w:val="center"/>
          </w:tcPr>
          <w:p w14:paraId="1EDC55D4" w14:textId="77777777" w:rsidR="00B200B5" w:rsidRDefault="00B200B5">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05D55AFE" w14:textId="77777777" w:rsidR="00B200B5" w:rsidRDefault="00B200B5">
            <w:pPr>
              <w:adjustRightInd w:val="0"/>
              <w:snapToGrid w:val="0"/>
              <w:jc w:val="center"/>
              <w:rPr>
                <w:rFonts w:ascii="仿宋_GB2312" w:eastAsia="仿宋_GB2312" w:hAnsi="仿宋_GB2312" w:cs="仿宋_GB2312"/>
                <w:color w:val="000000"/>
              </w:rPr>
            </w:pPr>
          </w:p>
        </w:tc>
        <w:tc>
          <w:tcPr>
            <w:tcW w:w="5122" w:type="dxa"/>
            <w:vMerge/>
            <w:shd w:val="clear" w:color="auto" w:fill="FFFFFF"/>
            <w:vAlign w:val="center"/>
          </w:tcPr>
          <w:p w14:paraId="651085DB" w14:textId="77777777" w:rsidR="00B200B5" w:rsidRDefault="00B200B5">
            <w:pPr>
              <w:adjustRightInd w:val="0"/>
              <w:snapToGrid w:val="0"/>
              <w:rPr>
                <w:rFonts w:ascii="仿宋_GB2312" w:eastAsia="仿宋_GB2312" w:hAnsi="仿宋_GB2312" w:cs="仿宋_GB2312"/>
                <w:color w:val="000000"/>
              </w:rPr>
            </w:pPr>
          </w:p>
        </w:tc>
        <w:tc>
          <w:tcPr>
            <w:tcW w:w="2412" w:type="dxa"/>
            <w:shd w:val="clear" w:color="auto" w:fill="FFFFFF"/>
            <w:vAlign w:val="center"/>
          </w:tcPr>
          <w:p w14:paraId="45EC1C9E" w14:textId="5C5120C7" w:rsidR="00B200B5" w:rsidRDefault="00B200B5">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小组长0-0.</w:t>
            </w:r>
            <w:r>
              <w:rPr>
                <w:rFonts w:ascii="仿宋_GB2312" w:eastAsia="仿宋_GB2312" w:hAnsi="仿宋_GB2312" w:cs="仿宋_GB2312"/>
                <w:color w:val="000000"/>
              </w:rPr>
              <w:t>3</w:t>
            </w:r>
            <w:r>
              <w:rPr>
                <w:rFonts w:ascii="仿宋_GB2312" w:eastAsia="仿宋_GB2312" w:hAnsi="仿宋_GB2312" w:cs="仿宋_GB2312" w:hint="eastAsia"/>
                <w:color w:val="000000"/>
              </w:rPr>
              <w:t>分</w:t>
            </w:r>
          </w:p>
        </w:tc>
      </w:tr>
      <w:tr w:rsidR="006C1CAE" w14:paraId="1087A4B8" w14:textId="77777777" w:rsidTr="00FA795E">
        <w:trPr>
          <w:trHeight w:val="23"/>
        </w:trPr>
        <w:tc>
          <w:tcPr>
            <w:tcW w:w="690" w:type="dxa"/>
            <w:vMerge/>
            <w:shd w:val="clear" w:color="auto" w:fill="FFFFFF"/>
            <w:vAlign w:val="center"/>
          </w:tcPr>
          <w:p w14:paraId="1EB870EB" w14:textId="77777777" w:rsidR="006C1CAE" w:rsidRDefault="006C1CAE">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24D0B094" w14:textId="46075846" w:rsidR="006C1CAE" w:rsidRDefault="00790AD7">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w:t>
            </w:r>
            <w:r w:rsidR="009C39FB">
              <w:rPr>
                <w:rFonts w:ascii="仿宋_GB2312" w:eastAsia="仿宋_GB2312" w:hAnsi="仿宋_GB2312" w:cs="仿宋_GB2312"/>
                <w:color w:val="000000"/>
              </w:rPr>
              <w:t>19</w:t>
            </w:r>
          </w:p>
        </w:tc>
        <w:tc>
          <w:tcPr>
            <w:tcW w:w="5122" w:type="dxa"/>
            <w:shd w:val="clear" w:color="auto" w:fill="FFFFFF"/>
            <w:vAlign w:val="center"/>
          </w:tcPr>
          <w:p w14:paraId="7512E2FF"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各类组织负责人（院羽毛球队、篮球队，排球队、足球队、礼仪队、辩论队队长），经批准成立的学校社团副部长级</w:t>
            </w:r>
            <w:r>
              <w:rPr>
                <w:rFonts w:ascii="仿宋_GB2312" w:eastAsia="仿宋_GB2312" w:hAnsi="仿宋_GB2312" w:cs="仿宋_GB2312" w:hint="eastAsia"/>
              </w:rPr>
              <w:t>（根据述职或评议结果予以加分）</w:t>
            </w:r>
          </w:p>
        </w:tc>
        <w:tc>
          <w:tcPr>
            <w:tcW w:w="2412" w:type="dxa"/>
            <w:shd w:val="clear" w:color="auto" w:fill="FFFFFF"/>
            <w:vAlign w:val="center"/>
          </w:tcPr>
          <w:p w14:paraId="709B4A8B" w14:textId="77777777" w:rsidR="006C1CAE" w:rsidRDefault="00790AD7">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0-0.2分</w:t>
            </w:r>
          </w:p>
        </w:tc>
      </w:tr>
      <w:tr w:rsidR="007C37AA" w14:paraId="36F7785A" w14:textId="77777777" w:rsidTr="00FA795E">
        <w:trPr>
          <w:trHeight w:val="23"/>
        </w:trPr>
        <w:tc>
          <w:tcPr>
            <w:tcW w:w="690" w:type="dxa"/>
            <w:vMerge/>
            <w:shd w:val="clear" w:color="auto" w:fill="FFFFFF"/>
            <w:vAlign w:val="center"/>
          </w:tcPr>
          <w:p w14:paraId="0723A6E4" w14:textId="77777777" w:rsidR="007C37AA" w:rsidRDefault="007C37AA" w:rsidP="007C37AA">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7DC6203D" w14:textId="22D2495A" w:rsidR="007C37AA" w:rsidRDefault="007C37AA" w:rsidP="007C37AA">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C2</w:t>
            </w:r>
            <w:r w:rsidR="009C39FB">
              <w:rPr>
                <w:rFonts w:ascii="仿宋_GB2312" w:eastAsia="仿宋_GB2312" w:hAnsi="仿宋_GB2312" w:cs="仿宋_GB2312"/>
                <w:color w:val="000000"/>
              </w:rPr>
              <w:t>0</w:t>
            </w:r>
          </w:p>
        </w:tc>
        <w:tc>
          <w:tcPr>
            <w:tcW w:w="5122" w:type="dxa"/>
            <w:shd w:val="clear" w:color="auto" w:fill="FFFFFF"/>
            <w:vAlign w:val="center"/>
          </w:tcPr>
          <w:p w14:paraId="34CFB2D5" w14:textId="26BEA9DE" w:rsidR="007C37AA" w:rsidRDefault="009C39FB"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参加学院、学校或校级以上各类竞赛、活动，获奖者按获奖情况加分，未获奖者予以参与</w:t>
            </w:r>
            <w:r w:rsidR="00647061">
              <w:rPr>
                <w:rFonts w:ascii="仿宋_GB2312" w:eastAsia="仿宋_GB2312" w:hAnsi="仿宋_GB2312" w:cs="仿宋_GB2312" w:hint="eastAsia"/>
                <w:color w:val="000000"/>
              </w:rPr>
              <w:t>加</w:t>
            </w:r>
            <w:r>
              <w:rPr>
                <w:rFonts w:ascii="仿宋_GB2312" w:eastAsia="仿宋_GB2312" w:hAnsi="仿宋_GB2312" w:cs="仿宋_GB2312" w:hint="eastAsia"/>
                <w:color w:val="000000"/>
              </w:rPr>
              <w:t>分</w:t>
            </w:r>
          </w:p>
        </w:tc>
        <w:tc>
          <w:tcPr>
            <w:tcW w:w="2412" w:type="dxa"/>
            <w:shd w:val="clear" w:color="auto" w:fill="FFFFFF"/>
            <w:vAlign w:val="center"/>
          </w:tcPr>
          <w:p w14:paraId="1F0C53CC" w14:textId="28CF2A30"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每次0.0</w:t>
            </w:r>
            <w:r w:rsidR="009C39FB">
              <w:rPr>
                <w:rFonts w:ascii="仿宋_GB2312" w:eastAsia="仿宋_GB2312" w:hAnsi="仿宋_GB2312" w:cs="仿宋_GB2312"/>
                <w:color w:val="000000"/>
              </w:rPr>
              <w:t>5</w:t>
            </w:r>
            <w:r w:rsidR="009C39FB">
              <w:rPr>
                <w:rFonts w:ascii="仿宋_GB2312" w:eastAsia="仿宋_GB2312" w:hAnsi="仿宋_GB2312" w:cs="仿宋_GB2312" w:hint="eastAsia"/>
                <w:color w:val="000000"/>
              </w:rPr>
              <w:t>分</w:t>
            </w:r>
          </w:p>
        </w:tc>
      </w:tr>
      <w:tr w:rsidR="007C37AA" w14:paraId="1C9A8A7E" w14:textId="77777777" w:rsidTr="00FA795E">
        <w:trPr>
          <w:trHeight w:val="23"/>
        </w:trPr>
        <w:tc>
          <w:tcPr>
            <w:tcW w:w="690" w:type="dxa"/>
            <w:vMerge/>
            <w:shd w:val="clear" w:color="auto" w:fill="FFFFFF"/>
            <w:vAlign w:val="center"/>
          </w:tcPr>
          <w:p w14:paraId="3EC6E1D0" w14:textId="77777777" w:rsidR="007C37AA" w:rsidRDefault="007C37AA" w:rsidP="007C37AA">
            <w:pPr>
              <w:adjustRightInd w:val="0"/>
              <w:snapToGrid w:val="0"/>
              <w:jc w:val="center"/>
              <w:rPr>
                <w:rFonts w:ascii="仿宋_GB2312" w:eastAsia="仿宋_GB2312" w:hAnsi="仿宋_GB2312" w:cs="仿宋_GB2312"/>
                <w:color w:val="000000"/>
              </w:rPr>
            </w:pPr>
          </w:p>
        </w:tc>
        <w:tc>
          <w:tcPr>
            <w:tcW w:w="760" w:type="dxa"/>
            <w:shd w:val="clear" w:color="auto" w:fill="FFFFFF"/>
            <w:vAlign w:val="center"/>
          </w:tcPr>
          <w:p w14:paraId="6ED1C087" w14:textId="2B86BC0C" w:rsidR="007C37AA" w:rsidRDefault="00912232" w:rsidP="007C37AA">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备注</w:t>
            </w:r>
          </w:p>
        </w:tc>
        <w:tc>
          <w:tcPr>
            <w:tcW w:w="5122" w:type="dxa"/>
            <w:shd w:val="clear" w:color="auto" w:fill="FFFFFF"/>
            <w:vAlign w:val="center"/>
          </w:tcPr>
          <w:p w14:paraId="7FD3DE52" w14:textId="6AE8EED3"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rPr>
              <w:t>（担任多个职务者，仅以最高职务加分）</w:t>
            </w:r>
          </w:p>
        </w:tc>
        <w:tc>
          <w:tcPr>
            <w:tcW w:w="2412" w:type="dxa"/>
            <w:shd w:val="clear" w:color="auto" w:fill="FFFFFF"/>
            <w:vAlign w:val="center"/>
          </w:tcPr>
          <w:p w14:paraId="7E04E38D" w14:textId="43DE2FA2" w:rsidR="007C37AA" w:rsidRDefault="007C37AA" w:rsidP="007C37AA">
            <w:pPr>
              <w:adjustRightInd w:val="0"/>
              <w:snapToGrid w:val="0"/>
              <w:rPr>
                <w:rFonts w:ascii="仿宋_GB2312" w:eastAsia="仿宋_GB2312" w:hAnsi="仿宋_GB2312" w:cs="仿宋_GB2312"/>
                <w:color w:val="000000"/>
              </w:rPr>
            </w:pPr>
          </w:p>
        </w:tc>
      </w:tr>
      <w:tr w:rsidR="007C37AA" w14:paraId="13D558D7" w14:textId="77777777" w:rsidTr="00FA795E">
        <w:trPr>
          <w:trHeight w:val="23"/>
        </w:trPr>
        <w:tc>
          <w:tcPr>
            <w:tcW w:w="690" w:type="dxa"/>
            <w:vMerge w:val="restart"/>
            <w:shd w:val="clear" w:color="auto" w:fill="FFFFFF"/>
            <w:vAlign w:val="center"/>
          </w:tcPr>
          <w:p w14:paraId="6FBFB765" w14:textId="77777777" w:rsidR="007C37AA" w:rsidRDefault="007C37AA" w:rsidP="007C37AA">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lastRenderedPageBreak/>
              <w:t>社会责任</w:t>
            </w:r>
          </w:p>
        </w:tc>
        <w:tc>
          <w:tcPr>
            <w:tcW w:w="760" w:type="dxa"/>
            <w:vMerge w:val="restart"/>
            <w:shd w:val="clear" w:color="auto" w:fill="FFFFFF"/>
            <w:vAlign w:val="center"/>
          </w:tcPr>
          <w:p w14:paraId="28EBA3AA" w14:textId="2E924AE1" w:rsidR="007C37AA" w:rsidRDefault="007C37AA" w:rsidP="007C37AA">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C2</w:t>
            </w:r>
            <w:r w:rsidR="009C39FB">
              <w:rPr>
                <w:rFonts w:ascii="仿宋_GB2312" w:eastAsia="仿宋_GB2312" w:hAnsi="仿宋_GB2312" w:cs="仿宋_GB2312"/>
                <w:color w:val="000000"/>
              </w:rPr>
              <w:t>1</w:t>
            </w:r>
          </w:p>
        </w:tc>
        <w:tc>
          <w:tcPr>
            <w:tcW w:w="5122" w:type="dxa"/>
            <w:vMerge w:val="restart"/>
            <w:shd w:val="clear" w:color="auto" w:fill="FFFFFF"/>
            <w:vAlign w:val="center"/>
          </w:tcPr>
          <w:p w14:paraId="72F281E7" w14:textId="77777777" w:rsidR="007C37AA" w:rsidRDefault="007C37AA" w:rsidP="007C37AA">
            <w:pPr>
              <w:adjustRightInd w:val="0"/>
              <w:snapToGrid w:val="0"/>
              <w:jc w:val="left"/>
              <w:rPr>
                <w:rFonts w:ascii="仿宋_GB2312" w:eastAsia="仿宋_GB2312" w:hAnsi="仿宋_GB2312" w:cs="仿宋_GB2312"/>
                <w:color w:val="000000"/>
              </w:rPr>
            </w:pPr>
            <w:r>
              <w:rPr>
                <w:rFonts w:ascii="仿宋_GB2312" w:eastAsia="仿宋_GB2312" w:hAnsi="仿宋_GB2312" w:cs="仿宋_GB2312" w:hint="eastAsia"/>
                <w:color w:val="000000"/>
              </w:rPr>
              <w:t>参与各类社会调研或建言献策活动获得（国家级）奖励荣誉</w:t>
            </w:r>
          </w:p>
        </w:tc>
        <w:tc>
          <w:tcPr>
            <w:tcW w:w="2412" w:type="dxa"/>
            <w:shd w:val="clear" w:color="auto" w:fill="FFFFFF"/>
            <w:vAlign w:val="center"/>
          </w:tcPr>
          <w:p w14:paraId="5C6E7041" w14:textId="77777777"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一等奖1.0分</w:t>
            </w:r>
          </w:p>
        </w:tc>
      </w:tr>
      <w:tr w:rsidR="007C37AA" w14:paraId="6A135794" w14:textId="77777777" w:rsidTr="00FA795E">
        <w:trPr>
          <w:trHeight w:val="23"/>
        </w:trPr>
        <w:tc>
          <w:tcPr>
            <w:tcW w:w="690" w:type="dxa"/>
            <w:vMerge/>
            <w:shd w:val="clear" w:color="auto" w:fill="FFFFFF"/>
            <w:vAlign w:val="center"/>
          </w:tcPr>
          <w:p w14:paraId="7ABDE0CE" w14:textId="77777777" w:rsidR="007C37AA" w:rsidRDefault="007C37AA" w:rsidP="007C37AA">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61664196" w14:textId="77777777" w:rsidR="007C37AA" w:rsidRDefault="007C37AA" w:rsidP="007C37AA">
            <w:pPr>
              <w:adjustRightInd w:val="0"/>
              <w:snapToGrid w:val="0"/>
              <w:jc w:val="center"/>
              <w:rPr>
                <w:rFonts w:ascii="仿宋_GB2312" w:eastAsia="仿宋_GB2312" w:hAnsi="仿宋_GB2312" w:cs="仿宋_GB2312"/>
                <w:color w:val="000000"/>
              </w:rPr>
            </w:pPr>
          </w:p>
        </w:tc>
        <w:tc>
          <w:tcPr>
            <w:tcW w:w="5122" w:type="dxa"/>
            <w:vMerge/>
            <w:shd w:val="clear" w:color="auto" w:fill="FFFFFF"/>
            <w:vAlign w:val="center"/>
          </w:tcPr>
          <w:p w14:paraId="2AEEEFFC" w14:textId="77777777" w:rsidR="007C37AA" w:rsidRDefault="007C37AA" w:rsidP="007C37AA">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2B795DE1" w14:textId="77777777"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二等奖0.8分</w:t>
            </w:r>
          </w:p>
        </w:tc>
      </w:tr>
      <w:tr w:rsidR="007C37AA" w14:paraId="1FDB8410" w14:textId="77777777" w:rsidTr="00FA795E">
        <w:trPr>
          <w:trHeight w:val="23"/>
        </w:trPr>
        <w:tc>
          <w:tcPr>
            <w:tcW w:w="690" w:type="dxa"/>
            <w:vMerge/>
            <w:shd w:val="clear" w:color="auto" w:fill="FFFFFF"/>
            <w:vAlign w:val="center"/>
          </w:tcPr>
          <w:p w14:paraId="0313B69D" w14:textId="77777777" w:rsidR="007C37AA" w:rsidRDefault="007C37AA" w:rsidP="007C37AA">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26516374" w14:textId="77777777" w:rsidR="007C37AA" w:rsidRDefault="007C37AA" w:rsidP="007C37AA">
            <w:pPr>
              <w:adjustRightInd w:val="0"/>
              <w:snapToGrid w:val="0"/>
              <w:jc w:val="center"/>
              <w:rPr>
                <w:rFonts w:ascii="仿宋_GB2312" w:eastAsia="仿宋_GB2312" w:hAnsi="仿宋_GB2312" w:cs="仿宋_GB2312"/>
                <w:color w:val="000000"/>
              </w:rPr>
            </w:pPr>
          </w:p>
        </w:tc>
        <w:tc>
          <w:tcPr>
            <w:tcW w:w="5122" w:type="dxa"/>
            <w:vMerge/>
            <w:shd w:val="clear" w:color="auto" w:fill="FFFFFF"/>
            <w:vAlign w:val="center"/>
          </w:tcPr>
          <w:p w14:paraId="1B611863" w14:textId="77777777" w:rsidR="007C37AA" w:rsidRDefault="007C37AA" w:rsidP="007C37AA">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76F13DC4" w14:textId="77777777"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三等奖0.6分</w:t>
            </w:r>
          </w:p>
        </w:tc>
      </w:tr>
      <w:tr w:rsidR="007C37AA" w14:paraId="51EB4C3B" w14:textId="77777777" w:rsidTr="00FA795E">
        <w:trPr>
          <w:trHeight w:val="23"/>
        </w:trPr>
        <w:tc>
          <w:tcPr>
            <w:tcW w:w="690" w:type="dxa"/>
            <w:vMerge/>
            <w:shd w:val="clear" w:color="auto" w:fill="FFFFFF"/>
            <w:vAlign w:val="center"/>
          </w:tcPr>
          <w:p w14:paraId="43661707" w14:textId="77777777" w:rsidR="007C37AA" w:rsidRDefault="007C37AA" w:rsidP="007C37AA">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3E8E50BE" w14:textId="77777777" w:rsidR="007C37AA" w:rsidRDefault="007C37AA" w:rsidP="007C37AA">
            <w:pPr>
              <w:adjustRightInd w:val="0"/>
              <w:snapToGrid w:val="0"/>
              <w:jc w:val="center"/>
              <w:rPr>
                <w:rFonts w:ascii="仿宋_GB2312" w:eastAsia="仿宋_GB2312" w:hAnsi="仿宋_GB2312" w:cs="仿宋_GB2312"/>
                <w:color w:val="000000"/>
              </w:rPr>
            </w:pPr>
          </w:p>
        </w:tc>
        <w:tc>
          <w:tcPr>
            <w:tcW w:w="5122" w:type="dxa"/>
            <w:vMerge/>
            <w:shd w:val="clear" w:color="auto" w:fill="FFFFFF"/>
            <w:vAlign w:val="center"/>
          </w:tcPr>
          <w:p w14:paraId="74BC63C2" w14:textId="77777777" w:rsidR="007C37AA" w:rsidRDefault="007C37AA" w:rsidP="007C37AA">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7A4C0867" w14:textId="77777777"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鼓励奖0.2分</w:t>
            </w:r>
          </w:p>
        </w:tc>
      </w:tr>
      <w:tr w:rsidR="007C37AA" w14:paraId="7F8FF4CA" w14:textId="77777777" w:rsidTr="00FA795E">
        <w:trPr>
          <w:trHeight w:val="23"/>
        </w:trPr>
        <w:tc>
          <w:tcPr>
            <w:tcW w:w="690" w:type="dxa"/>
            <w:vMerge/>
            <w:shd w:val="clear" w:color="auto" w:fill="FFFFFF"/>
          </w:tcPr>
          <w:p w14:paraId="4AD8542A" w14:textId="77777777" w:rsidR="007C37AA" w:rsidRDefault="007C37AA" w:rsidP="007C37AA">
            <w:pPr>
              <w:adjustRightInd w:val="0"/>
              <w:snapToGrid w:val="0"/>
              <w:jc w:val="center"/>
              <w:rPr>
                <w:rFonts w:ascii="仿宋_GB2312" w:eastAsia="仿宋_GB2312" w:hAnsi="仿宋_GB2312" w:cs="仿宋_GB2312"/>
                <w:color w:val="000000"/>
              </w:rPr>
            </w:pPr>
          </w:p>
        </w:tc>
        <w:tc>
          <w:tcPr>
            <w:tcW w:w="760" w:type="dxa"/>
            <w:vMerge w:val="restart"/>
            <w:shd w:val="clear" w:color="auto" w:fill="FFFFFF"/>
            <w:vAlign w:val="center"/>
          </w:tcPr>
          <w:p w14:paraId="6821BC34" w14:textId="3D4F729B" w:rsidR="007C37AA" w:rsidRDefault="007C37AA" w:rsidP="007C37AA">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C2</w:t>
            </w:r>
            <w:r w:rsidR="009C39FB">
              <w:rPr>
                <w:rFonts w:ascii="仿宋_GB2312" w:eastAsia="仿宋_GB2312" w:hAnsi="仿宋_GB2312" w:cs="仿宋_GB2312"/>
                <w:color w:val="000000"/>
              </w:rPr>
              <w:t>2</w:t>
            </w:r>
          </w:p>
        </w:tc>
        <w:tc>
          <w:tcPr>
            <w:tcW w:w="5122" w:type="dxa"/>
            <w:vMerge w:val="restart"/>
            <w:shd w:val="clear" w:color="auto" w:fill="FFFFFF"/>
            <w:vAlign w:val="center"/>
          </w:tcPr>
          <w:p w14:paraId="713DF4C6" w14:textId="77777777" w:rsidR="007C37AA" w:rsidRDefault="007C37AA" w:rsidP="007C37AA">
            <w:pPr>
              <w:adjustRightInd w:val="0"/>
              <w:snapToGrid w:val="0"/>
              <w:jc w:val="left"/>
              <w:rPr>
                <w:rFonts w:ascii="仿宋_GB2312" w:eastAsia="仿宋_GB2312" w:hAnsi="仿宋_GB2312" w:cs="仿宋_GB2312"/>
                <w:color w:val="000000"/>
              </w:rPr>
            </w:pPr>
            <w:r>
              <w:rPr>
                <w:rFonts w:ascii="仿宋_GB2312" w:eastAsia="仿宋_GB2312" w:hAnsi="仿宋_GB2312" w:cs="仿宋_GB2312" w:hint="eastAsia"/>
                <w:color w:val="000000"/>
              </w:rPr>
              <w:t>参与各类社会调研或建言献策活动获得（省级）奖励荣誉</w:t>
            </w:r>
          </w:p>
        </w:tc>
        <w:tc>
          <w:tcPr>
            <w:tcW w:w="2412" w:type="dxa"/>
            <w:shd w:val="clear" w:color="auto" w:fill="FFFFFF"/>
            <w:vAlign w:val="center"/>
          </w:tcPr>
          <w:p w14:paraId="70E4409F" w14:textId="77777777"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一等奖0.8分</w:t>
            </w:r>
          </w:p>
        </w:tc>
      </w:tr>
      <w:tr w:rsidR="007C37AA" w14:paraId="710A433D" w14:textId="77777777" w:rsidTr="00FA795E">
        <w:trPr>
          <w:trHeight w:val="23"/>
        </w:trPr>
        <w:tc>
          <w:tcPr>
            <w:tcW w:w="690" w:type="dxa"/>
            <w:vMerge/>
            <w:shd w:val="clear" w:color="auto" w:fill="FFFFFF"/>
          </w:tcPr>
          <w:p w14:paraId="50AEF247" w14:textId="77777777" w:rsidR="007C37AA" w:rsidRDefault="007C37AA" w:rsidP="007C37AA">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6291623C" w14:textId="77777777" w:rsidR="007C37AA" w:rsidRDefault="007C37AA" w:rsidP="007C37AA">
            <w:pPr>
              <w:adjustRightInd w:val="0"/>
              <w:snapToGrid w:val="0"/>
              <w:jc w:val="center"/>
              <w:rPr>
                <w:rFonts w:ascii="仿宋_GB2312" w:eastAsia="仿宋_GB2312" w:hAnsi="仿宋_GB2312" w:cs="仿宋_GB2312"/>
                <w:color w:val="000000"/>
              </w:rPr>
            </w:pPr>
          </w:p>
        </w:tc>
        <w:tc>
          <w:tcPr>
            <w:tcW w:w="5122" w:type="dxa"/>
            <w:vMerge/>
            <w:shd w:val="clear" w:color="auto" w:fill="FFFFFF"/>
          </w:tcPr>
          <w:p w14:paraId="7E728CD5" w14:textId="77777777" w:rsidR="007C37AA" w:rsidRDefault="007C37AA" w:rsidP="007C37AA">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0B91BCF2" w14:textId="77777777"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二等奖0.6分</w:t>
            </w:r>
          </w:p>
        </w:tc>
      </w:tr>
      <w:tr w:rsidR="007C37AA" w14:paraId="2E8542C5" w14:textId="77777777" w:rsidTr="00FA795E">
        <w:trPr>
          <w:trHeight w:val="23"/>
        </w:trPr>
        <w:tc>
          <w:tcPr>
            <w:tcW w:w="690" w:type="dxa"/>
            <w:vMerge/>
            <w:shd w:val="clear" w:color="auto" w:fill="FFFFFF"/>
          </w:tcPr>
          <w:p w14:paraId="31C26543" w14:textId="77777777" w:rsidR="007C37AA" w:rsidRDefault="007C37AA" w:rsidP="007C37AA">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09B3769D" w14:textId="77777777" w:rsidR="007C37AA" w:rsidRDefault="007C37AA" w:rsidP="007C37AA">
            <w:pPr>
              <w:adjustRightInd w:val="0"/>
              <w:snapToGrid w:val="0"/>
              <w:jc w:val="center"/>
              <w:rPr>
                <w:rFonts w:ascii="仿宋_GB2312" w:eastAsia="仿宋_GB2312" w:hAnsi="仿宋_GB2312" w:cs="仿宋_GB2312"/>
                <w:color w:val="000000"/>
              </w:rPr>
            </w:pPr>
          </w:p>
        </w:tc>
        <w:tc>
          <w:tcPr>
            <w:tcW w:w="5122" w:type="dxa"/>
            <w:vMerge/>
            <w:shd w:val="clear" w:color="auto" w:fill="FFFFFF"/>
          </w:tcPr>
          <w:p w14:paraId="44DA0C26" w14:textId="77777777" w:rsidR="007C37AA" w:rsidRDefault="007C37AA" w:rsidP="007C37AA">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7C10E099" w14:textId="77777777"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三等奖0.3分</w:t>
            </w:r>
          </w:p>
        </w:tc>
      </w:tr>
      <w:tr w:rsidR="007C37AA" w14:paraId="6E8D9A2B" w14:textId="77777777" w:rsidTr="00FA795E">
        <w:trPr>
          <w:trHeight w:val="23"/>
        </w:trPr>
        <w:tc>
          <w:tcPr>
            <w:tcW w:w="690" w:type="dxa"/>
            <w:vMerge/>
            <w:shd w:val="clear" w:color="auto" w:fill="FFFFFF"/>
          </w:tcPr>
          <w:p w14:paraId="495F5CB4" w14:textId="77777777" w:rsidR="007C37AA" w:rsidRDefault="007C37AA" w:rsidP="007C37AA">
            <w:pPr>
              <w:adjustRightInd w:val="0"/>
              <w:snapToGrid w:val="0"/>
              <w:jc w:val="center"/>
              <w:rPr>
                <w:rFonts w:ascii="仿宋_GB2312" w:eastAsia="仿宋_GB2312" w:hAnsi="仿宋_GB2312" w:cs="仿宋_GB2312"/>
                <w:color w:val="000000"/>
              </w:rPr>
            </w:pPr>
          </w:p>
        </w:tc>
        <w:tc>
          <w:tcPr>
            <w:tcW w:w="760" w:type="dxa"/>
            <w:vMerge w:val="restart"/>
            <w:shd w:val="clear" w:color="auto" w:fill="FFFFFF"/>
            <w:vAlign w:val="center"/>
          </w:tcPr>
          <w:p w14:paraId="6A7436C3" w14:textId="2BEC681F" w:rsidR="007C37AA" w:rsidRDefault="007C37AA" w:rsidP="007C37AA">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C2</w:t>
            </w:r>
            <w:r w:rsidR="009C39FB">
              <w:rPr>
                <w:rFonts w:ascii="仿宋_GB2312" w:eastAsia="仿宋_GB2312" w:hAnsi="仿宋_GB2312" w:cs="仿宋_GB2312"/>
                <w:color w:val="000000"/>
              </w:rPr>
              <w:t>3</w:t>
            </w:r>
          </w:p>
          <w:p w14:paraId="0765BAB9" w14:textId="77777777" w:rsidR="007C37AA" w:rsidRDefault="007C37AA" w:rsidP="007C37AA">
            <w:pPr>
              <w:adjustRightInd w:val="0"/>
              <w:snapToGrid w:val="0"/>
              <w:jc w:val="center"/>
              <w:rPr>
                <w:rFonts w:ascii="仿宋_GB2312" w:eastAsia="仿宋_GB2312" w:hAnsi="仿宋_GB2312" w:cs="仿宋_GB2312"/>
                <w:color w:val="000000"/>
              </w:rPr>
            </w:pPr>
          </w:p>
        </w:tc>
        <w:tc>
          <w:tcPr>
            <w:tcW w:w="5122" w:type="dxa"/>
            <w:vMerge w:val="restart"/>
            <w:shd w:val="clear" w:color="auto" w:fill="FFFFFF"/>
            <w:vAlign w:val="center"/>
          </w:tcPr>
          <w:p w14:paraId="64B9038D" w14:textId="27632F80" w:rsidR="007C37AA" w:rsidRDefault="007C37AA" w:rsidP="007C37AA">
            <w:pPr>
              <w:adjustRightInd w:val="0"/>
              <w:snapToGrid w:val="0"/>
              <w:jc w:val="left"/>
              <w:rPr>
                <w:rFonts w:ascii="仿宋_GB2312" w:eastAsia="仿宋_GB2312" w:hAnsi="仿宋_GB2312" w:cs="仿宋_GB2312"/>
                <w:color w:val="000000"/>
              </w:rPr>
            </w:pPr>
            <w:r>
              <w:rPr>
                <w:rFonts w:ascii="仿宋_GB2312" w:eastAsia="仿宋_GB2312" w:hAnsi="仿宋_GB2312" w:cs="仿宋_GB2312" w:hint="eastAsia"/>
                <w:color w:val="000000"/>
              </w:rPr>
              <w:t>参与各类社会调研或建言献策活动获得（</w:t>
            </w:r>
            <w:r w:rsidR="00DA49A8">
              <w:rPr>
                <w:rFonts w:ascii="仿宋_GB2312" w:eastAsia="仿宋_GB2312" w:hAnsi="仿宋_GB2312" w:cs="仿宋_GB2312" w:hint="eastAsia"/>
                <w:color w:val="000000"/>
              </w:rPr>
              <w:t>市</w:t>
            </w:r>
            <w:r>
              <w:rPr>
                <w:rFonts w:ascii="仿宋_GB2312" w:eastAsia="仿宋_GB2312" w:hAnsi="仿宋_GB2312" w:cs="仿宋_GB2312" w:hint="eastAsia"/>
                <w:color w:val="000000"/>
              </w:rPr>
              <w:t>级）奖励荣誉</w:t>
            </w:r>
          </w:p>
        </w:tc>
        <w:tc>
          <w:tcPr>
            <w:tcW w:w="2412" w:type="dxa"/>
            <w:shd w:val="clear" w:color="auto" w:fill="FFFFFF"/>
            <w:vAlign w:val="center"/>
          </w:tcPr>
          <w:p w14:paraId="28CA28D7" w14:textId="77777777"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一等奖0.6分</w:t>
            </w:r>
          </w:p>
        </w:tc>
      </w:tr>
      <w:tr w:rsidR="007C37AA" w14:paraId="247C4AF8" w14:textId="77777777" w:rsidTr="00FA795E">
        <w:trPr>
          <w:trHeight w:val="23"/>
        </w:trPr>
        <w:tc>
          <w:tcPr>
            <w:tcW w:w="690" w:type="dxa"/>
            <w:vMerge/>
            <w:shd w:val="clear" w:color="auto" w:fill="FFFFFF"/>
          </w:tcPr>
          <w:p w14:paraId="49604A33" w14:textId="77777777" w:rsidR="007C37AA" w:rsidRDefault="007C37AA" w:rsidP="007C37AA">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0E0B53A2" w14:textId="77777777" w:rsidR="007C37AA" w:rsidRDefault="007C37AA" w:rsidP="007C37AA">
            <w:pPr>
              <w:adjustRightInd w:val="0"/>
              <w:snapToGrid w:val="0"/>
              <w:jc w:val="center"/>
              <w:rPr>
                <w:rFonts w:ascii="仿宋_GB2312" w:eastAsia="仿宋_GB2312" w:hAnsi="仿宋_GB2312" w:cs="仿宋_GB2312"/>
                <w:color w:val="000000"/>
              </w:rPr>
            </w:pPr>
          </w:p>
        </w:tc>
        <w:tc>
          <w:tcPr>
            <w:tcW w:w="5122" w:type="dxa"/>
            <w:vMerge/>
            <w:shd w:val="clear" w:color="auto" w:fill="FFFFFF"/>
          </w:tcPr>
          <w:p w14:paraId="63941DCE" w14:textId="77777777" w:rsidR="007C37AA" w:rsidRDefault="007C37AA" w:rsidP="007C37AA">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44484B44" w14:textId="77777777"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二等奖0.4分</w:t>
            </w:r>
          </w:p>
        </w:tc>
      </w:tr>
      <w:tr w:rsidR="007C37AA" w14:paraId="117F2CE8" w14:textId="77777777" w:rsidTr="00FA795E">
        <w:trPr>
          <w:trHeight w:val="23"/>
        </w:trPr>
        <w:tc>
          <w:tcPr>
            <w:tcW w:w="690" w:type="dxa"/>
            <w:vMerge/>
            <w:shd w:val="clear" w:color="auto" w:fill="FFFFFF"/>
          </w:tcPr>
          <w:p w14:paraId="4F54C8B6" w14:textId="77777777" w:rsidR="007C37AA" w:rsidRDefault="007C37AA" w:rsidP="007C37AA">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02A4C5F0" w14:textId="77777777" w:rsidR="007C37AA" w:rsidRDefault="007C37AA" w:rsidP="007C37AA">
            <w:pPr>
              <w:adjustRightInd w:val="0"/>
              <w:snapToGrid w:val="0"/>
              <w:jc w:val="center"/>
              <w:rPr>
                <w:rFonts w:ascii="仿宋_GB2312" w:eastAsia="仿宋_GB2312" w:hAnsi="仿宋_GB2312" w:cs="仿宋_GB2312"/>
                <w:color w:val="000000"/>
              </w:rPr>
            </w:pPr>
          </w:p>
        </w:tc>
        <w:tc>
          <w:tcPr>
            <w:tcW w:w="5122" w:type="dxa"/>
            <w:vMerge/>
            <w:shd w:val="clear" w:color="auto" w:fill="FFFFFF"/>
          </w:tcPr>
          <w:p w14:paraId="064A372C" w14:textId="77777777" w:rsidR="007C37AA" w:rsidRDefault="007C37AA" w:rsidP="007C37AA">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68334230" w14:textId="77777777"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三等奖0.2分</w:t>
            </w:r>
          </w:p>
        </w:tc>
      </w:tr>
      <w:tr w:rsidR="007C37AA" w14:paraId="6108A68A" w14:textId="77777777" w:rsidTr="00FA795E">
        <w:trPr>
          <w:trHeight w:val="23"/>
        </w:trPr>
        <w:tc>
          <w:tcPr>
            <w:tcW w:w="690" w:type="dxa"/>
            <w:vMerge/>
            <w:shd w:val="clear" w:color="auto" w:fill="FFFFFF"/>
          </w:tcPr>
          <w:p w14:paraId="56EA860A" w14:textId="77777777" w:rsidR="007C37AA" w:rsidRDefault="007C37AA" w:rsidP="007C37AA">
            <w:pPr>
              <w:adjustRightInd w:val="0"/>
              <w:snapToGrid w:val="0"/>
              <w:jc w:val="center"/>
              <w:rPr>
                <w:rFonts w:ascii="仿宋_GB2312" w:eastAsia="仿宋_GB2312" w:hAnsi="仿宋_GB2312" w:cs="仿宋_GB2312"/>
                <w:color w:val="000000"/>
              </w:rPr>
            </w:pPr>
          </w:p>
        </w:tc>
        <w:tc>
          <w:tcPr>
            <w:tcW w:w="760" w:type="dxa"/>
            <w:vMerge w:val="restart"/>
            <w:shd w:val="clear" w:color="auto" w:fill="FFFFFF"/>
            <w:vAlign w:val="center"/>
          </w:tcPr>
          <w:p w14:paraId="7E250B97" w14:textId="23220ADB" w:rsidR="007C37AA" w:rsidRDefault="007C37AA" w:rsidP="007C37AA">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C2</w:t>
            </w:r>
            <w:r w:rsidR="009C39FB">
              <w:rPr>
                <w:rFonts w:ascii="仿宋_GB2312" w:eastAsia="仿宋_GB2312" w:hAnsi="仿宋_GB2312" w:cs="仿宋_GB2312"/>
                <w:color w:val="000000"/>
              </w:rPr>
              <w:t>4</w:t>
            </w:r>
          </w:p>
          <w:p w14:paraId="6E3A9783" w14:textId="77777777" w:rsidR="007C37AA" w:rsidRDefault="007C37AA" w:rsidP="007C37AA">
            <w:pPr>
              <w:adjustRightInd w:val="0"/>
              <w:snapToGrid w:val="0"/>
              <w:jc w:val="center"/>
              <w:rPr>
                <w:rFonts w:ascii="仿宋_GB2312" w:eastAsia="仿宋_GB2312" w:hAnsi="仿宋_GB2312" w:cs="仿宋_GB2312"/>
                <w:color w:val="000000"/>
              </w:rPr>
            </w:pPr>
          </w:p>
        </w:tc>
        <w:tc>
          <w:tcPr>
            <w:tcW w:w="5122" w:type="dxa"/>
            <w:vMerge w:val="restart"/>
            <w:shd w:val="clear" w:color="auto" w:fill="FFFFFF"/>
            <w:vAlign w:val="center"/>
          </w:tcPr>
          <w:p w14:paraId="58D37FF0" w14:textId="2415465E" w:rsidR="007C37AA" w:rsidRDefault="007C37AA" w:rsidP="007C37AA">
            <w:pPr>
              <w:adjustRightInd w:val="0"/>
              <w:snapToGrid w:val="0"/>
              <w:jc w:val="left"/>
              <w:rPr>
                <w:rFonts w:ascii="仿宋_GB2312" w:eastAsia="仿宋_GB2312" w:hAnsi="仿宋_GB2312" w:cs="仿宋_GB2312"/>
                <w:color w:val="000000"/>
              </w:rPr>
            </w:pPr>
            <w:r>
              <w:rPr>
                <w:rFonts w:ascii="仿宋_GB2312" w:eastAsia="仿宋_GB2312" w:hAnsi="仿宋_GB2312" w:cs="仿宋_GB2312" w:hint="eastAsia"/>
                <w:color w:val="000000"/>
              </w:rPr>
              <w:t>参与各类社会调研或建言献策活动获得（</w:t>
            </w:r>
            <w:r w:rsidR="00DA49A8">
              <w:rPr>
                <w:rFonts w:ascii="仿宋_GB2312" w:eastAsia="仿宋_GB2312" w:hAnsi="仿宋_GB2312" w:cs="仿宋_GB2312" w:hint="eastAsia"/>
                <w:color w:val="000000"/>
              </w:rPr>
              <w:t>校级、</w:t>
            </w:r>
            <w:r>
              <w:rPr>
                <w:rFonts w:ascii="仿宋_GB2312" w:eastAsia="仿宋_GB2312" w:hAnsi="仿宋_GB2312" w:cs="仿宋_GB2312" w:hint="eastAsia"/>
                <w:color w:val="000000"/>
              </w:rPr>
              <w:t>校区级）奖励荣誉</w:t>
            </w:r>
          </w:p>
        </w:tc>
        <w:tc>
          <w:tcPr>
            <w:tcW w:w="2412" w:type="dxa"/>
            <w:shd w:val="clear" w:color="auto" w:fill="FFFFFF"/>
            <w:vAlign w:val="center"/>
          </w:tcPr>
          <w:p w14:paraId="44E00410" w14:textId="77777777"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一等奖0.4分</w:t>
            </w:r>
          </w:p>
        </w:tc>
      </w:tr>
      <w:tr w:rsidR="007C37AA" w14:paraId="1AF32DFC" w14:textId="77777777" w:rsidTr="00FA795E">
        <w:trPr>
          <w:trHeight w:val="23"/>
        </w:trPr>
        <w:tc>
          <w:tcPr>
            <w:tcW w:w="690" w:type="dxa"/>
            <w:vMerge/>
            <w:shd w:val="clear" w:color="auto" w:fill="FFFFFF"/>
          </w:tcPr>
          <w:p w14:paraId="23E9D5F9" w14:textId="77777777" w:rsidR="007C37AA" w:rsidRDefault="007C37AA" w:rsidP="007C37AA">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5CC28321" w14:textId="77777777" w:rsidR="007C37AA" w:rsidRDefault="007C37AA" w:rsidP="007C37AA">
            <w:pPr>
              <w:adjustRightInd w:val="0"/>
              <w:snapToGrid w:val="0"/>
              <w:jc w:val="center"/>
              <w:rPr>
                <w:rFonts w:ascii="仿宋_GB2312" w:eastAsia="仿宋_GB2312" w:hAnsi="仿宋_GB2312" w:cs="仿宋_GB2312"/>
                <w:color w:val="000000"/>
              </w:rPr>
            </w:pPr>
          </w:p>
        </w:tc>
        <w:tc>
          <w:tcPr>
            <w:tcW w:w="5122" w:type="dxa"/>
            <w:vMerge/>
            <w:shd w:val="clear" w:color="auto" w:fill="FFFFFF"/>
          </w:tcPr>
          <w:p w14:paraId="2D2D6261" w14:textId="77777777" w:rsidR="007C37AA" w:rsidRDefault="007C37AA" w:rsidP="007C37AA">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4123F177" w14:textId="77777777"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二等奖0.2分</w:t>
            </w:r>
          </w:p>
        </w:tc>
      </w:tr>
      <w:tr w:rsidR="007C37AA" w14:paraId="1A111127" w14:textId="77777777" w:rsidTr="00FA795E">
        <w:trPr>
          <w:trHeight w:val="23"/>
        </w:trPr>
        <w:tc>
          <w:tcPr>
            <w:tcW w:w="690" w:type="dxa"/>
            <w:vMerge/>
            <w:shd w:val="clear" w:color="auto" w:fill="FFFFFF"/>
          </w:tcPr>
          <w:p w14:paraId="7E37E885" w14:textId="77777777" w:rsidR="007C37AA" w:rsidRDefault="007C37AA" w:rsidP="007C37AA">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41E03D90" w14:textId="77777777" w:rsidR="007C37AA" w:rsidRDefault="007C37AA" w:rsidP="007C37AA">
            <w:pPr>
              <w:adjustRightInd w:val="0"/>
              <w:snapToGrid w:val="0"/>
              <w:jc w:val="center"/>
              <w:rPr>
                <w:rFonts w:ascii="仿宋_GB2312" w:eastAsia="仿宋_GB2312" w:hAnsi="仿宋_GB2312" w:cs="仿宋_GB2312"/>
                <w:color w:val="000000"/>
              </w:rPr>
            </w:pPr>
          </w:p>
        </w:tc>
        <w:tc>
          <w:tcPr>
            <w:tcW w:w="5122" w:type="dxa"/>
            <w:vMerge/>
            <w:shd w:val="clear" w:color="auto" w:fill="FFFFFF"/>
          </w:tcPr>
          <w:p w14:paraId="52A691E8" w14:textId="77777777" w:rsidR="007C37AA" w:rsidRDefault="007C37AA" w:rsidP="007C37AA">
            <w:pPr>
              <w:adjustRightInd w:val="0"/>
              <w:snapToGrid w:val="0"/>
              <w:jc w:val="left"/>
              <w:rPr>
                <w:rFonts w:ascii="仿宋_GB2312" w:eastAsia="仿宋_GB2312" w:hAnsi="仿宋_GB2312" w:cs="仿宋_GB2312"/>
                <w:color w:val="000000"/>
              </w:rPr>
            </w:pPr>
          </w:p>
        </w:tc>
        <w:tc>
          <w:tcPr>
            <w:tcW w:w="2412" w:type="dxa"/>
            <w:shd w:val="clear" w:color="auto" w:fill="FFFFFF"/>
            <w:vAlign w:val="center"/>
          </w:tcPr>
          <w:p w14:paraId="5B384DE4" w14:textId="77777777"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三等奖0.1分</w:t>
            </w:r>
          </w:p>
        </w:tc>
      </w:tr>
      <w:tr w:rsidR="007C37AA" w14:paraId="567653FD" w14:textId="77777777" w:rsidTr="00FA795E">
        <w:trPr>
          <w:trHeight w:val="23"/>
        </w:trPr>
        <w:tc>
          <w:tcPr>
            <w:tcW w:w="690" w:type="dxa"/>
            <w:vMerge/>
            <w:shd w:val="clear" w:color="auto" w:fill="FFFFFF"/>
          </w:tcPr>
          <w:p w14:paraId="1BCBB92C" w14:textId="77777777" w:rsidR="007C37AA" w:rsidRDefault="007C37AA" w:rsidP="007C37AA">
            <w:pPr>
              <w:adjustRightInd w:val="0"/>
              <w:snapToGrid w:val="0"/>
              <w:jc w:val="center"/>
              <w:rPr>
                <w:rFonts w:ascii="仿宋_GB2312" w:eastAsia="仿宋_GB2312" w:hAnsi="仿宋_GB2312" w:cs="仿宋_GB2312"/>
                <w:color w:val="000000"/>
              </w:rPr>
            </w:pPr>
          </w:p>
        </w:tc>
        <w:tc>
          <w:tcPr>
            <w:tcW w:w="760" w:type="dxa"/>
            <w:vMerge w:val="restart"/>
            <w:shd w:val="clear" w:color="auto" w:fill="FFFFFF"/>
            <w:vAlign w:val="center"/>
          </w:tcPr>
          <w:p w14:paraId="718B82B5" w14:textId="6C0746BA" w:rsidR="007C37AA" w:rsidRDefault="007C37AA" w:rsidP="007C37AA">
            <w:pPr>
              <w:adjustRightInd w:val="0"/>
              <w:snapToGrid w:val="0"/>
              <w:jc w:val="center"/>
              <w:rPr>
                <w:rFonts w:ascii="仿宋_GB2312" w:eastAsia="仿宋_GB2312" w:hAnsi="仿宋_GB2312" w:cs="仿宋_GB2312"/>
                <w:color w:val="000000"/>
              </w:rPr>
            </w:pPr>
            <w:r>
              <w:rPr>
                <w:rFonts w:ascii="仿宋_GB2312" w:eastAsia="仿宋_GB2312" w:hAnsi="仿宋_GB2312" w:cs="仿宋_GB2312" w:hint="eastAsia"/>
                <w:color w:val="000000"/>
              </w:rPr>
              <w:t>C2</w:t>
            </w:r>
            <w:r w:rsidR="009C39FB">
              <w:rPr>
                <w:rFonts w:ascii="仿宋_GB2312" w:eastAsia="仿宋_GB2312" w:hAnsi="仿宋_GB2312" w:cs="仿宋_GB2312"/>
                <w:color w:val="000000"/>
              </w:rPr>
              <w:t>5</w:t>
            </w:r>
          </w:p>
        </w:tc>
        <w:tc>
          <w:tcPr>
            <w:tcW w:w="5122" w:type="dxa"/>
            <w:vMerge w:val="restart"/>
            <w:shd w:val="clear" w:color="auto" w:fill="FFFFFF"/>
            <w:vAlign w:val="center"/>
          </w:tcPr>
          <w:p w14:paraId="10223CAA" w14:textId="77777777" w:rsidR="007C37AA" w:rsidRDefault="007C37AA" w:rsidP="007C37AA">
            <w:pPr>
              <w:adjustRightInd w:val="0"/>
              <w:snapToGrid w:val="0"/>
              <w:jc w:val="left"/>
              <w:rPr>
                <w:rFonts w:ascii="仿宋_GB2312" w:eastAsia="仿宋_GB2312" w:hAnsi="仿宋_GB2312" w:cs="仿宋_GB2312"/>
                <w:color w:val="000000"/>
              </w:rPr>
            </w:pPr>
            <w:r>
              <w:rPr>
                <w:rFonts w:ascii="仿宋_GB2312" w:eastAsia="仿宋_GB2312" w:hAnsi="仿宋_GB2312" w:cs="仿宋_GB2312" w:hint="eastAsia"/>
                <w:color w:val="000000"/>
              </w:rPr>
              <w:t>参与各类社会调研或建言献策活动获得（院级）奖励荣誉</w:t>
            </w:r>
          </w:p>
        </w:tc>
        <w:tc>
          <w:tcPr>
            <w:tcW w:w="2412" w:type="dxa"/>
            <w:shd w:val="clear" w:color="auto" w:fill="FFFFFF"/>
            <w:vAlign w:val="center"/>
          </w:tcPr>
          <w:p w14:paraId="0C7DF03F" w14:textId="77777777"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一等奖0.3分</w:t>
            </w:r>
          </w:p>
        </w:tc>
      </w:tr>
      <w:tr w:rsidR="007C37AA" w14:paraId="59130C92" w14:textId="77777777" w:rsidTr="00FA795E">
        <w:trPr>
          <w:trHeight w:val="23"/>
        </w:trPr>
        <w:tc>
          <w:tcPr>
            <w:tcW w:w="690" w:type="dxa"/>
            <w:vMerge/>
            <w:shd w:val="clear" w:color="auto" w:fill="FFFFFF"/>
          </w:tcPr>
          <w:p w14:paraId="1480E61B" w14:textId="77777777" w:rsidR="007C37AA" w:rsidRDefault="007C37AA" w:rsidP="007C37AA">
            <w:pPr>
              <w:adjustRightInd w:val="0"/>
              <w:snapToGrid w:val="0"/>
              <w:jc w:val="center"/>
              <w:rPr>
                <w:rFonts w:ascii="仿宋_GB2312" w:eastAsia="仿宋_GB2312" w:hAnsi="仿宋_GB2312" w:cs="仿宋_GB2312"/>
                <w:color w:val="000000"/>
              </w:rPr>
            </w:pPr>
          </w:p>
        </w:tc>
        <w:tc>
          <w:tcPr>
            <w:tcW w:w="760" w:type="dxa"/>
            <w:vMerge/>
            <w:shd w:val="clear" w:color="auto" w:fill="FFFFFF"/>
            <w:vAlign w:val="center"/>
          </w:tcPr>
          <w:p w14:paraId="30086171" w14:textId="77777777" w:rsidR="007C37AA" w:rsidRDefault="007C37AA" w:rsidP="007C37AA">
            <w:pPr>
              <w:adjustRightInd w:val="0"/>
              <w:snapToGrid w:val="0"/>
              <w:jc w:val="center"/>
              <w:rPr>
                <w:rFonts w:ascii="仿宋_GB2312" w:eastAsia="仿宋_GB2312" w:hAnsi="仿宋_GB2312" w:cs="仿宋_GB2312"/>
                <w:color w:val="000000"/>
              </w:rPr>
            </w:pPr>
          </w:p>
        </w:tc>
        <w:tc>
          <w:tcPr>
            <w:tcW w:w="5122" w:type="dxa"/>
            <w:vMerge/>
            <w:shd w:val="clear" w:color="auto" w:fill="FFFFFF"/>
          </w:tcPr>
          <w:p w14:paraId="4C8EF867" w14:textId="77777777" w:rsidR="007C37AA" w:rsidRDefault="007C37AA" w:rsidP="007C37AA">
            <w:pPr>
              <w:adjustRightInd w:val="0"/>
              <w:snapToGrid w:val="0"/>
              <w:rPr>
                <w:rFonts w:ascii="仿宋_GB2312" w:eastAsia="仿宋_GB2312" w:hAnsi="仿宋_GB2312" w:cs="仿宋_GB2312"/>
                <w:color w:val="000000"/>
              </w:rPr>
            </w:pPr>
          </w:p>
        </w:tc>
        <w:tc>
          <w:tcPr>
            <w:tcW w:w="2412" w:type="dxa"/>
            <w:shd w:val="clear" w:color="auto" w:fill="FFFFFF"/>
            <w:vAlign w:val="center"/>
          </w:tcPr>
          <w:p w14:paraId="23DC64C8" w14:textId="77777777"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二等奖0.2分</w:t>
            </w:r>
          </w:p>
        </w:tc>
      </w:tr>
      <w:tr w:rsidR="007C37AA" w14:paraId="73776EF3" w14:textId="77777777" w:rsidTr="00FA795E">
        <w:trPr>
          <w:trHeight w:val="23"/>
        </w:trPr>
        <w:tc>
          <w:tcPr>
            <w:tcW w:w="690" w:type="dxa"/>
            <w:vMerge/>
            <w:shd w:val="clear" w:color="auto" w:fill="FFFFFF"/>
          </w:tcPr>
          <w:p w14:paraId="4AD6148E" w14:textId="77777777" w:rsidR="007C37AA" w:rsidRDefault="007C37AA" w:rsidP="007C37AA">
            <w:pPr>
              <w:adjustRightInd w:val="0"/>
              <w:snapToGrid w:val="0"/>
              <w:jc w:val="center"/>
              <w:rPr>
                <w:rFonts w:ascii="仿宋_GB2312" w:eastAsia="仿宋_GB2312" w:hAnsi="仿宋_GB2312" w:cs="仿宋_GB2312"/>
                <w:color w:val="000000"/>
              </w:rPr>
            </w:pPr>
          </w:p>
        </w:tc>
        <w:tc>
          <w:tcPr>
            <w:tcW w:w="760" w:type="dxa"/>
            <w:vMerge/>
            <w:shd w:val="clear" w:color="auto" w:fill="FFFFFF"/>
          </w:tcPr>
          <w:p w14:paraId="11DF6B6C" w14:textId="77777777" w:rsidR="007C37AA" w:rsidRDefault="007C37AA" w:rsidP="007C37AA">
            <w:pPr>
              <w:adjustRightInd w:val="0"/>
              <w:snapToGrid w:val="0"/>
              <w:jc w:val="center"/>
              <w:rPr>
                <w:rFonts w:ascii="仿宋_GB2312" w:eastAsia="仿宋_GB2312" w:hAnsi="仿宋_GB2312" w:cs="仿宋_GB2312"/>
                <w:color w:val="000000"/>
              </w:rPr>
            </w:pPr>
          </w:p>
        </w:tc>
        <w:tc>
          <w:tcPr>
            <w:tcW w:w="5122" w:type="dxa"/>
            <w:vMerge/>
            <w:shd w:val="clear" w:color="auto" w:fill="FFFFFF"/>
          </w:tcPr>
          <w:p w14:paraId="4328CDEC" w14:textId="77777777" w:rsidR="007C37AA" w:rsidRDefault="007C37AA" w:rsidP="007C37AA">
            <w:pPr>
              <w:adjustRightInd w:val="0"/>
              <w:snapToGrid w:val="0"/>
              <w:rPr>
                <w:rFonts w:ascii="仿宋_GB2312" w:eastAsia="仿宋_GB2312" w:hAnsi="仿宋_GB2312" w:cs="仿宋_GB2312"/>
                <w:color w:val="000000"/>
              </w:rPr>
            </w:pPr>
          </w:p>
        </w:tc>
        <w:tc>
          <w:tcPr>
            <w:tcW w:w="2412" w:type="dxa"/>
            <w:shd w:val="clear" w:color="auto" w:fill="FFFFFF"/>
            <w:vAlign w:val="center"/>
          </w:tcPr>
          <w:p w14:paraId="0F70BFB6" w14:textId="77777777" w:rsidR="007C37AA" w:rsidRDefault="007C37AA" w:rsidP="007C37AA">
            <w:pPr>
              <w:adjustRightInd w:val="0"/>
              <w:snapToGrid w:val="0"/>
              <w:rPr>
                <w:rFonts w:ascii="仿宋_GB2312" w:eastAsia="仿宋_GB2312" w:hAnsi="仿宋_GB2312" w:cs="仿宋_GB2312"/>
                <w:color w:val="000000"/>
              </w:rPr>
            </w:pPr>
            <w:r>
              <w:rPr>
                <w:rFonts w:ascii="仿宋_GB2312" w:eastAsia="仿宋_GB2312" w:hAnsi="仿宋_GB2312" w:cs="仿宋_GB2312" w:hint="eastAsia"/>
                <w:color w:val="000000"/>
              </w:rPr>
              <w:t>三等奖0.1分</w:t>
            </w:r>
          </w:p>
        </w:tc>
      </w:tr>
    </w:tbl>
    <w:p w14:paraId="47E84535" w14:textId="77777777" w:rsidR="006C1CAE" w:rsidRDefault="00790AD7">
      <w:pPr>
        <w:widowControl/>
        <w:adjustRightInd w:val="0"/>
        <w:snapToGrid w:val="0"/>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第六章 综合测评扣分标准</w:t>
      </w:r>
    </w:p>
    <w:p w14:paraId="7CD3851B" w14:textId="1906C3A0" w:rsidR="007B7FB0" w:rsidRPr="000410BA" w:rsidRDefault="00790AD7" w:rsidP="000410BA">
      <w:pPr>
        <w:pStyle w:val="a9"/>
        <w:ind w:leftChars="-67" w:left="-141" w:firstLineChars="220" w:firstLine="707"/>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w:t>
      </w:r>
      <w:r w:rsidR="00344EA7">
        <w:rPr>
          <w:rFonts w:ascii="仿宋_GB2312" w:eastAsia="仿宋_GB2312" w:hAnsi="仿宋_GB2312" w:cs="仿宋_GB2312" w:hint="eastAsia"/>
          <w:b/>
          <w:bCs/>
          <w:sz w:val="32"/>
          <w:szCs w:val="32"/>
        </w:rPr>
        <w:t>十</w:t>
      </w:r>
      <w:r w:rsidR="005F60B4">
        <w:rPr>
          <w:rFonts w:ascii="仿宋_GB2312" w:eastAsia="仿宋_GB2312" w:hAnsi="仿宋_GB2312" w:cs="仿宋_GB2312" w:hint="eastAsia"/>
          <w:b/>
          <w:bCs/>
          <w:sz w:val="32"/>
          <w:szCs w:val="32"/>
        </w:rPr>
        <w:t>七</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w:t>
      </w:r>
      <w:r w:rsidR="007B7FB0" w:rsidRPr="007B7FB0">
        <w:rPr>
          <w:rFonts w:ascii="仿宋_GB2312" w:eastAsia="仿宋_GB2312" w:hAnsi="仿宋_GB2312" w:cs="仿宋_GB2312" w:hint="eastAsia"/>
          <w:sz w:val="32"/>
          <w:szCs w:val="32"/>
        </w:rPr>
        <w:t>凡学校、校区(学院)和年级组织的各种政治学习</w:t>
      </w:r>
      <w:r w:rsidR="007B7FB0">
        <w:rPr>
          <w:rFonts w:ascii="仿宋_GB2312" w:eastAsia="仿宋_GB2312" w:hAnsi="仿宋_GB2312" w:cs="仿宋_GB2312" w:hint="eastAsia"/>
          <w:sz w:val="32"/>
          <w:szCs w:val="32"/>
        </w:rPr>
        <w:t>和</w:t>
      </w:r>
      <w:r w:rsidR="007B7FB0" w:rsidRPr="007B7FB0">
        <w:rPr>
          <w:rFonts w:ascii="仿宋_GB2312" w:eastAsia="仿宋_GB2312" w:hAnsi="仿宋_GB2312" w:cs="仿宋_GB2312" w:hint="eastAsia"/>
          <w:sz w:val="32"/>
          <w:szCs w:val="32"/>
        </w:rPr>
        <w:t>党团活动，</w:t>
      </w:r>
      <w:bookmarkStart w:id="19" w:name="OLE_LINK18"/>
      <w:bookmarkStart w:id="20" w:name="OLE_LINK19"/>
      <w:r w:rsidR="007B7FB0" w:rsidRPr="007B7FB0">
        <w:rPr>
          <w:rFonts w:ascii="仿宋_GB2312" w:eastAsia="仿宋_GB2312" w:hAnsi="仿宋_GB2312" w:cs="仿宋_GB2312" w:hint="eastAsia"/>
          <w:sz w:val="32"/>
          <w:szCs w:val="32"/>
        </w:rPr>
        <w:t>无故旷课或缺席者一学时扣</w:t>
      </w:r>
      <w:r w:rsidR="005F60B4">
        <w:rPr>
          <w:rFonts w:ascii="仿宋_GB2312" w:eastAsia="仿宋_GB2312" w:hAnsi="仿宋_GB2312" w:cs="仿宋_GB2312"/>
          <w:sz w:val="32"/>
          <w:szCs w:val="32"/>
        </w:rPr>
        <w:t>0.2</w:t>
      </w:r>
      <w:r w:rsidR="007B7FB0" w:rsidRPr="007B7FB0">
        <w:rPr>
          <w:rFonts w:ascii="仿宋_GB2312" w:eastAsia="仿宋_GB2312" w:hAnsi="仿宋_GB2312" w:cs="仿宋_GB2312" w:hint="eastAsia"/>
          <w:sz w:val="32"/>
          <w:szCs w:val="32"/>
        </w:rPr>
        <w:t>分，迟到或早退者一次扣0.</w:t>
      </w:r>
      <w:r w:rsidR="005F60B4">
        <w:rPr>
          <w:rFonts w:ascii="仿宋_GB2312" w:eastAsia="仿宋_GB2312" w:hAnsi="仿宋_GB2312" w:cs="仿宋_GB2312"/>
          <w:sz w:val="32"/>
          <w:szCs w:val="32"/>
        </w:rPr>
        <w:t>1</w:t>
      </w:r>
      <w:r w:rsidR="007B7FB0" w:rsidRPr="007B7FB0">
        <w:rPr>
          <w:rFonts w:ascii="仿宋_GB2312" w:eastAsia="仿宋_GB2312" w:hAnsi="仿宋_GB2312" w:cs="仿宋_GB2312" w:hint="eastAsia"/>
          <w:sz w:val="32"/>
          <w:szCs w:val="32"/>
        </w:rPr>
        <w:t>分</w:t>
      </w:r>
      <w:bookmarkEnd w:id="19"/>
      <w:bookmarkEnd w:id="20"/>
      <w:r w:rsidR="007B7FB0">
        <w:rPr>
          <w:rFonts w:ascii="仿宋_GB2312" w:eastAsia="仿宋_GB2312" w:hAnsi="仿宋_GB2312" w:cs="仿宋_GB2312" w:hint="eastAsia"/>
          <w:sz w:val="32"/>
          <w:szCs w:val="32"/>
        </w:rPr>
        <w:t>；</w:t>
      </w:r>
      <w:r w:rsidR="007B7FB0" w:rsidRPr="000410BA">
        <w:rPr>
          <w:rFonts w:ascii="仿宋_GB2312" w:eastAsia="仿宋_GB2312" w:hAnsi="仿宋_GB2312" w:cs="仿宋_GB2312" w:hint="eastAsia"/>
          <w:sz w:val="32"/>
          <w:szCs w:val="32"/>
        </w:rPr>
        <w:t>凡违反校纪校规，受到校纪处分和学校、校区（学院）、年级的通报批评者，</w:t>
      </w:r>
      <w:bookmarkStart w:id="21" w:name="OLE_LINK127"/>
      <w:bookmarkStart w:id="22" w:name="OLE_LINK128"/>
      <w:r w:rsidR="002716F0">
        <w:rPr>
          <w:rFonts w:ascii="仿宋_GB2312" w:eastAsia="仿宋_GB2312" w:hAnsi="仿宋_GB2312" w:cs="仿宋_GB2312" w:hint="eastAsia"/>
          <w:sz w:val="32"/>
          <w:szCs w:val="32"/>
        </w:rPr>
        <w:t>视情节轻重扣</w:t>
      </w:r>
      <w:r w:rsidR="005F60B4">
        <w:rPr>
          <w:rFonts w:ascii="仿宋_GB2312" w:eastAsia="仿宋_GB2312" w:hAnsi="仿宋_GB2312" w:cs="仿宋_GB2312" w:hint="eastAsia"/>
          <w:sz w:val="32"/>
          <w:szCs w:val="32"/>
        </w:rPr>
        <w:t>0</w:t>
      </w:r>
      <w:r w:rsidR="005F60B4">
        <w:rPr>
          <w:rFonts w:ascii="仿宋_GB2312" w:eastAsia="仿宋_GB2312" w:hAnsi="仿宋_GB2312" w:cs="仿宋_GB2312"/>
          <w:sz w:val="32"/>
          <w:szCs w:val="32"/>
        </w:rPr>
        <w:t>.</w:t>
      </w:r>
      <w:r w:rsidR="002716F0">
        <w:rPr>
          <w:rFonts w:ascii="仿宋_GB2312" w:eastAsia="仿宋_GB2312" w:hAnsi="仿宋_GB2312" w:cs="仿宋_GB2312" w:hint="eastAsia"/>
          <w:sz w:val="32"/>
          <w:szCs w:val="32"/>
        </w:rPr>
        <w:t>1</w:t>
      </w:r>
      <w:r w:rsidR="002716F0">
        <w:rPr>
          <w:rFonts w:ascii="华文楷体" w:eastAsia="华文楷体" w:hAnsi="华文楷体" w:cs="华文楷体" w:hint="eastAsia"/>
          <w:sz w:val="32"/>
          <w:szCs w:val="32"/>
        </w:rPr>
        <w:t>~</w:t>
      </w:r>
      <w:r w:rsidR="005F60B4">
        <w:rPr>
          <w:rFonts w:ascii="华文楷体" w:eastAsia="华文楷体" w:hAnsi="华文楷体" w:cs="华文楷体"/>
          <w:sz w:val="32"/>
          <w:szCs w:val="32"/>
        </w:rPr>
        <w:t>0.</w:t>
      </w:r>
      <w:r w:rsidR="002716F0">
        <w:rPr>
          <w:rFonts w:ascii="仿宋_GB2312" w:eastAsia="仿宋_GB2312" w:hAnsi="仿宋_GB2312" w:cs="仿宋_GB2312"/>
          <w:sz w:val="32"/>
          <w:szCs w:val="32"/>
        </w:rPr>
        <w:t>5</w:t>
      </w:r>
      <w:r w:rsidR="007B7FB0" w:rsidRPr="000410BA">
        <w:rPr>
          <w:rFonts w:ascii="仿宋_GB2312" w:eastAsia="仿宋_GB2312" w:hAnsi="仿宋_GB2312" w:cs="仿宋_GB2312" w:hint="eastAsia"/>
          <w:sz w:val="32"/>
          <w:szCs w:val="32"/>
        </w:rPr>
        <w:t>分</w:t>
      </w:r>
      <w:bookmarkEnd w:id="21"/>
      <w:bookmarkEnd w:id="22"/>
      <w:r w:rsidR="007B7FB0" w:rsidRPr="000410BA">
        <w:rPr>
          <w:rFonts w:ascii="仿宋_GB2312" w:eastAsia="仿宋_GB2312" w:hAnsi="仿宋_GB2312" w:cs="仿宋_GB2312" w:hint="eastAsia"/>
          <w:sz w:val="32"/>
          <w:szCs w:val="32"/>
        </w:rPr>
        <w:t>；凡违反网络安全管理规定，在网上发布非法的或不负责任的信息，造成不良后果，受到校纪处分或通报批评者，</w:t>
      </w:r>
      <w:r w:rsidR="002716F0">
        <w:rPr>
          <w:rFonts w:ascii="仿宋_GB2312" w:eastAsia="仿宋_GB2312" w:hAnsi="仿宋_GB2312" w:cs="仿宋_GB2312" w:hint="eastAsia"/>
          <w:sz w:val="32"/>
          <w:szCs w:val="32"/>
        </w:rPr>
        <w:t>视情节轻重扣</w:t>
      </w:r>
      <w:r w:rsidR="005F60B4">
        <w:rPr>
          <w:rFonts w:ascii="仿宋_GB2312" w:eastAsia="仿宋_GB2312" w:hAnsi="仿宋_GB2312" w:cs="仿宋_GB2312" w:hint="eastAsia"/>
          <w:sz w:val="32"/>
          <w:szCs w:val="32"/>
        </w:rPr>
        <w:t>0</w:t>
      </w:r>
      <w:r w:rsidR="005F60B4">
        <w:rPr>
          <w:rFonts w:ascii="仿宋_GB2312" w:eastAsia="仿宋_GB2312" w:hAnsi="仿宋_GB2312" w:cs="仿宋_GB2312"/>
          <w:sz w:val="32"/>
          <w:szCs w:val="32"/>
        </w:rPr>
        <w:t>.</w:t>
      </w:r>
      <w:r w:rsidR="002716F0">
        <w:rPr>
          <w:rFonts w:ascii="仿宋_GB2312" w:eastAsia="仿宋_GB2312" w:hAnsi="仿宋_GB2312" w:cs="仿宋_GB2312" w:hint="eastAsia"/>
          <w:sz w:val="32"/>
          <w:szCs w:val="32"/>
        </w:rPr>
        <w:t>1</w:t>
      </w:r>
      <w:r w:rsidR="002716F0">
        <w:rPr>
          <w:rFonts w:ascii="华文楷体" w:eastAsia="华文楷体" w:hAnsi="华文楷体" w:cs="华文楷体" w:hint="eastAsia"/>
          <w:sz w:val="32"/>
          <w:szCs w:val="32"/>
        </w:rPr>
        <w:t>~</w:t>
      </w:r>
      <w:r w:rsidR="005F60B4">
        <w:rPr>
          <w:rFonts w:ascii="华文楷体" w:eastAsia="华文楷体" w:hAnsi="华文楷体" w:cs="华文楷体"/>
          <w:sz w:val="32"/>
          <w:szCs w:val="32"/>
        </w:rPr>
        <w:t>0.</w:t>
      </w:r>
      <w:r w:rsidR="002716F0">
        <w:rPr>
          <w:rFonts w:ascii="仿宋_GB2312" w:eastAsia="仿宋_GB2312" w:hAnsi="仿宋_GB2312" w:cs="仿宋_GB2312"/>
          <w:sz w:val="32"/>
          <w:szCs w:val="32"/>
        </w:rPr>
        <w:t>5</w:t>
      </w:r>
      <w:r w:rsidR="002716F0" w:rsidRPr="00D63229">
        <w:rPr>
          <w:rFonts w:ascii="仿宋_GB2312" w:eastAsia="仿宋_GB2312" w:hAnsi="仿宋_GB2312" w:cs="仿宋_GB2312" w:hint="eastAsia"/>
          <w:sz w:val="32"/>
          <w:szCs w:val="32"/>
        </w:rPr>
        <w:t>分</w:t>
      </w:r>
      <w:r w:rsidR="007B7FB0" w:rsidRPr="000410BA">
        <w:rPr>
          <w:rFonts w:ascii="仿宋_GB2312" w:eastAsia="仿宋_GB2312" w:hAnsi="仿宋_GB2312" w:cs="仿宋_GB2312" w:hint="eastAsia"/>
          <w:sz w:val="32"/>
          <w:szCs w:val="32"/>
        </w:rPr>
        <w:t>。</w:t>
      </w:r>
    </w:p>
    <w:p w14:paraId="6D683D9E" w14:textId="70A64926" w:rsidR="00A854F3" w:rsidRDefault="000410BA" w:rsidP="00A854F3">
      <w:pPr>
        <w:widowControl/>
        <w:adjustRightInd w:val="0"/>
        <w:snapToGrid w:val="0"/>
        <w:spacing w:line="560" w:lineRule="exact"/>
        <w:ind w:firstLineChars="200" w:firstLine="643"/>
        <w:rPr>
          <w:rFonts w:ascii="仿宋_GB2312" w:eastAsia="仿宋_GB2312" w:hAnsi="仿宋_GB2312" w:cs="仿宋_GB2312"/>
          <w:sz w:val="32"/>
          <w:szCs w:val="32"/>
        </w:rPr>
      </w:pPr>
      <w:bookmarkStart w:id="23" w:name="OLE_LINK15"/>
      <w:bookmarkStart w:id="24" w:name="OLE_LINK16"/>
      <w:bookmarkStart w:id="25" w:name="_Hlk40389703"/>
      <w:r>
        <w:rPr>
          <w:rFonts w:ascii="仿宋_GB2312" w:eastAsia="仿宋_GB2312" w:hAnsi="仿宋_GB2312" w:cs="仿宋_GB2312" w:hint="eastAsia"/>
          <w:b/>
          <w:bCs/>
          <w:sz w:val="32"/>
          <w:szCs w:val="32"/>
        </w:rPr>
        <w:t>第十</w:t>
      </w:r>
      <w:r w:rsidR="005F60B4">
        <w:rPr>
          <w:rFonts w:ascii="仿宋_GB2312" w:eastAsia="仿宋_GB2312" w:hAnsi="仿宋_GB2312" w:cs="仿宋_GB2312" w:hint="eastAsia"/>
          <w:b/>
          <w:bCs/>
          <w:sz w:val="32"/>
          <w:szCs w:val="32"/>
        </w:rPr>
        <w:t>八</w:t>
      </w:r>
      <w:r>
        <w:rPr>
          <w:rFonts w:ascii="仿宋_GB2312" w:eastAsia="仿宋_GB2312" w:hAnsi="仿宋_GB2312" w:cs="仿宋_GB2312" w:hint="eastAsia"/>
          <w:b/>
          <w:bCs/>
          <w:sz w:val="32"/>
          <w:szCs w:val="32"/>
        </w:rPr>
        <w:t>条</w:t>
      </w:r>
      <w:bookmarkEnd w:id="23"/>
      <w:bookmarkEnd w:id="24"/>
      <w:r>
        <w:rPr>
          <w:rFonts w:ascii="仿宋_GB2312" w:eastAsia="仿宋_GB2312" w:hAnsi="仿宋_GB2312" w:cs="仿宋_GB2312" w:hint="eastAsia"/>
          <w:sz w:val="32"/>
          <w:szCs w:val="32"/>
        </w:rPr>
        <w:t xml:space="preserve"> </w:t>
      </w:r>
      <w:bookmarkEnd w:id="25"/>
      <w:r w:rsidR="00A854F3" w:rsidRPr="00A854F3">
        <w:rPr>
          <w:rFonts w:ascii="仿宋_GB2312" w:eastAsia="仿宋_GB2312" w:hAnsi="仿宋_GB2312" w:cs="仿宋_GB2312" w:hint="eastAsia"/>
          <w:sz w:val="32"/>
          <w:szCs w:val="32"/>
        </w:rPr>
        <w:t>凡不遵守课堂纪律， 影响正常教学程序，</w:t>
      </w:r>
      <w:r w:rsidR="00A77491" w:rsidRPr="007B7FB0">
        <w:rPr>
          <w:rFonts w:ascii="仿宋_GB2312" w:eastAsia="仿宋_GB2312" w:hAnsi="仿宋_GB2312" w:cs="仿宋_GB2312" w:hint="eastAsia"/>
          <w:sz w:val="32"/>
          <w:szCs w:val="32"/>
        </w:rPr>
        <w:t>无故旷课者一学时扣</w:t>
      </w:r>
      <w:r w:rsidR="00A77491">
        <w:rPr>
          <w:rFonts w:ascii="仿宋_GB2312" w:eastAsia="仿宋_GB2312" w:hAnsi="仿宋_GB2312" w:cs="仿宋_GB2312"/>
          <w:sz w:val="32"/>
          <w:szCs w:val="32"/>
        </w:rPr>
        <w:t>0.2</w:t>
      </w:r>
      <w:r w:rsidR="00A77491" w:rsidRPr="007B7FB0">
        <w:rPr>
          <w:rFonts w:ascii="仿宋_GB2312" w:eastAsia="仿宋_GB2312" w:hAnsi="仿宋_GB2312" w:cs="仿宋_GB2312" w:hint="eastAsia"/>
          <w:sz w:val="32"/>
          <w:szCs w:val="32"/>
        </w:rPr>
        <w:t>分，迟到或早退者一次扣0.</w:t>
      </w:r>
      <w:r w:rsidR="00A77491">
        <w:rPr>
          <w:rFonts w:ascii="仿宋_GB2312" w:eastAsia="仿宋_GB2312" w:hAnsi="仿宋_GB2312" w:cs="仿宋_GB2312"/>
          <w:sz w:val="32"/>
          <w:szCs w:val="32"/>
        </w:rPr>
        <w:t>1</w:t>
      </w:r>
      <w:r w:rsidR="00A77491" w:rsidRPr="007B7FB0">
        <w:rPr>
          <w:rFonts w:ascii="仿宋_GB2312" w:eastAsia="仿宋_GB2312" w:hAnsi="仿宋_GB2312" w:cs="仿宋_GB2312" w:hint="eastAsia"/>
          <w:sz w:val="32"/>
          <w:szCs w:val="32"/>
        </w:rPr>
        <w:t>分</w:t>
      </w:r>
      <w:r w:rsidR="00A854F3" w:rsidRPr="00A854F3">
        <w:rPr>
          <w:rFonts w:ascii="仿宋_GB2312" w:eastAsia="仿宋_GB2312" w:hAnsi="仿宋_GB2312" w:cs="仿宋_GB2312" w:hint="eastAsia"/>
          <w:sz w:val="32"/>
          <w:szCs w:val="32"/>
        </w:rPr>
        <w:t>。</w:t>
      </w:r>
    </w:p>
    <w:p w14:paraId="503C9616" w14:textId="40CEBBB2" w:rsidR="006C1CAE" w:rsidRDefault="00A854F3" w:rsidP="00A17262">
      <w:pPr>
        <w:widowControl/>
        <w:adjustRightInd w:val="0"/>
        <w:snapToGrid w:val="0"/>
        <w:spacing w:line="560" w:lineRule="exact"/>
        <w:ind w:firstLineChars="200" w:firstLine="643"/>
        <w:rPr>
          <w:rFonts w:ascii="仿宋_GB2312" w:eastAsia="仿宋_GB2312" w:hAnsi="仿宋_GB2312" w:cs="仿宋_GB2312"/>
          <w:sz w:val="32"/>
          <w:szCs w:val="32"/>
        </w:rPr>
      </w:pPr>
      <w:r w:rsidRPr="00A854F3">
        <w:rPr>
          <w:rFonts w:ascii="仿宋_GB2312" w:eastAsia="仿宋_GB2312" w:hAnsi="仿宋_GB2312" w:cs="仿宋_GB2312" w:hint="eastAsia"/>
          <w:b/>
          <w:bCs/>
          <w:sz w:val="32"/>
          <w:szCs w:val="32"/>
        </w:rPr>
        <w:t>第十</w:t>
      </w:r>
      <w:r w:rsidR="0054071B">
        <w:rPr>
          <w:rFonts w:ascii="仿宋_GB2312" w:eastAsia="仿宋_GB2312" w:hAnsi="仿宋_GB2312" w:cs="仿宋_GB2312" w:hint="eastAsia"/>
          <w:b/>
          <w:bCs/>
          <w:sz w:val="32"/>
          <w:szCs w:val="32"/>
        </w:rPr>
        <w:t>九</w:t>
      </w:r>
      <w:r w:rsidRPr="00A854F3">
        <w:rPr>
          <w:rFonts w:ascii="仿宋_GB2312" w:eastAsia="仿宋_GB2312" w:hAnsi="仿宋_GB2312" w:cs="仿宋_GB2312" w:hint="eastAsia"/>
          <w:b/>
          <w:bCs/>
          <w:sz w:val="32"/>
          <w:szCs w:val="32"/>
        </w:rPr>
        <w:t>条</w:t>
      </w:r>
      <w:r>
        <w:rPr>
          <w:rFonts w:ascii="仿宋_GB2312" w:eastAsia="仿宋_GB2312" w:hAnsi="仿宋_GB2312" w:cs="仿宋_GB2312" w:hint="eastAsia"/>
          <w:b/>
          <w:bCs/>
          <w:sz w:val="32"/>
          <w:szCs w:val="32"/>
        </w:rPr>
        <w:t xml:space="preserve"> </w:t>
      </w:r>
      <w:r w:rsidRPr="00A17262">
        <w:rPr>
          <w:rFonts w:ascii="仿宋_GB2312" w:eastAsia="仿宋_GB2312" w:hAnsi="仿宋_GB2312" w:cs="仿宋_GB2312" w:hint="eastAsia"/>
          <w:sz w:val="32"/>
          <w:szCs w:val="32"/>
        </w:rPr>
        <w:t>凡</w:t>
      </w:r>
      <w:r w:rsidRPr="00A854F3">
        <w:rPr>
          <w:rFonts w:ascii="仿宋_GB2312" w:eastAsia="仿宋_GB2312" w:hAnsi="仿宋_GB2312" w:cs="仿宋_GB2312" w:hint="eastAsia"/>
          <w:sz w:val="32"/>
          <w:szCs w:val="32"/>
        </w:rPr>
        <w:t>不遵守</w:t>
      </w:r>
      <w:r w:rsidRPr="00A17262">
        <w:rPr>
          <w:rFonts w:ascii="仿宋_GB2312" w:eastAsia="仿宋_GB2312" w:hAnsi="仿宋_GB2312" w:cs="仿宋_GB2312" w:hint="eastAsia"/>
          <w:sz w:val="32"/>
          <w:szCs w:val="32"/>
        </w:rPr>
        <w:t>宿舍公约等</w:t>
      </w:r>
      <w:r w:rsidR="000C5322">
        <w:rPr>
          <w:rFonts w:ascii="仿宋_GB2312" w:eastAsia="仿宋_GB2312" w:hAnsi="仿宋_GB2312" w:cs="仿宋_GB2312" w:hint="eastAsia"/>
          <w:sz w:val="32"/>
          <w:szCs w:val="32"/>
        </w:rPr>
        <w:t>规定</w:t>
      </w:r>
      <w:r w:rsidRPr="00A17262">
        <w:rPr>
          <w:rFonts w:ascii="仿宋_GB2312" w:eastAsia="仿宋_GB2312" w:hAnsi="仿宋_GB2312" w:cs="仿宋_GB2312" w:hint="eastAsia"/>
          <w:sz w:val="32"/>
          <w:szCs w:val="32"/>
        </w:rPr>
        <w:t>,未经学校校保卫处和年级同意，私自在寝室留宿外人者，一次扣</w:t>
      </w:r>
      <w:bookmarkStart w:id="26" w:name="OLE_LINK21"/>
      <w:bookmarkStart w:id="27" w:name="OLE_LINK22"/>
      <w:bookmarkStart w:id="28" w:name="OLE_LINK41"/>
      <w:bookmarkStart w:id="29" w:name="OLE_LINK42"/>
      <w:r w:rsidRPr="00A17262">
        <w:rPr>
          <w:rFonts w:ascii="仿宋_GB2312" w:eastAsia="仿宋_GB2312" w:hAnsi="仿宋_GB2312" w:cs="仿宋_GB2312"/>
          <w:sz w:val="32"/>
          <w:szCs w:val="32"/>
        </w:rPr>
        <w:t>0.1</w:t>
      </w:r>
      <w:r w:rsidRPr="00A854F3">
        <w:rPr>
          <w:rFonts w:ascii="华文楷体" w:eastAsia="华文楷体" w:hAnsi="华文楷体" w:cs="华文楷体" w:hint="eastAsia"/>
          <w:sz w:val="32"/>
          <w:szCs w:val="32"/>
        </w:rPr>
        <w:t>~</w:t>
      </w:r>
      <w:r w:rsidRPr="00A17262">
        <w:rPr>
          <w:rFonts w:ascii="华文楷体" w:eastAsia="华文楷体" w:hAnsi="华文楷体" w:cs="华文楷体"/>
          <w:sz w:val="32"/>
          <w:szCs w:val="32"/>
        </w:rPr>
        <w:t>1</w:t>
      </w:r>
      <w:bookmarkEnd w:id="26"/>
      <w:bookmarkEnd w:id="27"/>
      <w:r w:rsidRPr="00A17262">
        <w:rPr>
          <w:rFonts w:ascii="仿宋_GB2312" w:eastAsia="仿宋_GB2312" w:hAnsi="仿宋_GB2312" w:cs="仿宋_GB2312" w:hint="eastAsia"/>
          <w:sz w:val="32"/>
          <w:szCs w:val="32"/>
        </w:rPr>
        <w:t>分</w:t>
      </w:r>
      <w:bookmarkEnd w:id="28"/>
      <w:bookmarkEnd w:id="29"/>
      <w:r w:rsidRPr="00A17262">
        <w:rPr>
          <w:rFonts w:ascii="仿宋_GB2312" w:eastAsia="仿宋_GB2312" w:hAnsi="仿宋_GB2312" w:cs="仿宋_GB2312" w:hint="eastAsia"/>
          <w:sz w:val="32"/>
          <w:szCs w:val="32"/>
        </w:rPr>
        <w:t>，知情不报的宿舍，舍长扣</w:t>
      </w:r>
      <w:r w:rsidRPr="00A17262">
        <w:rPr>
          <w:rFonts w:ascii="仿宋_GB2312" w:eastAsia="仿宋_GB2312" w:hAnsi="仿宋_GB2312" w:cs="仿宋_GB2312"/>
          <w:sz w:val="32"/>
          <w:szCs w:val="32"/>
        </w:rPr>
        <w:t>0.1</w:t>
      </w:r>
      <w:r w:rsidRPr="00A17262">
        <w:rPr>
          <w:rFonts w:ascii="仿宋_GB2312" w:eastAsia="仿宋_GB2312" w:hAnsi="仿宋_GB2312" w:cs="仿宋_GB2312" w:hint="eastAsia"/>
          <w:sz w:val="32"/>
          <w:szCs w:val="32"/>
        </w:rPr>
        <w:t>分。违反学生宿舍安全用电规定者，发现一次扣</w:t>
      </w:r>
      <w:r w:rsidRPr="00A17262">
        <w:rPr>
          <w:rFonts w:ascii="仿宋_GB2312" w:eastAsia="仿宋_GB2312" w:hAnsi="仿宋_GB2312" w:cs="仿宋_GB2312"/>
          <w:sz w:val="32"/>
          <w:szCs w:val="32"/>
        </w:rPr>
        <w:t>0.1</w:t>
      </w:r>
      <w:r w:rsidRPr="00A17262">
        <w:rPr>
          <w:rFonts w:ascii="仿宋_GB2312" w:eastAsia="仿宋_GB2312" w:hAnsi="仿宋_GB2312" w:cs="仿宋_GB2312" w:hint="eastAsia"/>
          <w:sz w:val="32"/>
          <w:szCs w:val="32"/>
        </w:rPr>
        <w:t>分。</w:t>
      </w:r>
    </w:p>
    <w:p w14:paraId="65A45F21" w14:textId="56037AE6" w:rsidR="000216A7" w:rsidRPr="00A17262" w:rsidRDefault="000216A7" w:rsidP="00A17262">
      <w:pPr>
        <w:widowControl/>
        <w:adjustRightInd w:val="0"/>
        <w:snapToGrid w:val="0"/>
        <w:spacing w:line="560" w:lineRule="exact"/>
        <w:ind w:firstLineChars="200" w:firstLine="643"/>
        <w:rPr>
          <w:rFonts w:ascii="仿宋_GB2312" w:eastAsia="仿宋_GB2312" w:hAnsi="仿宋_GB2312" w:cs="仿宋_GB2312"/>
          <w:sz w:val="32"/>
          <w:szCs w:val="32"/>
        </w:rPr>
      </w:pPr>
      <w:r w:rsidRPr="00D85638">
        <w:rPr>
          <w:rFonts w:ascii="仿宋_GB2312" w:eastAsia="仿宋_GB2312" w:hAnsi="仿宋_GB2312" w:cs="仿宋_GB2312" w:hint="eastAsia"/>
          <w:b/>
          <w:bCs/>
          <w:sz w:val="32"/>
          <w:szCs w:val="32"/>
        </w:rPr>
        <w:lastRenderedPageBreak/>
        <w:t>第</w:t>
      </w:r>
      <w:r w:rsidR="000C5322">
        <w:rPr>
          <w:rFonts w:ascii="仿宋_GB2312" w:eastAsia="仿宋_GB2312" w:hAnsi="仿宋_GB2312" w:cs="仿宋_GB2312" w:hint="eastAsia"/>
          <w:b/>
          <w:bCs/>
          <w:sz w:val="32"/>
          <w:szCs w:val="32"/>
        </w:rPr>
        <w:t>二十</w:t>
      </w:r>
      <w:r w:rsidRPr="00D85638">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w:t>
      </w:r>
      <w:r w:rsidRPr="00D85638">
        <w:rPr>
          <w:rFonts w:ascii="仿宋_GB2312" w:eastAsia="仿宋_GB2312" w:hAnsi="仿宋_GB2312" w:cs="仿宋_GB2312" w:hint="eastAsia"/>
          <w:sz w:val="32"/>
          <w:szCs w:val="32"/>
        </w:rPr>
        <w:t>在见、实习期间，工作态度差受到投诉者，或收受病人财物被查实者，视其情节轻重一次扣</w:t>
      </w:r>
      <w:r w:rsidRPr="00A17262">
        <w:rPr>
          <w:rFonts w:ascii="仿宋_GB2312" w:eastAsia="仿宋_GB2312" w:hAnsi="仿宋_GB2312" w:cs="仿宋_GB2312"/>
          <w:sz w:val="32"/>
          <w:szCs w:val="32"/>
        </w:rPr>
        <w:t>0.1</w:t>
      </w:r>
      <w:r w:rsidRPr="00A854F3">
        <w:rPr>
          <w:rFonts w:ascii="华文楷体" w:eastAsia="华文楷体" w:hAnsi="华文楷体" w:cs="华文楷体" w:hint="eastAsia"/>
          <w:sz w:val="32"/>
          <w:szCs w:val="32"/>
        </w:rPr>
        <w:t>~</w:t>
      </w:r>
      <w:r w:rsidRPr="00A17262">
        <w:rPr>
          <w:rFonts w:ascii="华文楷体" w:eastAsia="华文楷体" w:hAnsi="华文楷体" w:cs="华文楷体"/>
          <w:sz w:val="32"/>
          <w:szCs w:val="32"/>
        </w:rPr>
        <w:t>1</w:t>
      </w:r>
      <w:r w:rsidRPr="00D85638">
        <w:rPr>
          <w:rFonts w:ascii="仿宋_GB2312" w:eastAsia="仿宋_GB2312" w:hAnsi="仿宋_GB2312" w:cs="仿宋_GB2312" w:hint="eastAsia"/>
          <w:sz w:val="32"/>
          <w:szCs w:val="32"/>
        </w:rPr>
        <w:t>分。</w:t>
      </w:r>
    </w:p>
    <w:p w14:paraId="3F56A614" w14:textId="77777777" w:rsidR="006C1CAE" w:rsidRDefault="00790AD7">
      <w:pPr>
        <w:widowControl/>
        <w:adjustRightInd w:val="0"/>
        <w:snapToGrid w:val="0"/>
        <w:spacing w:beforeLines="50" w:before="156" w:afterLines="50" w:after="156" w:line="560" w:lineRule="exact"/>
        <w:jc w:val="center"/>
        <w:rPr>
          <w:rFonts w:ascii="黑体" w:eastAsia="黑体" w:hAnsi="黑体" w:cs="黑体"/>
          <w:bCs/>
          <w:sz w:val="32"/>
          <w:szCs w:val="32"/>
        </w:rPr>
      </w:pPr>
      <w:r>
        <w:rPr>
          <w:rFonts w:ascii="黑体" w:eastAsia="黑体" w:hAnsi="黑体" w:cs="黑体" w:hint="eastAsia"/>
          <w:bCs/>
          <w:sz w:val="32"/>
          <w:szCs w:val="32"/>
        </w:rPr>
        <w:t>第七章 附则</w:t>
      </w:r>
    </w:p>
    <w:p w14:paraId="7A2E302B" w14:textId="270B4FC5" w:rsidR="006C1CAE" w:rsidRDefault="00790AD7">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w:t>
      </w:r>
      <w:r w:rsidR="000C5322">
        <w:rPr>
          <w:rFonts w:ascii="仿宋_GB2312" w:eastAsia="仿宋_GB2312" w:hAnsi="仿宋_GB2312" w:cs="仿宋_GB2312" w:hint="eastAsia"/>
          <w:b/>
          <w:bCs/>
          <w:sz w:val="32"/>
          <w:szCs w:val="32"/>
        </w:rPr>
        <w:t>一</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本细则由</w:t>
      </w:r>
      <w:r w:rsidR="00AE78D7">
        <w:rPr>
          <w:rFonts w:ascii="仿宋_GB2312" w:eastAsia="仿宋_GB2312" w:hAnsi="仿宋_GB2312" w:cs="仿宋_GB2312" w:hint="eastAsia"/>
          <w:sz w:val="32"/>
          <w:szCs w:val="32"/>
        </w:rPr>
        <w:t>中山医</w:t>
      </w:r>
      <w:r>
        <w:rPr>
          <w:rFonts w:ascii="仿宋_GB2312" w:eastAsia="仿宋_GB2312" w:hAnsi="仿宋_GB2312" w:cs="仿宋_GB2312" w:hint="eastAsia"/>
          <w:sz w:val="32"/>
          <w:szCs w:val="32"/>
        </w:rPr>
        <w:t>学院党政联席会议审议发布，自颁布之日起施行。</w:t>
      </w:r>
    </w:p>
    <w:p w14:paraId="7F93FE15" w14:textId="5E8E9E39" w:rsidR="00640866" w:rsidRDefault="00640866">
      <w:pPr>
        <w:widowControl/>
        <w:adjustRightInd w:val="0"/>
        <w:snapToGrid w:val="0"/>
        <w:spacing w:line="560" w:lineRule="exact"/>
        <w:ind w:firstLineChars="200" w:firstLine="643"/>
        <w:rPr>
          <w:rFonts w:ascii="仿宋_GB2312" w:eastAsia="仿宋_GB2312" w:hAnsi="仿宋_GB2312" w:cs="仿宋_GB2312"/>
          <w:sz w:val="32"/>
          <w:szCs w:val="32"/>
        </w:rPr>
      </w:pPr>
      <w:r w:rsidRPr="00D85638">
        <w:rPr>
          <w:rFonts w:ascii="仿宋_GB2312" w:eastAsia="仿宋_GB2312" w:hAnsi="仿宋_GB2312" w:cs="仿宋_GB2312" w:hint="eastAsia"/>
          <w:b/>
          <w:bCs/>
          <w:sz w:val="32"/>
          <w:szCs w:val="32"/>
        </w:rPr>
        <w:t>第二十</w:t>
      </w:r>
      <w:r w:rsidR="000C5322">
        <w:rPr>
          <w:rFonts w:ascii="仿宋_GB2312" w:eastAsia="仿宋_GB2312" w:hAnsi="仿宋_GB2312" w:cs="仿宋_GB2312" w:hint="eastAsia"/>
          <w:b/>
          <w:bCs/>
          <w:sz w:val="32"/>
          <w:szCs w:val="32"/>
        </w:rPr>
        <w:t>二</w:t>
      </w:r>
      <w:r w:rsidRPr="00D85638">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w:t>
      </w:r>
      <w:r w:rsidRPr="00640866">
        <w:rPr>
          <w:rFonts w:ascii="仿宋_GB2312" w:eastAsia="仿宋_GB2312" w:hAnsi="仿宋_GB2312" w:cs="仿宋_GB2312" w:hint="eastAsia"/>
          <w:sz w:val="32"/>
          <w:szCs w:val="32"/>
        </w:rPr>
        <w:t>凡在测评中弄虚作假者，一经查实，视情节轻重，除给予批评教育，取消该项得分外，另在其总分中扣除</w:t>
      </w:r>
      <w:r w:rsidR="000C5322">
        <w:rPr>
          <w:rFonts w:ascii="仿宋_GB2312" w:eastAsia="仿宋_GB2312" w:hAnsi="仿宋_GB2312" w:cs="仿宋_GB2312"/>
          <w:sz w:val="32"/>
          <w:szCs w:val="32"/>
        </w:rPr>
        <w:t>2</w:t>
      </w:r>
      <w:r w:rsidRPr="00640866">
        <w:rPr>
          <w:rFonts w:ascii="仿宋_GB2312" w:eastAsia="仿宋_GB2312" w:hAnsi="仿宋_GB2312" w:cs="仿宋_GB2312" w:hint="eastAsia"/>
          <w:sz w:val="32"/>
          <w:szCs w:val="32"/>
        </w:rPr>
        <w:t>分，并取消其该年度一切评优资格。</w:t>
      </w:r>
    </w:p>
    <w:p w14:paraId="58FAD8D5" w14:textId="2058D44A" w:rsidR="006C1CAE" w:rsidRDefault="00790AD7">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w:t>
      </w:r>
      <w:r w:rsidR="000C5322">
        <w:rPr>
          <w:rFonts w:ascii="仿宋_GB2312" w:eastAsia="仿宋_GB2312" w:hAnsi="仿宋_GB2312" w:cs="仿宋_GB2312" w:hint="eastAsia"/>
          <w:b/>
          <w:bCs/>
          <w:sz w:val="32"/>
          <w:szCs w:val="32"/>
        </w:rPr>
        <w:t>三</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其余未尽事宜，</w:t>
      </w:r>
      <w:r w:rsidR="00640866" w:rsidRPr="00640866">
        <w:rPr>
          <w:rFonts w:ascii="仿宋_GB2312" w:eastAsia="仿宋_GB2312" w:hAnsi="仿宋_GB2312" w:cs="仿宋_GB2312" w:hint="eastAsia"/>
          <w:sz w:val="32"/>
          <w:szCs w:val="32"/>
        </w:rPr>
        <w:t>由学院学生综合测评工作领导小组讨论决定</w:t>
      </w:r>
      <w:r>
        <w:rPr>
          <w:rFonts w:ascii="仿宋_GB2312" w:eastAsia="仿宋_GB2312" w:hAnsi="仿宋_GB2312" w:cs="仿宋_GB2312" w:hint="eastAsia"/>
          <w:sz w:val="32"/>
          <w:szCs w:val="32"/>
        </w:rPr>
        <w:t>。</w:t>
      </w:r>
    </w:p>
    <w:p w14:paraId="2A5D3CEB" w14:textId="0AD4DDB9" w:rsidR="006C1CAE" w:rsidRDefault="00790AD7">
      <w:pPr>
        <w:widowControl/>
        <w:adjustRightInd w:val="0"/>
        <w:snapToGrid w:val="0"/>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第二十</w:t>
      </w:r>
      <w:r w:rsidR="000C5322">
        <w:rPr>
          <w:rFonts w:ascii="仿宋_GB2312" w:eastAsia="仿宋_GB2312" w:hAnsi="仿宋_GB2312" w:cs="仿宋_GB2312" w:hint="eastAsia"/>
          <w:b/>
          <w:bCs/>
          <w:sz w:val="32"/>
          <w:szCs w:val="32"/>
        </w:rPr>
        <w:t>四</w:t>
      </w:r>
      <w:r>
        <w:rPr>
          <w:rFonts w:ascii="仿宋_GB2312" w:eastAsia="仿宋_GB2312" w:hAnsi="仿宋_GB2312" w:cs="仿宋_GB2312" w:hint="eastAsia"/>
          <w:b/>
          <w:bCs/>
          <w:sz w:val="32"/>
          <w:szCs w:val="32"/>
        </w:rPr>
        <w:t>条</w:t>
      </w:r>
      <w:r>
        <w:rPr>
          <w:rFonts w:ascii="仿宋_GB2312" w:eastAsia="仿宋_GB2312" w:hAnsi="仿宋_GB2312" w:cs="仿宋_GB2312" w:hint="eastAsia"/>
          <w:sz w:val="32"/>
          <w:szCs w:val="32"/>
        </w:rPr>
        <w:t xml:space="preserve"> 本细则最终解释权在</w:t>
      </w:r>
      <w:r w:rsidR="00E65FC5">
        <w:rPr>
          <w:rFonts w:ascii="仿宋_GB2312" w:eastAsia="仿宋_GB2312" w:hAnsi="仿宋_GB2312" w:cs="仿宋_GB2312" w:hint="eastAsia"/>
          <w:sz w:val="32"/>
          <w:szCs w:val="32"/>
        </w:rPr>
        <w:t>中山医</w:t>
      </w:r>
      <w:r>
        <w:rPr>
          <w:rFonts w:ascii="仿宋_GB2312" w:eastAsia="仿宋_GB2312" w:hAnsi="仿宋_GB2312" w:cs="仿宋_GB2312" w:hint="eastAsia"/>
          <w:sz w:val="32"/>
          <w:szCs w:val="32"/>
        </w:rPr>
        <w:t>学院</w:t>
      </w:r>
      <w:r w:rsidR="00E65FC5" w:rsidRPr="00D85638">
        <w:rPr>
          <w:rFonts w:ascii="仿宋_GB2312" w:eastAsia="仿宋_GB2312" w:hAnsi="仿宋_GB2312" w:cs="仿宋_GB2312" w:hint="eastAsia"/>
          <w:sz w:val="32"/>
          <w:szCs w:val="32"/>
        </w:rPr>
        <w:t>学生综合测评工作领导小组</w:t>
      </w:r>
      <w:r>
        <w:rPr>
          <w:rFonts w:ascii="仿宋_GB2312" w:eastAsia="仿宋_GB2312" w:hAnsi="仿宋_GB2312" w:cs="仿宋_GB2312" w:hint="eastAsia"/>
          <w:sz w:val="32"/>
          <w:szCs w:val="32"/>
        </w:rPr>
        <w:t>。</w:t>
      </w:r>
    </w:p>
    <w:p w14:paraId="55F6DF88" w14:textId="77777777" w:rsidR="006C1CAE" w:rsidRDefault="006C1CAE">
      <w:pPr>
        <w:spacing w:line="560" w:lineRule="exact"/>
      </w:pPr>
    </w:p>
    <w:sectPr w:rsidR="006C1CAE" w:rsidSect="00FA795E">
      <w:pgSz w:w="11906" w:h="16838"/>
      <w:pgMar w:top="1440" w:right="1928"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2A87" w:usb1="080E0000" w:usb2="00000010" w:usb3="00000000" w:csb0="0004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楷体">
    <w:altName w:val="STKaiti"/>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decimal"/>
      <w:lvlText w:val="%1."/>
      <w:lvlJc w:val="left"/>
      <w:pPr>
        <w:tabs>
          <w:tab w:val="num" w:pos="780"/>
        </w:tabs>
        <w:ind w:left="780" w:hanging="360"/>
      </w:pPr>
      <w:rPr>
        <w:rFonts w:hint="eastAsia"/>
      </w:rPr>
    </w:lvl>
    <w:lvl w:ilvl="1">
      <w:start w:val="1"/>
      <w:numFmt w:val="decimal"/>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15:restartNumberingAfterBreak="0">
    <w:nsid w:val="2F88239C"/>
    <w:multiLevelType w:val="hybridMultilevel"/>
    <w:tmpl w:val="B4B4DA72"/>
    <w:lvl w:ilvl="0" w:tplc="02BC397C">
      <w:start w:val="1"/>
      <w:numFmt w:val="decimal"/>
      <w:lvlText w:val="%1）"/>
      <w:lvlJc w:val="left"/>
      <w:pPr>
        <w:ind w:left="404" w:hanging="360"/>
      </w:pPr>
      <w:rPr>
        <w:rFonts w:hAnsi="仿宋_GB2312" w:cs="仿宋_GB2312" w:hint="default"/>
        <w:sz w:val="21"/>
      </w:rPr>
    </w:lvl>
    <w:lvl w:ilvl="1" w:tplc="04090019" w:tentative="1">
      <w:start w:val="1"/>
      <w:numFmt w:val="lowerLetter"/>
      <w:lvlText w:val="%2)"/>
      <w:lvlJc w:val="left"/>
      <w:pPr>
        <w:ind w:left="884" w:hanging="420"/>
      </w:pPr>
    </w:lvl>
    <w:lvl w:ilvl="2" w:tplc="0409001B" w:tentative="1">
      <w:start w:val="1"/>
      <w:numFmt w:val="lowerRoman"/>
      <w:lvlText w:val="%3."/>
      <w:lvlJc w:val="right"/>
      <w:pPr>
        <w:ind w:left="1304" w:hanging="420"/>
      </w:pPr>
    </w:lvl>
    <w:lvl w:ilvl="3" w:tplc="0409000F" w:tentative="1">
      <w:start w:val="1"/>
      <w:numFmt w:val="decimal"/>
      <w:lvlText w:val="%4."/>
      <w:lvlJc w:val="left"/>
      <w:pPr>
        <w:ind w:left="1724" w:hanging="420"/>
      </w:pPr>
    </w:lvl>
    <w:lvl w:ilvl="4" w:tplc="04090019" w:tentative="1">
      <w:start w:val="1"/>
      <w:numFmt w:val="lowerLetter"/>
      <w:lvlText w:val="%5)"/>
      <w:lvlJc w:val="left"/>
      <w:pPr>
        <w:ind w:left="2144" w:hanging="420"/>
      </w:pPr>
    </w:lvl>
    <w:lvl w:ilvl="5" w:tplc="0409001B" w:tentative="1">
      <w:start w:val="1"/>
      <w:numFmt w:val="lowerRoman"/>
      <w:lvlText w:val="%6."/>
      <w:lvlJc w:val="right"/>
      <w:pPr>
        <w:ind w:left="2564" w:hanging="420"/>
      </w:pPr>
    </w:lvl>
    <w:lvl w:ilvl="6" w:tplc="0409000F" w:tentative="1">
      <w:start w:val="1"/>
      <w:numFmt w:val="decimal"/>
      <w:lvlText w:val="%7."/>
      <w:lvlJc w:val="left"/>
      <w:pPr>
        <w:ind w:left="2984" w:hanging="420"/>
      </w:pPr>
    </w:lvl>
    <w:lvl w:ilvl="7" w:tplc="04090019" w:tentative="1">
      <w:start w:val="1"/>
      <w:numFmt w:val="lowerLetter"/>
      <w:lvlText w:val="%8)"/>
      <w:lvlJc w:val="left"/>
      <w:pPr>
        <w:ind w:left="3404" w:hanging="420"/>
      </w:pPr>
    </w:lvl>
    <w:lvl w:ilvl="8" w:tplc="0409001B" w:tentative="1">
      <w:start w:val="1"/>
      <w:numFmt w:val="lowerRoman"/>
      <w:lvlText w:val="%9."/>
      <w:lvlJc w:val="right"/>
      <w:pPr>
        <w:ind w:left="3824" w:hanging="420"/>
      </w:pPr>
    </w:lvl>
  </w:abstractNum>
  <w:abstractNum w:abstractNumId="2" w15:restartNumberingAfterBreak="0">
    <w:nsid w:val="57995B45"/>
    <w:multiLevelType w:val="hybridMultilevel"/>
    <w:tmpl w:val="A77CB542"/>
    <w:lvl w:ilvl="0" w:tplc="59FED9A8">
      <w:start w:val="1"/>
      <w:numFmt w:val="decimal"/>
      <w:lvlText w:val="%1."/>
      <w:lvlJc w:val="left"/>
      <w:pPr>
        <w:ind w:left="600" w:hanging="360"/>
      </w:pPr>
      <w:rPr>
        <w:rFonts w:hint="default"/>
      </w:rPr>
    </w:lvl>
    <w:lvl w:ilvl="1" w:tplc="25C43D5A">
      <w:start w:val="1"/>
      <w:numFmt w:val="decimalEnclosedCircle"/>
      <w:lvlText w:val="%2"/>
      <w:lvlJc w:val="left"/>
      <w:pPr>
        <w:ind w:left="1020" w:hanging="360"/>
      </w:pPr>
      <w:rPr>
        <w:rFonts w:hint="default"/>
      </w:r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A4"/>
    <w:rsid w:val="000216A7"/>
    <w:rsid w:val="00021A39"/>
    <w:rsid w:val="00036B5B"/>
    <w:rsid w:val="000410BA"/>
    <w:rsid w:val="00087924"/>
    <w:rsid w:val="000C5322"/>
    <w:rsid w:val="00101914"/>
    <w:rsid w:val="001321EA"/>
    <w:rsid w:val="00180EA1"/>
    <w:rsid w:val="001942F9"/>
    <w:rsid w:val="001A3DEC"/>
    <w:rsid w:val="001D71F0"/>
    <w:rsid w:val="001F57D1"/>
    <w:rsid w:val="001F5E86"/>
    <w:rsid w:val="002716F0"/>
    <w:rsid w:val="0028648D"/>
    <w:rsid w:val="00296456"/>
    <w:rsid w:val="00297FBA"/>
    <w:rsid w:val="002D608C"/>
    <w:rsid w:val="00344EA7"/>
    <w:rsid w:val="00377698"/>
    <w:rsid w:val="003C3A7F"/>
    <w:rsid w:val="00400456"/>
    <w:rsid w:val="00457BCE"/>
    <w:rsid w:val="0046032C"/>
    <w:rsid w:val="004A044B"/>
    <w:rsid w:val="004B3394"/>
    <w:rsid w:val="00513968"/>
    <w:rsid w:val="005162A6"/>
    <w:rsid w:val="0054071B"/>
    <w:rsid w:val="005469C1"/>
    <w:rsid w:val="005535FA"/>
    <w:rsid w:val="00586076"/>
    <w:rsid w:val="00594A48"/>
    <w:rsid w:val="005D2DA2"/>
    <w:rsid w:val="005F60B4"/>
    <w:rsid w:val="006106B1"/>
    <w:rsid w:val="00640866"/>
    <w:rsid w:val="00647061"/>
    <w:rsid w:val="006C1CAE"/>
    <w:rsid w:val="00700C5F"/>
    <w:rsid w:val="00756AA4"/>
    <w:rsid w:val="00790AD7"/>
    <w:rsid w:val="007A6405"/>
    <w:rsid w:val="007B7FB0"/>
    <w:rsid w:val="007C37AA"/>
    <w:rsid w:val="0080260A"/>
    <w:rsid w:val="00806171"/>
    <w:rsid w:val="00816D24"/>
    <w:rsid w:val="00856146"/>
    <w:rsid w:val="00861739"/>
    <w:rsid w:val="008C0CE5"/>
    <w:rsid w:val="008D3A4F"/>
    <w:rsid w:val="008E635C"/>
    <w:rsid w:val="00912232"/>
    <w:rsid w:val="00923514"/>
    <w:rsid w:val="00953E2F"/>
    <w:rsid w:val="009828B7"/>
    <w:rsid w:val="009C39FB"/>
    <w:rsid w:val="00A17262"/>
    <w:rsid w:val="00A35EB8"/>
    <w:rsid w:val="00A37115"/>
    <w:rsid w:val="00A44E0D"/>
    <w:rsid w:val="00A60BCC"/>
    <w:rsid w:val="00A77491"/>
    <w:rsid w:val="00A854F3"/>
    <w:rsid w:val="00AA6B05"/>
    <w:rsid w:val="00AE78D7"/>
    <w:rsid w:val="00B15B40"/>
    <w:rsid w:val="00B200B5"/>
    <w:rsid w:val="00B533DC"/>
    <w:rsid w:val="00BB4551"/>
    <w:rsid w:val="00BB594F"/>
    <w:rsid w:val="00BD1148"/>
    <w:rsid w:val="00C109EE"/>
    <w:rsid w:val="00C5628B"/>
    <w:rsid w:val="00C57106"/>
    <w:rsid w:val="00CE0807"/>
    <w:rsid w:val="00D24274"/>
    <w:rsid w:val="00D842C8"/>
    <w:rsid w:val="00D85638"/>
    <w:rsid w:val="00DA49A8"/>
    <w:rsid w:val="00DB3603"/>
    <w:rsid w:val="00DD2648"/>
    <w:rsid w:val="00DE29D1"/>
    <w:rsid w:val="00DE4321"/>
    <w:rsid w:val="00E1515E"/>
    <w:rsid w:val="00E31794"/>
    <w:rsid w:val="00E3239C"/>
    <w:rsid w:val="00E5710F"/>
    <w:rsid w:val="00E65FC5"/>
    <w:rsid w:val="00E739AA"/>
    <w:rsid w:val="00E7639C"/>
    <w:rsid w:val="00E877E2"/>
    <w:rsid w:val="00EA2101"/>
    <w:rsid w:val="00F05EA4"/>
    <w:rsid w:val="00F44B5D"/>
    <w:rsid w:val="00F64051"/>
    <w:rsid w:val="00F969F6"/>
    <w:rsid w:val="00FA11F0"/>
    <w:rsid w:val="00FA795E"/>
    <w:rsid w:val="00FB21B0"/>
    <w:rsid w:val="00FB7CA4"/>
    <w:rsid w:val="00FD46B8"/>
    <w:rsid w:val="019A46A3"/>
    <w:rsid w:val="024C4954"/>
    <w:rsid w:val="03CA7510"/>
    <w:rsid w:val="055A621B"/>
    <w:rsid w:val="06391522"/>
    <w:rsid w:val="06996B52"/>
    <w:rsid w:val="06B40B5E"/>
    <w:rsid w:val="077B6143"/>
    <w:rsid w:val="077E59A0"/>
    <w:rsid w:val="08414D67"/>
    <w:rsid w:val="08E052B5"/>
    <w:rsid w:val="09C42C64"/>
    <w:rsid w:val="0AE20BAA"/>
    <w:rsid w:val="0D27718D"/>
    <w:rsid w:val="0D6B5886"/>
    <w:rsid w:val="0DC10B62"/>
    <w:rsid w:val="0DFE76C9"/>
    <w:rsid w:val="0FE93CF6"/>
    <w:rsid w:val="123B0853"/>
    <w:rsid w:val="1311010B"/>
    <w:rsid w:val="154B64A1"/>
    <w:rsid w:val="167C683D"/>
    <w:rsid w:val="1DB30295"/>
    <w:rsid w:val="22583EE0"/>
    <w:rsid w:val="24CF2EBD"/>
    <w:rsid w:val="26B33265"/>
    <w:rsid w:val="26B9413D"/>
    <w:rsid w:val="284A3FD2"/>
    <w:rsid w:val="2A684E26"/>
    <w:rsid w:val="2D1158BE"/>
    <w:rsid w:val="309562B8"/>
    <w:rsid w:val="30965598"/>
    <w:rsid w:val="33D4667A"/>
    <w:rsid w:val="34671648"/>
    <w:rsid w:val="350457A4"/>
    <w:rsid w:val="3797412E"/>
    <w:rsid w:val="38252864"/>
    <w:rsid w:val="3A7C6037"/>
    <w:rsid w:val="3B674387"/>
    <w:rsid w:val="3B814460"/>
    <w:rsid w:val="3BD5588F"/>
    <w:rsid w:val="3CEF06B7"/>
    <w:rsid w:val="3E670797"/>
    <w:rsid w:val="3F0F50C6"/>
    <w:rsid w:val="403F15BF"/>
    <w:rsid w:val="408D2F08"/>
    <w:rsid w:val="408F54C6"/>
    <w:rsid w:val="409121ED"/>
    <w:rsid w:val="41AA5F9A"/>
    <w:rsid w:val="42B235FC"/>
    <w:rsid w:val="43AC5A3C"/>
    <w:rsid w:val="46E236F6"/>
    <w:rsid w:val="4826705A"/>
    <w:rsid w:val="48446750"/>
    <w:rsid w:val="49A4085E"/>
    <w:rsid w:val="49B87880"/>
    <w:rsid w:val="4CD86F1D"/>
    <w:rsid w:val="4E2346AF"/>
    <w:rsid w:val="4F01046B"/>
    <w:rsid w:val="52EA51DB"/>
    <w:rsid w:val="53BC365F"/>
    <w:rsid w:val="543D3972"/>
    <w:rsid w:val="54B863A3"/>
    <w:rsid w:val="56235F88"/>
    <w:rsid w:val="562F3E6C"/>
    <w:rsid w:val="58F9613C"/>
    <w:rsid w:val="5AA86B21"/>
    <w:rsid w:val="5D7637B6"/>
    <w:rsid w:val="5DB95EC7"/>
    <w:rsid w:val="5F670FAE"/>
    <w:rsid w:val="5FD80646"/>
    <w:rsid w:val="602D5CE5"/>
    <w:rsid w:val="61FC4D7C"/>
    <w:rsid w:val="6439635A"/>
    <w:rsid w:val="662D6871"/>
    <w:rsid w:val="67457FBB"/>
    <w:rsid w:val="68A45389"/>
    <w:rsid w:val="6C33590B"/>
    <w:rsid w:val="6C3F7852"/>
    <w:rsid w:val="6D125111"/>
    <w:rsid w:val="6D7C3530"/>
    <w:rsid w:val="6EBD4C1F"/>
    <w:rsid w:val="71D865CD"/>
    <w:rsid w:val="75972263"/>
    <w:rsid w:val="79DB4F9D"/>
    <w:rsid w:val="79EE4D12"/>
    <w:rsid w:val="7AFE2DC1"/>
    <w:rsid w:val="7B7F844E"/>
    <w:rsid w:val="7B9C5944"/>
    <w:rsid w:val="7FBA2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37461"/>
  <w15:docId w15:val="{34719009-9898-E84B-92E7-2A74DD03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Body Text Indent 2"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uiPriority w:val="99"/>
    <w:qFormat/>
    <w:pPr>
      <w:tabs>
        <w:tab w:val="center" w:pos="4153"/>
        <w:tab w:val="right" w:pos="8306"/>
      </w:tabs>
      <w:snapToGrid w:val="0"/>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6"/>
    <w:qFormat/>
    <w:rPr>
      <w:kern w:val="2"/>
      <w:sz w:val="18"/>
      <w:szCs w:val="18"/>
    </w:rPr>
  </w:style>
  <w:style w:type="character" w:customStyle="1" w:styleId="Char0">
    <w:name w:val="批注框文本 Char"/>
    <w:basedOn w:val="a0"/>
    <w:link w:val="a4"/>
    <w:qFormat/>
    <w:rPr>
      <w:kern w:val="2"/>
      <w:sz w:val="18"/>
      <w:szCs w:val="18"/>
    </w:rPr>
  </w:style>
  <w:style w:type="character" w:styleId="a7">
    <w:name w:val="annotation reference"/>
    <w:basedOn w:val="a0"/>
    <w:rsid w:val="00B533DC"/>
    <w:rPr>
      <w:sz w:val="21"/>
      <w:szCs w:val="21"/>
    </w:rPr>
  </w:style>
  <w:style w:type="paragraph" w:styleId="a8">
    <w:name w:val="annotation subject"/>
    <w:basedOn w:val="a3"/>
    <w:next w:val="a3"/>
    <w:link w:val="Char2"/>
    <w:rsid w:val="00B533DC"/>
    <w:rPr>
      <w:b/>
      <w:bCs/>
    </w:rPr>
  </w:style>
  <w:style w:type="character" w:customStyle="1" w:styleId="Char">
    <w:name w:val="批注文字 Char"/>
    <w:basedOn w:val="a0"/>
    <w:link w:val="a3"/>
    <w:rsid w:val="00B533DC"/>
    <w:rPr>
      <w:kern w:val="2"/>
      <w:sz w:val="21"/>
      <w:szCs w:val="24"/>
    </w:rPr>
  </w:style>
  <w:style w:type="character" w:customStyle="1" w:styleId="Char2">
    <w:name w:val="批注主题 Char"/>
    <w:basedOn w:val="Char"/>
    <w:link w:val="a8"/>
    <w:rsid w:val="00B533DC"/>
    <w:rPr>
      <w:b/>
      <w:bCs/>
      <w:kern w:val="2"/>
      <w:sz w:val="21"/>
      <w:szCs w:val="24"/>
    </w:rPr>
  </w:style>
  <w:style w:type="paragraph" w:styleId="a9">
    <w:name w:val="List Paragraph"/>
    <w:basedOn w:val="a"/>
    <w:uiPriority w:val="34"/>
    <w:qFormat/>
    <w:rsid w:val="007B7FB0"/>
    <w:pPr>
      <w:ind w:firstLineChars="200" w:firstLine="420"/>
    </w:pPr>
    <w:rPr>
      <w:szCs w:val="20"/>
    </w:rPr>
  </w:style>
  <w:style w:type="paragraph" w:styleId="2">
    <w:name w:val="Body Text Indent 2"/>
    <w:basedOn w:val="a"/>
    <w:link w:val="2Char"/>
    <w:uiPriority w:val="99"/>
    <w:unhideWhenUsed/>
    <w:rsid w:val="00296456"/>
    <w:pPr>
      <w:spacing w:after="120" w:line="480" w:lineRule="auto"/>
      <w:ind w:leftChars="200" w:left="420"/>
    </w:pPr>
    <w:rPr>
      <w:szCs w:val="20"/>
    </w:rPr>
  </w:style>
  <w:style w:type="character" w:customStyle="1" w:styleId="2Char">
    <w:name w:val="正文文本缩进 2 Char"/>
    <w:basedOn w:val="a0"/>
    <w:link w:val="2"/>
    <w:uiPriority w:val="99"/>
    <w:rsid w:val="0029645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FE132-4BD8-4D71-BD31-2C535807D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1038</Words>
  <Characters>5917</Characters>
  <Application>Microsoft Office Word</Application>
  <DocSecurity>0</DocSecurity>
  <Lines>49</Lines>
  <Paragraphs>13</Paragraphs>
  <ScaleCrop>false</ScaleCrop>
  <Company/>
  <LinksUpToDate>false</LinksUpToDate>
  <CharactersWithSpaces>6942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巍巍的电脑</cp:lastModifiedBy>
  <cp:revision>2</cp:revision>
  <cp:lastPrinted>2020-06-04T10:59:00Z</cp:lastPrinted>
  <dcterms:created xsi:type="dcterms:W3CDTF">2020-06-09T08:43:00Z</dcterms:created>
  <dcterms:modified xsi:type="dcterms:W3CDTF">2020-06-09T08:43:00Z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