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41747" w:rsidRPr="001F0B71" w:rsidP="00141747" w14:paraId="3B5F44D8" w14:textId="4A4C6574">
      <w:pPr>
        <w:adjustRightInd w:val="0"/>
        <w:snapToGrid w:val="0"/>
        <w:jc w:val="center"/>
        <w:rPr>
          <w:b/>
          <w:bCs/>
          <w:sz w:val="33"/>
          <w:szCs w:val="36"/>
        </w:rPr>
      </w:pPr>
      <w:r w:rsidRPr="001F0B71">
        <w:rPr>
          <w:b/>
          <w:bCs/>
          <w:sz w:val="33"/>
          <w:szCs w:val="36"/>
        </w:rPr>
        <w:t>实验室气瓶安全专项检查</w:t>
      </w:r>
      <w:r w:rsidRPr="001F0B71" w:rsidR="00EF7215">
        <w:rPr>
          <w:rFonts w:hint="eastAsia"/>
          <w:b/>
          <w:bCs/>
          <w:sz w:val="33"/>
          <w:szCs w:val="36"/>
        </w:rPr>
        <w:t>表</w:t>
      </w:r>
    </w:p>
    <w:tbl>
      <w:tblPr>
        <w:tblStyle w:val="TableGrid"/>
        <w:tblW w:w="10343" w:type="dxa"/>
        <w:jc w:val="center"/>
        <w:tblLook w:val="04A0"/>
      </w:tblPr>
      <w:tblGrid>
        <w:gridCol w:w="846"/>
        <w:gridCol w:w="1134"/>
        <w:gridCol w:w="1131"/>
        <w:gridCol w:w="1279"/>
        <w:gridCol w:w="2126"/>
        <w:gridCol w:w="850"/>
        <w:gridCol w:w="851"/>
        <w:gridCol w:w="2126"/>
      </w:tblGrid>
      <w:tr w14:paraId="41BE35A2" w14:textId="77777777" w:rsidTr="006D0766">
        <w:tblPrEx>
          <w:tblW w:w="10343" w:type="dxa"/>
          <w:jc w:val="center"/>
          <w:tblLook w:val="04A0"/>
        </w:tblPrEx>
        <w:trPr>
          <w:trHeight w:val="416"/>
          <w:jc w:val="center"/>
        </w:trPr>
        <w:tc>
          <w:tcPr>
            <w:tcW w:w="846" w:type="dxa"/>
            <w:vAlign w:val="center"/>
          </w:tcPr>
          <w:p w:rsidR="00D476DD" w:rsidP="00D476DD" w14:paraId="0E30524D" w14:textId="1E9436DC"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  <w:t>校区</w:t>
            </w:r>
          </w:p>
        </w:tc>
        <w:tc>
          <w:tcPr>
            <w:tcW w:w="1134" w:type="dxa"/>
            <w:vAlign w:val="center"/>
          </w:tcPr>
          <w:p w:rsidR="00D476DD" w:rsidP="00D476DD" w14:paraId="6ED20C77" w14:textId="37094C78"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D476DD" w:rsidP="00D476DD" w14:paraId="0B352FCA" w14:textId="7AC77A6C"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  <w:t>院系</w:t>
            </w:r>
          </w:p>
        </w:tc>
        <w:tc>
          <w:tcPr>
            <w:tcW w:w="1279" w:type="dxa"/>
            <w:vAlign w:val="center"/>
          </w:tcPr>
          <w:p w:rsidR="00D476DD" w:rsidP="00D476DD" w14:paraId="127703EB" w14:textId="77777777"/>
        </w:tc>
        <w:tc>
          <w:tcPr>
            <w:tcW w:w="2126" w:type="dxa"/>
            <w:vAlign w:val="center"/>
          </w:tcPr>
          <w:p w:rsidR="00D476DD" w:rsidP="00D476DD" w14:paraId="7ADE164D" w14:textId="51B0717A"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  <w:t>楼栋</w:t>
            </w:r>
          </w:p>
        </w:tc>
        <w:tc>
          <w:tcPr>
            <w:tcW w:w="850" w:type="dxa"/>
            <w:vAlign w:val="center"/>
          </w:tcPr>
          <w:p w:rsidR="00D476DD" w:rsidP="00D476DD" w14:paraId="350A7033" w14:textId="77777777"/>
        </w:tc>
        <w:tc>
          <w:tcPr>
            <w:tcW w:w="851" w:type="dxa"/>
            <w:vAlign w:val="center"/>
          </w:tcPr>
          <w:p w:rsidR="00D476DD" w:rsidP="00D476DD" w14:paraId="6C7F217A" w14:textId="78FE330D"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  <w:t>房号</w:t>
            </w:r>
          </w:p>
        </w:tc>
        <w:tc>
          <w:tcPr>
            <w:tcW w:w="2126" w:type="dxa"/>
            <w:vAlign w:val="center"/>
          </w:tcPr>
          <w:p w:rsidR="00D476DD" w:rsidP="00D476DD" w14:paraId="64343410" w14:textId="77777777"/>
        </w:tc>
      </w:tr>
      <w:tr w14:paraId="498ABEE4" w14:textId="77777777" w:rsidTr="006D0766">
        <w:tblPrEx>
          <w:tblW w:w="10343" w:type="dxa"/>
          <w:jc w:val="center"/>
          <w:tblLook w:val="04A0"/>
        </w:tblPrEx>
        <w:trPr>
          <w:trHeight w:val="567"/>
          <w:jc w:val="center"/>
        </w:trPr>
        <w:tc>
          <w:tcPr>
            <w:tcW w:w="846" w:type="dxa"/>
            <w:vAlign w:val="center"/>
          </w:tcPr>
          <w:p w:rsidR="00D476DD" w:rsidP="00531850" w14:paraId="391C704D" w14:textId="4AF982D7">
            <w:pPr>
              <w:jc w:val="left"/>
            </w:pPr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  <w:t>气瓶总（瓶）</w:t>
            </w:r>
          </w:p>
        </w:tc>
        <w:tc>
          <w:tcPr>
            <w:tcW w:w="1134" w:type="dxa"/>
            <w:vAlign w:val="center"/>
          </w:tcPr>
          <w:p w:rsidR="00D476DD" w:rsidP="00531850" w14:paraId="130D1BC2" w14:textId="77777777">
            <w:pPr>
              <w:jc w:val="left"/>
            </w:pPr>
          </w:p>
        </w:tc>
        <w:tc>
          <w:tcPr>
            <w:tcW w:w="1131" w:type="dxa"/>
            <w:vAlign w:val="center"/>
          </w:tcPr>
          <w:p w:rsidR="00D476DD" w:rsidP="00531850" w14:paraId="78EE9686" w14:textId="611D5B87">
            <w:pPr>
              <w:jc w:val="left"/>
            </w:pPr>
            <w:r w:rsidRPr="000508E0">
              <w:rPr>
                <w:rFonts w:ascii="仿宋" w:eastAsia="仿宋" w:hAnsi="仿宋" w:hint="eastAsia"/>
                <w:b/>
                <w:bCs/>
                <w:color w:val="000000"/>
                <w:w w:val="90"/>
                <w:sz w:val="20"/>
                <w:szCs w:val="20"/>
              </w:rPr>
              <w:t>检查时间</w:t>
            </w:r>
          </w:p>
        </w:tc>
        <w:tc>
          <w:tcPr>
            <w:tcW w:w="1279" w:type="dxa"/>
            <w:vAlign w:val="center"/>
          </w:tcPr>
          <w:p w:rsidR="00D476DD" w:rsidP="00531850" w14:paraId="74118398" w14:textId="77777777">
            <w:pPr>
              <w:jc w:val="left"/>
            </w:pPr>
          </w:p>
        </w:tc>
        <w:tc>
          <w:tcPr>
            <w:tcW w:w="2126" w:type="dxa"/>
            <w:vAlign w:val="center"/>
          </w:tcPr>
          <w:p w:rsidR="00D476DD" w:rsidP="00531850" w14:paraId="5EF2543B" w14:textId="3E4D39B0">
            <w:pPr>
              <w:jc w:val="left"/>
            </w:pPr>
            <w:r w:rsidRPr="000508E0">
              <w:rPr>
                <w:rFonts w:ascii="仿宋" w:eastAsia="仿宋" w:hAnsi="仿宋" w:hint="eastAsia"/>
                <w:b/>
                <w:bCs/>
                <w:color w:val="000000"/>
                <w:w w:val="90"/>
                <w:sz w:val="20"/>
                <w:szCs w:val="20"/>
              </w:rPr>
              <w:t>检查人员签名</w:t>
            </w:r>
          </w:p>
        </w:tc>
        <w:tc>
          <w:tcPr>
            <w:tcW w:w="3827" w:type="dxa"/>
            <w:gridSpan w:val="3"/>
            <w:vAlign w:val="center"/>
          </w:tcPr>
          <w:p w:rsidR="00D476DD" w:rsidP="00531850" w14:paraId="1B6D4207" w14:textId="77777777">
            <w:pPr>
              <w:jc w:val="left"/>
            </w:pPr>
          </w:p>
        </w:tc>
      </w:tr>
      <w:tr w14:paraId="25B9A57A" w14:textId="77777777" w:rsidTr="006D0766">
        <w:tblPrEx>
          <w:tblW w:w="10343" w:type="dxa"/>
          <w:jc w:val="center"/>
          <w:tblLook w:val="04A0"/>
        </w:tblPrEx>
        <w:trPr>
          <w:trHeight w:val="794"/>
          <w:jc w:val="center"/>
        </w:trPr>
        <w:tc>
          <w:tcPr>
            <w:tcW w:w="846" w:type="dxa"/>
            <w:vAlign w:val="center"/>
          </w:tcPr>
          <w:p w:rsidR="00861865" w:rsidRPr="000508E0" w:rsidP="00531850" w14:paraId="70997794" w14:textId="5A6196B2">
            <w:pPr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20"/>
                <w:szCs w:val="20"/>
              </w:rPr>
            </w:pPr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16"/>
                <w:szCs w:val="16"/>
              </w:rPr>
              <w:t>气瓶种类与数量</w:t>
            </w:r>
          </w:p>
        </w:tc>
        <w:tc>
          <w:tcPr>
            <w:tcW w:w="9497" w:type="dxa"/>
            <w:gridSpan w:val="7"/>
            <w:vAlign w:val="center"/>
          </w:tcPr>
          <w:p w:rsidR="00861865" w:rsidP="00531850" w14:paraId="7F777B14" w14:textId="13BAC257">
            <w:pPr>
              <w:jc w:val="left"/>
            </w:pP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CO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CO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Ne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O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Ar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He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压缩空气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混合气体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2 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SO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NO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2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NH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（液）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O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（液）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液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氩气体杜瓦罐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丙乙烯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6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5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Cl氯苯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8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O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乙酸乙酯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7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8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甲苯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干燥空气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O笑气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S甲硫醇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8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6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H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0508E0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SF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  <w:vertAlign w:val="subscript"/>
              </w:rPr>
              <w:t>6</w:t>
            </w:r>
            <w:r w:rsidRPr="000508E0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 xml:space="preserve">   其他气体</w:t>
            </w:r>
            <w:r w:rsidRPr="000508E0">
              <w:rPr>
                <w:rFonts w:ascii="仿宋" w:eastAsia="仿宋" w:hAnsi="仿宋"/>
                <w:color w:val="000000"/>
                <w:w w:val="90"/>
                <w:sz w:val="16"/>
                <w:szCs w:val="16"/>
                <w:u w:val="single"/>
              </w:rPr>
              <w:t xml:space="preserve">                </w:t>
            </w:r>
            <w:r w:rsidRPr="000508E0">
              <w:rPr>
                <w:rFonts w:ascii="仿宋" w:eastAsia="仿宋" w:hAnsi="仿宋"/>
                <w:color w:val="000000"/>
                <w:w w:val="90"/>
                <w:sz w:val="16"/>
                <w:szCs w:val="16"/>
              </w:rPr>
              <w:t xml:space="preserve">   </w:t>
            </w:r>
          </w:p>
        </w:tc>
      </w:tr>
      <w:tr w14:paraId="25406C33" w14:textId="77777777" w:rsidTr="006D0766">
        <w:tblPrEx>
          <w:tblW w:w="10343" w:type="dxa"/>
          <w:jc w:val="center"/>
          <w:tblLook w:val="04A0"/>
        </w:tblPrEx>
        <w:trPr>
          <w:trHeight w:val="567"/>
          <w:jc w:val="center"/>
        </w:trPr>
        <w:tc>
          <w:tcPr>
            <w:tcW w:w="846" w:type="dxa"/>
            <w:vAlign w:val="center"/>
          </w:tcPr>
          <w:p w:rsidR="00D476DD" w:rsidP="002A0C5D" w14:paraId="6AC9FB14" w14:textId="00CA4B98">
            <w:pPr>
              <w:jc w:val="center"/>
            </w:pPr>
            <w:r w:rsidRPr="000508E0"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34" w:type="dxa"/>
            <w:vAlign w:val="center"/>
          </w:tcPr>
          <w:p w:rsidR="00D476DD" w:rsidP="002A0C5D" w14:paraId="61B22EB1" w14:textId="6BC2A995">
            <w:pPr>
              <w:jc w:val="center"/>
            </w:pPr>
            <w:r w:rsidRPr="000508E0"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  <w:t>科目</w:t>
            </w:r>
          </w:p>
        </w:tc>
        <w:tc>
          <w:tcPr>
            <w:tcW w:w="4536" w:type="dxa"/>
            <w:gridSpan w:val="3"/>
            <w:vAlign w:val="center"/>
          </w:tcPr>
          <w:p w:rsidR="00D476DD" w:rsidP="002A0C5D" w14:paraId="464FA855" w14:textId="25F0AF25">
            <w:pPr>
              <w:jc w:val="center"/>
            </w:pPr>
            <w:r w:rsidRPr="000508E0"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  <w:t>隐患描述说明</w:t>
            </w:r>
          </w:p>
        </w:tc>
        <w:tc>
          <w:tcPr>
            <w:tcW w:w="3827" w:type="dxa"/>
            <w:gridSpan w:val="3"/>
            <w:vAlign w:val="center"/>
          </w:tcPr>
          <w:p w:rsidR="00D476DD" w:rsidRPr="000508E0" w:rsidP="002A0C5D" w14:paraId="1D7BE0C1" w14:textId="7777777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</w:pPr>
            <w:r w:rsidRPr="000508E0"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  <w:t>符合情况</w:t>
            </w:r>
          </w:p>
          <w:p w:rsidR="00D476DD" w:rsidP="002A0C5D" w14:paraId="425DD851" w14:textId="346A1C70">
            <w:pPr>
              <w:jc w:val="center"/>
            </w:pPr>
            <w:r w:rsidRPr="000508E0">
              <w:rPr>
                <w:rFonts w:ascii="仿宋" w:eastAsia="仿宋" w:hAnsi="仿宋"/>
                <w:b/>
                <w:bCs/>
                <w:color w:val="000000"/>
                <w:w w:val="90"/>
                <w:sz w:val="16"/>
                <w:szCs w:val="16"/>
              </w:rPr>
              <w:t>（用√或×标示，—表示缺项）</w:t>
            </w:r>
          </w:p>
        </w:tc>
      </w:tr>
      <w:tr w14:paraId="348D036D" w14:textId="77777777" w:rsidTr="006D0766">
        <w:tblPrEx>
          <w:tblW w:w="10343" w:type="dxa"/>
          <w:jc w:val="center"/>
          <w:tblLook w:val="04A0"/>
        </w:tblPrEx>
        <w:trPr>
          <w:trHeight w:val="964"/>
          <w:jc w:val="center"/>
        </w:trPr>
        <w:tc>
          <w:tcPr>
            <w:tcW w:w="846" w:type="dxa"/>
            <w:vAlign w:val="center"/>
          </w:tcPr>
          <w:p w:rsidR="00D476DD" w:rsidP="001F0B71" w14:paraId="6EB80118" w14:textId="65D1C3BC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D476DD" w:rsidP="00D476DD" w14:paraId="240EE690" w14:textId="3B4EF557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气瓶外观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5F26CF9D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□气瓶无定期检验合格标识，或有效使用期已过。</w:t>
            </w:r>
          </w:p>
          <w:p w:rsidR="00D476DD" w:rsidP="00D476DD" w14:paraId="6AAFEB11" w14:textId="6EF79F09"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□气瓶外表面应无裂纹、严重腐蚀、明显变形及其其他严重外部损伤缺陷。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79D9D353" w14:textId="77777777"/>
        </w:tc>
      </w:tr>
      <w:tr w14:paraId="3B071365" w14:textId="77777777" w:rsidTr="006D0766">
        <w:tblPrEx>
          <w:tblW w:w="10343" w:type="dxa"/>
          <w:jc w:val="center"/>
          <w:tblLook w:val="04A0"/>
        </w:tblPrEx>
        <w:trPr>
          <w:trHeight w:val="964"/>
          <w:jc w:val="center"/>
        </w:trPr>
        <w:tc>
          <w:tcPr>
            <w:tcW w:w="846" w:type="dxa"/>
            <w:vAlign w:val="center"/>
          </w:tcPr>
          <w:p w:rsidR="00D476DD" w:rsidP="001F0B71" w14:paraId="685ABA81" w14:textId="2C9D16C7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476DD" w:rsidP="00D476DD" w14:paraId="7BB1D9F3" w14:textId="217FA989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储存环境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3997AD0F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大量气瓶混放在一起。</w:t>
            </w:r>
          </w:p>
          <w:p w:rsidR="00D476DD" w:rsidRPr="00477B9B" w:rsidP="00D476DD" w14:paraId="0AD6EC73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实验室除使用的气瓶外，还贮存大量备用气瓶。</w:t>
            </w:r>
          </w:p>
          <w:p w:rsidR="00D476DD" w:rsidRPr="00477B9B" w:rsidP="00D476DD" w14:paraId="72399CA4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气体钢瓶放在走廊、大厅等公共场所。</w:t>
            </w:r>
          </w:p>
          <w:p w:rsidR="00D476DD" w:rsidRPr="00477B9B" w:rsidP="00D476DD" w14:paraId="273B2781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气瓶存放点离热源、火源太近。</w:t>
            </w:r>
          </w:p>
          <w:p w:rsidR="00D476DD" w:rsidRPr="00477B9B" w:rsidP="00D476DD" w14:paraId="2367574F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钢瓶不固定，有链子不用、用普通绳子当链子。</w:t>
            </w:r>
          </w:p>
          <w:p w:rsidR="00D476DD" w:rsidRPr="00477B9B" w:rsidP="00D476DD" w14:paraId="4E8D2433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大量实瓶、空瓶等乱堆放。</w:t>
            </w:r>
          </w:p>
          <w:p w:rsidR="00D476DD" w:rsidP="00D476DD" w14:paraId="71033F7A" w14:textId="17B2A2B4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未张贴周知卡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24A7236F" w14:textId="77777777"/>
        </w:tc>
      </w:tr>
      <w:tr w14:paraId="4F46969C" w14:textId="77777777" w:rsidTr="006D0766">
        <w:tblPrEx>
          <w:tblW w:w="10343" w:type="dxa"/>
          <w:jc w:val="center"/>
          <w:tblLook w:val="04A0"/>
        </w:tblPrEx>
        <w:trPr>
          <w:trHeight w:val="964"/>
          <w:jc w:val="center"/>
        </w:trPr>
        <w:tc>
          <w:tcPr>
            <w:tcW w:w="846" w:type="dxa"/>
            <w:vAlign w:val="center"/>
          </w:tcPr>
          <w:p w:rsidR="00D476DD" w:rsidP="001F0B71" w14:paraId="53C65A8E" w14:textId="3B1895A1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D476DD" w:rsidP="00D476DD" w14:paraId="7B8CE5DB" w14:textId="39310AD8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监测与报警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2979D3A4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室内放置的氢气钢瓶没有配置安全气瓶柜，没有安装报警装置。</w:t>
            </w:r>
          </w:p>
          <w:p w:rsidR="00D476DD" w:rsidRPr="00477B9B" w:rsidP="00D476DD" w14:paraId="41B905E2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有毒气体使用没有张贴安全警示标识。</w:t>
            </w:r>
          </w:p>
          <w:p w:rsidR="00D476DD" w:rsidRPr="00477B9B" w:rsidP="00D476DD" w14:paraId="722377A1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气体监控报警装置类型选择不正确，安装位置不正确，不能起到防范效果。</w:t>
            </w:r>
          </w:p>
          <w:p w:rsidR="00D476DD" w:rsidRPr="00477B9B" w:rsidP="00D476DD" w14:paraId="55B15519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密闭空间内存放大量惰性气体，未加装氧气含量报警装置。</w:t>
            </w:r>
          </w:p>
          <w:p w:rsidR="00D476DD" w:rsidP="00D476DD" w14:paraId="675AEE74" w14:textId="0F1A726E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使用实验气体的场所办公与实验区没有分离，缺少安全报警装置。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267AC790" w14:textId="77777777"/>
        </w:tc>
      </w:tr>
      <w:tr w14:paraId="4FB3B905" w14:textId="77777777" w:rsidTr="006D0766">
        <w:tblPrEx>
          <w:tblW w:w="10343" w:type="dxa"/>
          <w:jc w:val="center"/>
          <w:tblLook w:val="04A0"/>
        </w:tblPrEx>
        <w:trPr>
          <w:trHeight w:val="964"/>
          <w:jc w:val="center"/>
        </w:trPr>
        <w:tc>
          <w:tcPr>
            <w:tcW w:w="846" w:type="dxa"/>
            <w:vAlign w:val="center"/>
          </w:tcPr>
          <w:p w:rsidR="00D476DD" w:rsidP="001F0B71" w14:paraId="1129863E" w14:textId="04A4B158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D476DD" w:rsidP="00D476DD" w14:paraId="010FC5DB" w14:textId="3D34261B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气瓶标识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14A6A8F0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气瓶油漆磨损，警示标签、颜色标志不清晰，标识不明。</w:t>
            </w:r>
          </w:p>
          <w:p w:rsidR="00D476DD" w:rsidRPr="00477B9B" w:rsidP="00D476DD" w14:paraId="58ABAB78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气瓶无定期检验合格标识。</w:t>
            </w:r>
          </w:p>
          <w:p w:rsidR="00D476DD" w:rsidP="00D476DD" w14:paraId="5526010E" w14:textId="4CDE01D8"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□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气瓶无状态标识，不知是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满还是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空。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2E034D28" w14:textId="77777777"/>
        </w:tc>
      </w:tr>
      <w:tr w14:paraId="048661B5" w14:textId="77777777" w:rsidTr="001F0B71">
        <w:tblPrEx>
          <w:tblW w:w="10343" w:type="dxa"/>
          <w:jc w:val="center"/>
          <w:tblLook w:val="04A0"/>
        </w:tblPrEx>
        <w:trPr>
          <w:trHeight w:val="624"/>
          <w:jc w:val="center"/>
        </w:trPr>
        <w:tc>
          <w:tcPr>
            <w:tcW w:w="846" w:type="dxa"/>
            <w:vAlign w:val="center"/>
          </w:tcPr>
          <w:p w:rsidR="00D476DD" w:rsidP="001F0B71" w14:paraId="38559D5D" w14:textId="7BF9A0D8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476DD" w:rsidP="00D476DD" w14:paraId="4782B853" w14:textId="329C7575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可燃气体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3752CE10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易燃气瓶与助燃气瓶一起混放。</w:t>
            </w:r>
          </w:p>
          <w:p w:rsidR="00D476DD" w:rsidP="00D476DD" w14:paraId="7CE62330" w14:textId="7EB81D5E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助燃气瓶与易燃物品放置在一起。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23E0DCE1" w14:textId="77777777"/>
        </w:tc>
      </w:tr>
      <w:tr w14:paraId="2B506517" w14:textId="77777777" w:rsidTr="001F0B71">
        <w:tblPrEx>
          <w:tblW w:w="10343" w:type="dxa"/>
          <w:jc w:val="center"/>
          <w:tblLook w:val="04A0"/>
        </w:tblPrEx>
        <w:trPr>
          <w:trHeight w:val="624"/>
          <w:jc w:val="center"/>
        </w:trPr>
        <w:tc>
          <w:tcPr>
            <w:tcW w:w="846" w:type="dxa"/>
            <w:vAlign w:val="center"/>
          </w:tcPr>
          <w:p w:rsidR="00D476DD" w:rsidP="001F0B71" w14:paraId="0C15ADD4" w14:textId="784B8C04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D476DD" w:rsidP="00D476DD" w14:paraId="36BA523E" w14:textId="054772D0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气瓶阀门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210C44B2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实验结束后，只关减压器，不关总阀。</w:t>
            </w:r>
          </w:p>
          <w:p w:rsidR="00D476DD" w:rsidP="00D476DD" w14:paraId="24F1DF27" w14:textId="6EB41DCE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将可燃气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瓶完全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用空，没有余压。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6E0AB1B5" w14:textId="77777777"/>
        </w:tc>
      </w:tr>
      <w:tr w14:paraId="03EEEDFC" w14:textId="77777777" w:rsidTr="006D0766">
        <w:tblPrEx>
          <w:tblW w:w="10343" w:type="dxa"/>
          <w:jc w:val="center"/>
          <w:tblLook w:val="04A0"/>
        </w:tblPrEx>
        <w:trPr>
          <w:trHeight w:val="964"/>
          <w:jc w:val="center"/>
        </w:trPr>
        <w:tc>
          <w:tcPr>
            <w:tcW w:w="846" w:type="dxa"/>
            <w:vAlign w:val="center"/>
          </w:tcPr>
          <w:p w:rsidR="00D476DD" w:rsidP="001F0B71" w14:paraId="25AAFD62" w14:textId="0EE84A12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D476DD" w:rsidP="00D476DD" w14:paraId="2BC771C5" w14:textId="006E4D1D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气体管路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22910A55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气体管路连接混乱、标识不清。</w:t>
            </w:r>
          </w:p>
          <w:p w:rsidR="00D476DD" w:rsidRPr="00477B9B" w:rsidP="00D476DD" w14:paraId="31462C95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管路材质选择不当，存在破损或老化现象。</w:t>
            </w:r>
          </w:p>
          <w:p w:rsidR="00D476DD" w:rsidP="00D476DD" w14:paraId="1D644BE4" w14:textId="6C291CF7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气体管路连接好后未检漏。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2BC01B95" w14:textId="77777777"/>
        </w:tc>
      </w:tr>
      <w:tr w14:paraId="19A588CD" w14:textId="77777777" w:rsidTr="006D0766">
        <w:tblPrEx>
          <w:tblW w:w="10343" w:type="dxa"/>
          <w:jc w:val="center"/>
          <w:tblLook w:val="04A0"/>
        </w:tblPrEx>
        <w:trPr>
          <w:trHeight w:val="964"/>
          <w:jc w:val="center"/>
        </w:trPr>
        <w:tc>
          <w:tcPr>
            <w:tcW w:w="846" w:type="dxa"/>
            <w:vAlign w:val="center"/>
          </w:tcPr>
          <w:p w:rsidR="00D476DD" w:rsidP="001F0B71" w14:paraId="5E35E87A" w14:textId="00492735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476DD" w:rsidRPr="00477B9B" w:rsidP="00D476DD" w14:paraId="1171D4AE" w14:textId="77777777">
            <w:pPr>
              <w:spacing w:line="288" w:lineRule="auto"/>
              <w:jc w:val="left"/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独立</w:t>
            </w:r>
          </w:p>
          <w:p w:rsidR="00D476DD" w:rsidP="00D476DD" w14:paraId="55248894" w14:textId="56F8C212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气瓶室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203A10DA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气体钢瓶房间没有专人管理和使用记录。</w:t>
            </w:r>
          </w:p>
          <w:p w:rsidR="00D476DD" w:rsidRPr="00477B9B" w:rsidP="00D476DD" w14:paraId="6EA53EDA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气体钢瓶混放，标识不清。</w:t>
            </w:r>
          </w:p>
          <w:p w:rsidR="00D476DD" w:rsidRPr="00477B9B" w:rsidP="00D476DD" w14:paraId="54693239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气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体管路没有标识，或标识不明确，去向不清。</w:t>
            </w:r>
          </w:p>
          <w:p w:rsidR="00D476DD" w:rsidP="00D476DD" w14:paraId="7598840F" w14:textId="62B88674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气瓶柜放置室外，日晒雨淋、无围栏，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不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</w:rPr>
              <w:t>上锁。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770F1BAC" w14:textId="77777777"/>
        </w:tc>
      </w:tr>
      <w:tr w14:paraId="5E41EFF3" w14:textId="77777777" w:rsidTr="006D0766">
        <w:tblPrEx>
          <w:tblW w:w="10343" w:type="dxa"/>
          <w:jc w:val="center"/>
          <w:tblLook w:val="04A0"/>
        </w:tblPrEx>
        <w:trPr>
          <w:trHeight w:val="624"/>
          <w:jc w:val="center"/>
        </w:trPr>
        <w:tc>
          <w:tcPr>
            <w:tcW w:w="846" w:type="dxa"/>
            <w:vAlign w:val="center"/>
          </w:tcPr>
          <w:p w:rsidR="00D476DD" w:rsidP="001F0B71" w14:paraId="61AD802F" w14:textId="5C0AF07F">
            <w:pPr>
              <w:jc w:val="center"/>
            </w:pPr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D476DD" w:rsidP="00D476DD" w14:paraId="581B6F2D" w14:textId="2AB9289B">
            <w:r w:rsidRPr="00477B9B"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管理台账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1C578E70" w14:textId="7777777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</w:pPr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实验室有没有建立管理台账</w:t>
            </w:r>
          </w:p>
          <w:p w:rsidR="00D476DD" w:rsidP="00D476DD" w14:paraId="2F8504F7" w14:textId="66002724">
            <w:r w:rsidRPr="00477B9B">
              <w:rPr>
                <w:rFonts w:ascii="Wingdings 2" w:eastAsia="仿宋" w:hAnsi="Wingdings 2"/>
                <w:color w:val="000000"/>
                <w:sz w:val="16"/>
                <w:szCs w:val="16"/>
                <w:shd w:val="clear" w:color="auto" w:fill="FFFFFF"/>
              </w:rPr>
              <w:sym w:font="Wingdings 2" w:char="F0A3"/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实验室的管理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台账未按</w:t>
            </w:r>
            <w:r w:rsidRPr="00477B9B"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  <w:t>规范进行记录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1D1C35A0" w14:textId="77777777"/>
        </w:tc>
      </w:tr>
      <w:tr w14:paraId="0A92EFE0" w14:textId="77777777" w:rsidTr="006D0766">
        <w:tblPrEx>
          <w:tblW w:w="10343" w:type="dxa"/>
          <w:jc w:val="center"/>
          <w:tblLook w:val="04A0"/>
        </w:tblPrEx>
        <w:trPr>
          <w:trHeight w:val="680"/>
          <w:jc w:val="center"/>
        </w:trPr>
        <w:tc>
          <w:tcPr>
            <w:tcW w:w="846" w:type="dxa"/>
            <w:vAlign w:val="center"/>
          </w:tcPr>
          <w:p w:rsidR="00D476DD" w:rsidRPr="00477B9B" w:rsidP="001F0B71" w14:paraId="0B28CBC5" w14:textId="5B50A33A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476DD" w:rsidRPr="00477B9B" w:rsidP="00D476DD" w14:paraId="371DF98B" w14:textId="7600B0A8">
            <w:pPr>
              <w:rPr>
                <w:rFonts w:ascii="仿宋" w:eastAsia="仿宋" w:hAnsi="仿宋"/>
                <w:b/>
                <w:bCs/>
                <w:color w:val="000000"/>
                <w:sz w:val="16"/>
                <w:szCs w:val="16"/>
              </w:rPr>
            </w:pPr>
            <w:r w:rsidRPr="00C667E0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气瓶使用</w:t>
            </w:r>
          </w:p>
        </w:tc>
        <w:tc>
          <w:tcPr>
            <w:tcW w:w="4536" w:type="dxa"/>
            <w:gridSpan w:val="3"/>
            <w:vAlign w:val="center"/>
          </w:tcPr>
          <w:p w:rsidR="00D476DD" w:rsidRPr="00477B9B" w:rsidP="00D476DD" w14:paraId="13FB0D16" w14:textId="13861FC9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color w:val="000000"/>
                <w:sz w:val="16"/>
                <w:szCs w:val="16"/>
                <w:shd w:val="clear" w:color="auto" w:fill="FFFFFF"/>
              </w:rPr>
            </w:pPr>
            <w:r w:rsidRPr="00C667E0">
              <w:rPr>
                <w:rFonts w:ascii="Wingdings 2" w:eastAsia="仿宋" w:hAnsi="Wingdings 2"/>
                <w:color w:val="000000"/>
                <w:sz w:val="18"/>
                <w:szCs w:val="18"/>
                <w:shd w:val="clear" w:color="auto" w:fill="FFFFFF"/>
              </w:rPr>
              <w:sym w:font="Wingdings 2" w:char="F0A3"/>
            </w:r>
            <w:r w:rsidRPr="00C667E0">
              <w:rPr>
                <w:rFonts w:ascii="仿宋" w:eastAsia="仿宋" w:hAnsi="仿宋"/>
                <w:color w:val="000000"/>
                <w:sz w:val="18"/>
                <w:szCs w:val="18"/>
                <w:shd w:val="clear" w:color="auto" w:fill="FFFFFF"/>
              </w:rPr>
              <w:t>盛装气瓶是否符合作业要求</w:t>
            </w:r>
          </w:p>
        </w:tc>
        <w:tc>
          <w:tcPr>
            <w:tcW w:w="3827" w:type="dxa"/>
            <w:gridSpan w:val="3"/>
            <w:vAlign w:val="center"/>
          </w:tcPr>
          <w:p w:rsidR="00D476DD" w:rsidP="00D476DD" w14:paraId="2131B253" w14:textId="77777777"/>
        </w:tc>
      </w:tr>
    </w:tbl>
    <w:p w:rsidR="002B03AD" w:rsidRPr="00E63011" w:rsidP="0058281B" w14:paraId="131ACFC4" w14:textId="60344160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2"/>
    <w:rsid w:val="00006457"/>
    <w:rsid w:val="000508E0"/>
    <w:rsid w:val="00141747"/>
    <w:rsid w:val="001562A9"/>
    <w:rsid w:val="00161061"/>
    <w:rsid w:val="001F0B71"/>
    <w:rsid w:val="001F76F3"/>
    <w:rsid w:val="00211423"/>
    <w:rsid w:val="002A0C5D"/>
    <w:rsid w:val="002B03AD"/>
    <w:rsid w:val="002F5667"/>
    <w:rsid w:val="003B4A98"/>
    <w:rsid w:val="003E2512"/>
    <w:rsid w:val="00423298"/>
    <w:rsid w:val="00477B9B"/>
    <w:rsid w:val="00531850"/>
    <w:rsid w:val="00542093"/>
    <w:rsid w:val="0058281B"/>
    <w:rsid w:val="006D0766"/>
    <w:rsid w:val="006E706D"/>
    <w:rsid w:val="00861865"/>
    <w:rsid w:val="008933D2"/>
    <w:rsid w:val="008C196E"/>
    <w:rsid w:val="008E69BC"/>
    <w:rsid w:val="00900263"/>
    <w:rsid w:val="00905274"/>
    <w:rsid w:val="00914293"/>
    <w:rsid w:val="0099150F"/>
    <w:rsid w:val="009C4F45"/>
    <w:rsid w:val="00A972DE"/>
    <w:rsid w:val="00B024A3"/>
    <w:rsid w:val="00B541DA"/>
    <w:rsid w:val="00C43682"/>
    <w:rsid w:val="00C667E0"/>
    <w:rsid w:val="00D476DD"/>
    <w:rsid w:val="00D92277"/>
    <w:rsid w:val="00DA0548"/>
    <w:rsid w:val="00DD668D"/>
    <w:rsid w:val="00E3412B"/>
    <w:rsid w:val="00E63011"/>
    <w:rsid w:val="00EC1F87"/>
    <w:rsid w:val="00EC42BB"/>
    <w:rsid w:val="00ED219D"/>
    <w:rsid w:val="00EF72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6C3277-94C1-4747-B1BD-B48BC1A4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933D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93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933D2"/>
    <w:rPr>
      <w:sz w:val="18"/>
      <w:szCs w:val="18"/>
    </w:rPr>
  </w:style>
  <w:style w:type="character" w:customStyle="1" w:styleId="a1">
    <w:name w:val="其他_"/>
    <w:link w:val="a2"/>
    <w:rsid w:val="008933D2"/>
    <w:rPr>
      <w:rFonts w:ascii="MingLiU" w:eastAsia="MingLiU" w:hAnsi="MingLiU" w:cs="MingLiU"/>
      <w:sz w:val="36"/>
      <w:szCs w:val="36"/>
      <w:shd w:val="clear" w:color="auto" w:fill="FFFFFF"/>
      <w:lang w:val="zh-CN" w:bidi="zh-CN"/>
    </w:rPr>
  </w:style>
  <w:style w:type="paragraph" w:customStyle="1" w:styleId="a2">
    <w:name w:val="其他"/>
    <w:basedOn w:val="Normal"/>
    <w:link w:val="a1"/>
    <w:rsid w:val="008933D2"/>
    <w:pPr>
      <w:shd w:val="clear" w:color="auto" w:fill="FFFFFF"/>
      <w:jc w:val="left"/>
    </w:pPr>
    <w:rPr>
      <w:rFonts w:ascii="MingLiU" w:eastAsia="MingLiU" w:hAnsi="MingLiU" w:cs="MingLiU" w:hint="eastAsia"/>
      <w:sz w:val="36"/>
      <w:szCs w:val="36"/>
      <w:lang w:val="zh-CN" w:bidi="zh-CN"/>
    </w:rPr>
  </w:style>
  <w:style w:type="table" w:styleId="TableGrid">
    <w:name w:val="Table Grid"/>
    <w:basedOn w:val="TableNormal"/>
    <w:uiPriority w:val="39"/>
    <w:rsid w:val="008C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chen</dc:creator>
  <cp:lastModifiedBy>qian chen</cp:lastModifiedBy>
  <cp:revision>52</cp:revision>
  <dcterms:created xsi:type="dcterms:W3CDTF">2021-01-15T09:37:00Z</dcterms:created>
  <dcterms:modified xsi:type="dcterms:W3CDTF">2021-01-20T03:25:00Z</dcterms:modified>
</cp:coreProperties>
</file>