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D9433" w14:textId="77777777" w:rsidR="00635219" w:rsidRPr="005F7835" w:rsidRDefault="00B0433B" w:rsidP="00635219">
      <w:pPr>
        <w:adjustRightInd w:val="0"/>
        <w:snapToGrid w:val="0"/>
        <w:spacing w:line="540" w:lineRule="atLeast"/>
        <w:jc w:val="center"/>
        <w:rPr>
          <w:rFonts w:ascii="Times New Roman" w:eastAsia="方正小标宋简体" w:hAnsi="Times New Roman"/>
          <w:color w:val="000000"/>
          <w:sz w:val="44"/>
          <w:szCs w:val="44"/>
        </w:rPr>
      </w:pPr>
      <w:r w:rsidRPr="005F7835">
        <w:rPr>
          <w:rFonts w:ascii="Times New Roman" w:eastAsia="方正小标宋简体" w:hAnsi="Times New Roman"/>
          <w:color w:val="000000"/>
          <w:sz w:val="44"/>
          <w:szCs w:val="44"/>
        </w:rPr>
        <w:t>中山大学国有资产</w:t>
      </w:r>
      <w:r w:rsidR="006D1A21" w:rsidRPr="005F7835">
        <w:rPr>
          <w:rFonts w:ascii="Times New Roman" w:eastAsia="方正小标宋简体" w:hAnsi="Times New Roman"/>
          <w:sz w:val="44"/>
          <w:szCs w:val="44"/>
        </w:rPr>
        <w:t>损失责任追究</w:t>
      </w:r>
      <w:r w:rsidRPr="005F7835">
        <w:rPr>
          <w:rFonts w:ascii="Times New Roman" w:eastAsia="方正小标宋简体" w:hAnsi="Times New Roman"/>
          <w:sz w:val="44"/>
          <w:szCs w:val="44"/>
        </w:rPr>
        <w:t>管理</w:t>
      </w:r>
      <w:r w:rsidR="009C2835" w:rsidRPr="005F7835">
        <w:rPr>
          <w:rFonts w:ascii="Times New Roman" w:eastAsia="方正小标宋简体" w:hAnsi="Times New Roman"/>
          <w:color w:val="000000"/>
          <w:sz w:val="44"/>
          <w:szCs w:val="44"/>
        </w:rPr>
        <w:t>办法</w:t>
      </w:r>
    </w:p>
    <w:p w14:paraId="5A7B3554" w14:textId="77777777" w:rsidR="00BB7F60" w:rsidRPr="005F7835" w:rsidRDefault="00BB7F60" w:rsidP="00592692">
      <w:pPr>
        <w:adjustRightInd w:val="0"/>
        <w:snapToGrid w:val="0"/>
        <w:spacing w:line="540" w:lineRule="atLeast"/>
        <w:jc w:val="center"/>
        <w:rPr>
          <w:rFonts w:ascii="Times New Roman" w:eastAsia="仿宋_GB2312" w:hAnsi="Times New Roman"/>
          <w:b/>
          <w:color w:val="000000"/>
          <w:sz w:val="32"/>
          <w:szCs w:val="32"/>
        </w:rPr>
      </w:pPr>
    </w:p>
    <w:p w14:paraId="43B9B853" w14:textId="77777777" w:rsidR="00BB7F60" w:rsidRPr="005F7835" w:rsidRDefault="00B0433B" w:rsidP="00592692">
      <w:pPr>
        <w:adjustRightInd w:val="0"/>
        <w:snapToGrid w:val="0"/>
        <w:spacing w:line="540" w:lineRule="atLeast"/>
        <w:jc w:val="center"/>
        <w:rPr>
          <w:rFonts w:ascii="Times New Roman" w:eastAsia="黑体" w:hAnsi="Times New Roman"/>
          <w:color w:val="000000"/>
          <w:sz w:val="32"/>
          <w:szCs w:val="32"/>
        </w:rPr>
      </w:pPr>
      <w:r w:rsidRPr="005F7835">
        <w:rPr>
          <w:rFonts w:ascii="Times New Roman" w:eastAsia="黑体" w:hAnsi="Times New Roman"/>
          <w:color w:val="000000"/>
          <w:sz w:val="32"/>
          <w:szCs w:val="32"/>
        </w:rPr>
        <w:t>第一章　总则</w:t>
      </w:r>
    </w:p>
    <w:p w14:paraId="46E115B4" w14:textId="77777777" w:rsidR="00BB7F60" w:rsidRPr="005F7835" w:rsidRDefault="00B0433B" w:rsidP="00233E01">
      <w:pPr>
        <w:adjustRightInd w:val="0"/>
        <w:snapToGrid w:val="0"/>
        <w:spacing w:line="540" w:lineRule="atLeast"/>
        <w:ind w:firstLineChars="200" w:firstLine="640"/>
        <w:rPr>
          <w:rFonts w:ascii="Times New Roman" w:eastAsia="仿宋_GB2312" w:hAnsi="Times New Roman"/>
          <w:color w:val="000000"/>
          <w:sz w:val="32"/>
          <w:szCs w:val="32"/>
        </w:rPr>
      </w:pPr>
      <w:r w:rsidRPr="005F7835">
        <w:rPr>
          <w:rFonts w:ascii="Times New Roman" w:eastAsia="仿宋_GB2312" w:hAnsi="Times New Roman"/>
          <w:b/>
          <w:color w:val="000000"/>
          <w:sz w:val="32"/>
          <w:szCs w:val="32"/>
        </w:rPr>
        <w:t>第一条</w:t>
      </w:r>
      <w:r w:rsidRPr="005F7835">
        <w:rPr>
          <w:rFonts w:ascii="Times New Roman" w:eastAsia="仿宋_GB2312" w:hAnsi="Times New Roman"/>
          <w:color w:val="000000"/>
          <w:sz w:val="32"/>
          <w:szCs w:val="32"/>
        </w:rPr>
        <w:t xml:space="preserve">　为加强学校国有资产管理，规范国有资产管理行为，防止国有资产流失，确保国有资产安全与完整，保障和促进学校各项事业发展，根据</w:t>
      </w:r>
      <w:r w:rsidR="00854D12" w:rsidRPr="005F7835">
        <w:rPr>
          <w:rFonts w:ascii="Times New Roman" w:eastAsia="仿宋_GB2312" w:hAnsi="Times New Roman"/>
          <w:color w:val="000000"/>
          <w:sz w:val="32"/>
          <w:szCs w:val="32"/>
        </w:rPr>
        <w:t>《</w:t>
      </w:r>
      <w:bookmarkStart w:id="0" w:name="_Hlk70006419"/>
      <w:r w:rsidR="00854D12" w:rsidRPr="005F7835">
        <w:rPr>
          <w:rFonts w:ascii="Times New Roman" w:eastAsia="仿宋_GB2312" w:hAnsi="Times New Roman"/>
          <w:color w:val="000000"/>
          <w:sz w:val="32"/>
          <w:szCs w:val="32"/>
        </w:rPr>
        <w:t>中央</w:t>
      </w:r>
      <w:r w:rsidR="00507B10" w:rsidRPr="005F7835">
        <w:rPr>
          <w:rFonts w:ascii="Times New Roman" w:eastAsia="仿宋_GB2312" w:hAnsi="Times New Roman"/>
          <w:color w:val="000000"/>
          <w:sz w:val="32"/>
          <w:szCs w:val="32"/>
        </w:rPr>
        <w:t>行政事业单位国有资产处置管理办法</w:t>
      </w:r>
      <w:bookmarkEnd w:id="0"/>
      <w:r w:rsidR="00854D12" w:rsidRPr="005F7835">
        <w:rPr>
          <w:rFonts w:ascii="Times New Roman" w:eastAsia="仿宋_GB2312" w:hAnsi="Times New Roman"/>
          <w:color w:val="000000"/>
          <w:sz w:val="32"/>
          <w:szCs w:val="32"/>
        </w:rPr>
        <w:t>》</w:t>
      </w:r>
      <w:bookmarkStart w:id="1" w:name="_Hlk70006433"/>
      <w:r w:rsidR="00854D12" w:rsidRPr="005F7835">
        <w:rPr>
          <w:rFonts w:ascii="Times New Roman" w:eastAsia="仿宋_GB2312" w:hAnsi="Times New Roman"/>
          <w:color w:val="000000"/>
          <w:sz w:val="32"/>
          <w:szCs w:val="32"/>
        </w:rPr>
        <w:t>（财资〔</w:t>
      </w:r>
      <w:r w:rsidR="00A84FDD" w:rsidRPr="005F7835">
        <w:rPr>
          <w:rFonts w:ascii="Times New Roman" w:eastAsia="仿宋_GB2312" w:hAnsi="Times New Roman"/>
          <w:color w:val="000000"/>
          <w:sz w:val="32"/>
          <w:szCs w:val="32"/>
        </w:rPr>
        <w:t>2021</w:t>
      </w:r>
      <w:r w:rsidR="00854D12" w:rsidRPr="005F7835">
        <w:rPr>
          <w:rFonts w:ascii="Times New Roman" w:eastAsia="仿宋_GB2312" w:hAnsi="Times New Roman"/>
          <w:color w:val="000000"/>
          <w:sz w:val="32"/>
          <w:szCs w:val="32"/>
        </w:rPr>
        <w:t>〕</w:t>
      </w:r>
      <w:r w:rsidR="00A84FDD" w:rsidRPr="005F7835">
        <w:rPr>
          <w:rFonts w:ascii="Times New Roman" w:eastAsia="仿宋_GB2312" w:hAnsi="Times New Roman"/>
          <w:color w:val="000000"/>
          <w:sz w:val="32"/>
          <w:szCs w:val="32"/>
        </w:rPr>
        <w:t>127</w:t>
      </w:r>
      <w:r w:rsidR="00854D12" w:rsidRPr="005F7835">
        <w:rPr>
          <w:rFonts w:ascii="Times New Roman" w:eastAsia="仿宋_GB2312" w:hAnsi="Times New Roman"/>
          <w:color w:val="000000"/>
          <w:sz w:val="32"/>
          <w:szCs w:val="32"/>
        </w:rPr>
        <w:t>号）</w:t>
      </w:r>
      <w:bookmarkEnd w:id="1"/>
      <w:r w:rsidR="00854D12" w:rsidRPr="005F7835">
        <w:rPr>
          <w:rFonts w:ascii="Times New Roman" w:eastAsia="仿宋_GB2312" w:hAnsi="Times New Roman"/>
          <w:color w:val="000000"/>
          <w:sz w:val="32"/>
          <w:szCs w:val="32"/>
        </w:rPr>
        <w:t>、</w:t>
      </w:r>
      <w:r w:rsidRPr="005F7835">
        <w:rPr>
          <w:rFonts w:ascii="Times New Roman" w:eastAsia="仿宋_GB2312" w:hAnsi="Times New Roman"/>
          <w:color w:val="000000"/>
          <w:sz w:val="32"/>
          <w:szCs w:val="32"/>
        </w:rPr>
        <w:t>《教育部直属高等学校国有资产管理暂行办法》（</w:t>
      </w:r>
      <w:proofErr w:type="gramStart"/>
      <w:r w:rsidRPr="005F7835">
        <w:rPr>
          <w:rFonts w:ascii="Times New Roman" w:eastAsia="仿宋_GB2312" w:hAnsi="Times New Roman"/>
          <w:color w:val="000000"/>
          <w:sz w:val="32"/>
          <w:szCs w:val="32"/>
        </w:rPr>
        <w:t>教财〔</w:t>
      </w:r>
      <w:r w:rsidRPr="005F7835">
        <w:rPr>
          <w:rFonts w:ascii="Times New Roman" w:eastAsia="仿宋_GB2312" w:hAnsi="Times New Roman"/>
          <w:color w:val="000000"/>
          <w:sz w:val="32"/>
          <w:szCs w:val="32"/>
        </w:rPr>
        <w:t>2012</w:t>
      </w:r>
      <w:r w:rsidRPr="005F7835">
        <w:rPr>
          <w:rFonts w:ascii="Times New Roman" w:eastAsia="仿宋_GB2312" w:hAnsi="Times New Roman"/>
          <w:color w:val="000000"/>
          <w:sz w:val="32"/>
          <w:szCs w:val="32"/>
        </w:rPr>
        <w:t>〕</w:t>
      </w:r>
      <w:proofErr w:type="gramEnd"/>
      <w:r w:rsidRPr="005F7835">
        <w:rPr>
          <w:rFonts w:ascii="Times New Roman" w:eastAsia="仿宋_GB2312" w:hAnsi="Times New Roman"/>
          <w:color w:val="000000"/>
          <w:sz w:val="32"/>
          <w:szCs w:val="32"/>
        </w:rPr>
        <w:t>6</w:t>
      </w:r>
      <w:r w:rsidRPr="005F7835">
        <w:rPr>
          <w:rFonts w:ascii="Times New Roman" w:eastAsia="仿宋_GB2312" w:hAnsi="Times New Roman"/>
          <w:color w:val="000000"/>
          <w:sz w:val="32"/>
          <w:szCs w:val="32"/>
        </w:rPr>
        <w:t>号）、</w:t>
      </w:r>
      <w:r w:rsidR="005A333D" w:rsidRPr="005F7835">
        <w:rPr>
          <w:rFonts w:ascii="Times New Roman" w:eastAsia="仿宋_GB2312" w:hAnsi="Times New Roman"/>
          <w:color w:val="000000"/>
          <w:sz w:val="32"/>
          <w:szCs w:val="32"/>
        </w:rPr>
        <w:t>《行政事业单位资产清查核实管理办法》（财资〔</w:t>
      </w:r>
      <w:r w:rsidR="005A333D" w:rsidRPr="005F7835">
        <w:rPr>
          <w:rFonts w:ascii="Times New Roman" w:eastAsia="仿宋_GB2312" w:hAnsi="Times New Roman"/>
          <w:color w:val="000000"/>
          <w:sz w:val="32"/>
          <w:szCs w:val="32"/>
        </w:rPr>
        <w:t>2016</w:t>
      </w:r>
      <w:r w:rsidR="005A333D" w:rsidRPr="005F7835">
        <w:rPr>
          <w:rFonts w:ascii="Times New Roman" w:eastAsia="仿宋_GB2312" w:hAnsi="Times New Roman"/>
          <w:color w:val="000000"/>
          <w:sz w:val="32"/>
          <w:szCs w:val="32"/>
        </w:rPr>
        <w:t>〕</w:t>
      </w:r>
      <w:r w:rsidR="005A333D" w:rsidRPr="005F7835">
        <w:rPr>
          <w:rFonts w:ascii="Times New Roman" w:eastAsia="仿宋_GB2312" w:hAnsi="Times New Roman"/>
          <w:color w:val="000000"/>
          <w:sz w:val="32"/>
          <w:szCs w:val="32"/>
        </w:rPr>
        <w:t>1</w:t>
      </w:r>
      <w:r w:rsidR="005A333D" w:rsidRPr="005F7835">
        <w:rPr>
          <w:rFonts w:ascii="Times New Roman" w:eastAsia="仿宋_GB2312" w:hAnsi="Times New Roman"/>
          <w:color w:val="000000"/>
          <w:sz w:val="32"/>
          <w:szCs w:val="32"/>
        </w:rPr>
        <w:t>号）、</w:t>
      </w:r>
      <w:r w:rsidRPr="005F7835">
        <w:rPr>
          <w:rFonts w:ascii="Times New Roman" w:eastAsia="仿宋_GB2312" w:hAnsi="Times New Roman"/>
          <w:sz w:val="32"/>
          <w:szCs w:val="32"/>
        </w:rPr>
        <w:t>《教育部关于规范和加强直属高校国有资产管理的若干意见》（</w:t>
      </w:r>
      <w:proofErr w:type="gramStart"/>
      <w:r w:rsidRPr="005F7835">
        <w:rPr>
          <w:rFonts w:ascii="Times New Roman" w:eastAsia="仿宋_GB2312" w:hAnsi="Times New Roman"/>
          <w:sz w:val="32"/>
          <w:szCs w:val="32"/>
        </w:rPr>
        <w:t>教财〔</w:t>
      </w:r>
      <w:r w:rsidRPr="005F7835">
        <w:rPr>
          <w:rFonts w:ascii="Times New Roman" w:eastAsia="仿宋_GB2312" w:hAnsi="Times New Roman"/>
          <w:sz w:val="32"/>
          <w:szCs w:val="32"/>
        </w:rPr>
        <w:t>2017</w:t>
      </w:r>
      <w:r w:rsidRPr="005F7835">
        <w:rPr>
          <w:rFonts w:ascii="Times New Roman" w:eastAsia="仿宋_GB2312" w:hAnsi="Times New Roman"/>
          <w:sz w:val="32"/>
          <w:szCs w:val="32"/>
        </w:rPr>
        <w:t>〕</w:t>
      </w:r>
      <w:proofErr w:type="gramEnd"/>
      <w:r w:rsidRPr="005F7835">
        <w:rPr>
          <w:rFonts w:ascii="Times New Roman" w:eastAsia="仿宋_GB2312" w:hAnsi="Times New Roman"/>
          <w:sz w:val="32"/>
          <w:szCs w:val="32"/>
        </w:rPr>
        <w:t>9</w:t>
      </w:r>
      <w:r w:rsidRPr="005F7835">
        <w:rPr>
          <w:rFonts w:ascii="Times New Roman" w:eastAsia="仿宋_GB2312" w:hAnsi="Times New Roman"/>
          <w:sz w:val="32"/>
          <w:szCs w:val="32"/>
        </w:rPr>
        <w:t>号）、《中山大学国有资产管理办法》（中大财务〔</w:t>
      </w:r>
      <w:r w:rsidRPr="005F7835">
        <w:rPr>
          <w:rFonts w:ascii="Times New Roman" w:eastAsia="仿宋_GB2312" w:hAnsi="Times New Roman"/>
          <w:sz w:val="32"/>
          <w:szCs w:val="32"/>
        </w:rPr>
        <w:t>2020</w:t>
      </w:r>
      <w:r w:rsidRPr="005F7835">
        <w:rPr>
          <w:rFonts w:ascii="Times New Roman" w:eastAsia="仿宋_GB2312" w:hAnsi="Times New Roman"/>
          <w:sz w:val="32"/>
          <w:szCs w:val="32"/>
        </w:rPr>
        <w:t>〕</w:t>
      </w:r>
      <w:r w:rsidRPr="005F7835">
        <w:rPr>
          <w:rFonts w:ascii="Times New Roman" w:eastAsia="仿宋_GB2312" w:hAnsi="Times New Roman"/>
          <w:sz w:val="32"/>
          <w:szCs w:val="32"/>
        </w:rPr>
        <w:t>2</w:t>
      </w:r>
      <w:r w:rsidRPr="005F7835">
        <w:rPr>
          <w:rFonts w:ascii="Times New Roman" w:eastAsia="仿宋_GB2312" w:hAnsi="Times New Roman"/>
          <w:sz w:val="32"/>
          <w:szCs w:val="32"/>
        </w:rPr>
        <w:t>号）</w:t>
      </w:r>
      <w:r w:rsidRPr="005F7835">
        <w:rPr>
          <w:rFonts w:ascii="Times New Roman" w:eastAsia="仿宋_GB2312" w:hAnsi="Times New Roman"/>
          <w:color w:val="000000"/>
          <w:sz w:val="32"/>
          <w:szCs w:val="32"/>
        </w:rPr>
        <w:t>等有关规定，结合学校实际情况，制定</w:t>
      </w:r>
      <w:r w:rsidR="00CF652E" w:rsidRPr="005F7835">
        <w:rPr>
          <w:rFonts w:ascii="Times New Roman" w:eastAsia="仿宋_GB2312" w:hAnsi="Times New Roman"/>
          <w:color w:val="000000"/>
          <w:sz w:val="32"/>
          <w:szCs w:val="32"/>
        </w:rPr>
        <w:t>本</w:t>
      </w:r>
      <w:r w:rsidR="006D2C68" w:rsidRPr="005F7835">
        <w:rPr>
          <w:rFonts w:ascii="Times New Roman" w:eastAsia="仿宋_GB2312" w:hAnsi="Times New Roman"/>
          <w:color w:val="000000"/>
          <w:sz w:val="32"/>
          <w:szCs w:val="32"/>
        </w:rPr>
        <w:t>办法</w:t>
      </w:r>
      <w:r w:rsidRPr="005F7835">
        <w:rPr>
          <w:rFonts w:ascii="Times New Roman" w:eastAsia="仿宋_GB2312" w:hAnsi="Times New Roman"/>
          <w:color w:val="000000"/>
          <w:sz w:val="32"/>
          <w:szCs w:val="32"/>
        </w:rPr>
        <w:t>。</w:t>
      </w:r>
    </w:p>
    <w:p w14:paraId="440A7428" w14:textId="77777777" w:rsidR="00BB7F60" w:rsidRPr="005F7835" w:rsidRDefault="00B0433B" w:rsidP="00233E01">
      <w:pPr>
        <w:adjustRightInd w:val="0"/>
        <w:snapToGrid w:val="0"/>
        <w:spacing w:line="540" w:lineRule="atLeast"/>
        <w:ind w:firstLineChars="202" w:firstLine="646"/>
        <w:rPr>
          <w:rFonts w:ascii="Times New Roman" w:eastAsia="仿宋_GB2312" w:hAnsi="Times New Roman"/>
          <w:color w:val="000000"/>
          <w:sz w:val="32"/>
          <w:szCs w:val="32"/>
        </w:rPr>
      </w:pPr>
      <w:r w:rsidRPr="005F7835">
        <w:rPr>
          <w:rFonts w:ascii="Times New Roman" w:eastAsia="仿宋_GB2312" w:hAnsi="Times New Roman"/>
          <w:b/>
          <w:color w:val="000000"/>
          <w:sz w:val="32"/>
          <w:szCs w:val="32"/>
        </w:rPr>
        <w:t>第二条</w:t>
      </w:r>
      <w:r w:rsidRPr="005F7835">
        <w:rPr>
          <w:rFonts w:ascii="Times New Roman" w:eastAsia="仿宋_GB2312" w:hAnsi="Times New Roman"/>
          <w:color w:val="000000"/>
          <w:sz w:val="32"/>
          <w:szCs w:val="32"/>
        </w:rPr>
        <w:t xml:space="preserve">　</w:t>
      </w:r>
      <w:r w:rsidR="00CF652E" w:rsidRPr="005F7835">
        <w:rPr>
          <w:rFonts w:ascii="Times New Roman" w:eastAsia="仿宋_GB2312" w:hAnsi="Times New Roman"/>
          <w:color w:val="000000"/>
          <w:sz w:val="32"/>
          <w:szCs w:val="32"/>
        </w:rPr>
        <w:t>本</w:t>
      </w:r>
      <w:r w:rsidR="006D2C68" w:rsidRPr="005F7835">
        <w:rPr>
          <w:rFonts w:ascii="Times New Roman" w:eastAsia="仿宋_GB2312" w:hAnsi="Times New Roman"/>
          <w:color w:val="000000"/>
          <w:sz w:val="32"/>
          <w:szCs w:val="32"/>
        </w:rPr>
        <w:t>办法</w:t>
      </w:r>
      <w:r w:rsidRPr="005F7835">
        <w:rPr>
          <w:rFonts w:ascii="Times New Roman" w:eastAsia="仿宋_GB2312" w:hAnsi="Times New Roman"/>
          <w:color w:val="000000"/>
          <w:sz w:val="32"/>
          <w:szCs w:val="32"/>
        </w:rPr>
        <w:t>适用于与</w:t>
      </w:r>
      <w:r w:rsidR="008507D6" w:rsidRPr="005F7835">
        <w:rPr>
          <w:rFonts w:ascii="Times New Roman" w:eastAsia="仿宋_GB2312" w:hAnsi="Times New Roman"/>
          <w:color w:val="000000"/>
          <w:sz w:val="32"/>
          <w:szCs w:val="32"/>
        </w:rPr>
        <w:t>学校</w:t>
      </w:r>
      <w:r w:rsidRPr="005F7835">
        <w:rPr>
          <w:rFonts w:ascii="Times New Roman" w:eastAsia="仿宋_GB2312" w:hAnsi="Times New Roman"/>
          <w:color w:val="000000"/>
          <w:sz w:val="32"/>
          <w:szCs w:val="32"/>
        </w:rPr>
        <w:t>存在</w:t>
      </w:r>
      <w:r w:rsidR="00B328A6" w:rsidRPr="005F7835">
        <w:rPr>
          <w:rFonts w:ascii="Times New Roman" w:eastAsia="仿宋_GB2312" w:hAnsi="Times New Roman"/>
          <w:color w:val="000000"/>
          <w:sz w:val="32"/>
          <w:szCs w:val="32"/>
        </w:rPr>
        <w:t>聘用</w:t>
      </w:r>
      <w:r w:rsidRPr="005F7835">
        <w:rPr>
          <w:rFonts w:ascii="Times New Roman" w:eastAsia="仿宋_GB2312" w:hAnsi="Times New Roman"/>
          <w:color w:val="000000"/>
          <w:sz w:val="32"/>
          <w:szCs w:val="32"/>
        </w:rPr>
        <w:t>关系</w:t>
      </w:r>
      <w:r w:rsidR="00B67FC2" w:rsidRPr="005F7835">
        <w:rPr>
          <w:rFonts w:ascii="Times New Roman" w:eastAsia="仿宋_GB2312" w:hAnsi="Times New Roman"/>
          <w:color w:val="000000"/>
          <w:sz w:val="32"/>
          <w:szCs w:val="32"/>
        </w:rPr>
        <w:t>的</w:t>
      </w:r>
      <w:r w:rsidR="008507D6" w:rsidRPr="005F7835">
        <w:rPr>
          <w:rFonts w:ascii="Times New Roman" w:eastAsia="仿宋_GB2312" w:hAnsi="Times New Roman"/>
          <w:color w:val="000000"/>
          <w:sz w:val="32"/>
          <w:szCs w:val="32"/>
        </w:rPr>
        <w:t>全体教职员工</w:t>
      </w:r>
      <w:r w:rsidRPr="005F7835">
        <w:rPr>
          <w:rFonts w:ascii="Times New Roman" w:eastAsia="仿宋_GB2312" w:hAnsi="Times New Roman"/>
          <w:color w:val="000000"/>
          <w:sz w:val="32"/>
          <w:szCs w:val="32"/>
        </w:rPr>
        <w:t>。</w:t>
      </w:r>
    </w:p>
    <w:p w14:paraId="6016ED3C" w14:textId="77777777" w:rsidR="00BB7F60" w:rsidRPr="005F7835" w:rsidRDefault="00B0433B" w:rsidP="00233E01">
      <w:pPr>
        <w:adjustRightInd w:val="0"/>
        <w:snapToGrid w:val="0"/>
        <w:spacing w:line="540" w:lineRule="atLeast"/>
        <w:ind w:firstLineChars="202" w:firstLine="646"/>
        <w:rPr>
          <w:rFonts w:ascii="Times New Roman" w:eastAsia="仿宋_GB2312" w:hAnsi="Times New Roman"/>
          <w:color w:val="000000"/>
          <w:sz w:val="32"/>
          <w:szCs w:val="32"/>
        </w:rPr>
      </w:pPr>
      <w:r w:rsidRPr="005F7835">
        <w:rPr>
          <w:rFonts w:ascii="Times New Roman" w:eastAsia="仿宋_GB2312" w:hAnsi="Times New Roman"/>
          <w:color w:val="000000"/>
          <w:sz w:val="32"/>
          <w:szCs w:val="32"/>
        </w:rPr>
        <w:t>学校所属企业</w:t>
      </w:r>
      <w:r w:rsidR="0030203D" w:rsidRPr="005F7835">
        <w:rPr>
          <w:rFonts w:ascii="Times New Roman" w:eastAsia="仿宋_GB2312" w:hAnsi="Times New Roman"/>
          <w:color w:val="000000"/>
          <w:sz w:val="32"/>
          <w:szCs w:val="32"/>
        </w:rPr>
        <w:t>经营管理有关人员</w:t>
      </w:r>
      <w:r w:rsidR="008507D6" w:rsidRPr="005F7835">
        <w:rPr>
          <w:rFonts w:ascii="Times New Roman" w:eastAsia="仿宋_GB2312" w:hAnsi="Times New Roman"/>
          <w:color w:val="000000"/>
          <w:sz w:val="32"/>
          <w:szCs w:val="32"/>
        </w:rPr>
        <w:t>的</w:t>
      </w:r>
      <w:r w:rsidRPr="005F7835">
        <w:rPr>
          <w:rFonts w:ascii="Times New Roman" w:eastAsia="仿宋_GB2312" w:hAnsi="Times New Roman"/>
          <w:color w:val="000000"/>
          <w:sz w:val="32"/>
          <w:szCs w:val="32"/>
        </w:rPr>
        <w:t>资产损失认定和责任追究按照国家及学校有关规定执行。</w:t>
      </w:r>
    </w:p>
    <w:p w14:paraId="6A97F44E" w14:textId="77777777" w:rsidR="00BB7F60" w:rsidRPr="005F7835" w:rsidRDefault="00B0433B" w:rsidP="004B3E44">
      <w:pPr>
        <w:adjustRightInd w:val="0"/>
        <w:snapToGrid w:val="0"/>
        <w:spacing w:line="540" w:lineRule="atLeast"/>
        <w:ind w:firstLineChars="202" w:firstLine="646"/>
        <w:jc w:val="left"/>
        <w:rPr>
          <w:rFonts w:ascii="Times New Roman" w:eastAsia="仿宋_GB2312" w:hAnsi="Times New Roman"/>
          <w:color w:val="000000"/>
          <w:sz w:val="32"/>
          <w:szCs w:val="32"/>
        </w:rPr>
      </w:pPr>
      <w:r w:rsidRPr="005F7835">
        <w:rPr>
          <w:rFonts w:ascii="Times New Roman" w:eastAsia="仿宋_GB2312" w:hAnsi="Times New Roman"/>
          <w:b/>
          <w:color w:val="000000"/>
          <w:sz w:val="32"/>
          <w:szCs w:val="32"/>
        </w:rPr>
        <w:t>第三条</w:t>
      </w:r>
      <w:r w:rsidRPr="005F7835">
        <w:rPr>
          <w:rFonts w:ascii="Times New Roman" w:eastAsia="仿宋_GB2312" w:hAnsi="Times New Roman"/>
          <w:color w:val="000000"/>
          <w:sz w:val="32"/>
          <w:szCs w:val="32"/>
        </w:rPr>
        <w:t xml:space="preserve">　</w:t>
      </w:r>
      <w:r w:rsidR="00CF652E" w:rsidRPr="005F7835">
        <w:rPr>
          <w:rFonts w:ascii="Times New Roman" w:eastAsia="仿宋_GB2312" w:hAnsi="Times New Roman"/>
          <w:color w:val="000000"/>
          <w:sz w:val="32"/>
          <w:szCs w:val="32"/>
        </w:rPr>
        <w:t>本</w:t>
      </w:r>
      <w:r w:rsidR="006D2C68" w:rsidRPr="005F7835">
        <w:rPr>
          <w:rFonts w:ascii="Times New Roman" w:eastAsia="仿宋_GB2312" w:hAnsi="Times New Roman"/>
          <w:color w:val="000000"/>
          <w:sz w:val="32"/>
          <w:szCs w:val="32"/>
        </w:rPr>
        <w:t>办法</w:t>
      </w:r>
      <w:r w:rsidRPr="005F7835">
        <w:rPr>
          <w:rFonts w:ascii="Times New Roman" w:eastAsia="仿宋_GB2312" w:hAnsi="Times New Roman"/>
          <w:color w:val="000000"/>
          <w:sz w:val="32"/>
          <w:szCs w:val="32"/>
        </w:rPr>
        <w:t>所</w:t>
      </w:r>
      <w:r w:rsidR="004B3E44" w:rsidRPr="005F7835">
        <w:rPr>
          <w:rFonts w:ascii="Times New Roman" w:eastAsia="仿宋_GB2312" w:hAnsi="Times New Roman"/>
          <w:color w:val="000000"/>
          <w:sz w:val="32"/>
          <w:szCs w:val="32"/>
        </w:rPr>
        <w:t>称</w:t>
      </w:r>
      <w:r w:rsidRPr="005F7835">
        <w:rPr>
          <w:rFonts w:ascii="Times New Roman" w:eastAsia="仿宋_GB2312" w:hAnsi="Times New Roman"/>
          <w:color w:val="000000"/>
          <w:sz w:val="32"/>
          <w:szCs w:val="32"/>
        </w:rPr>
        <w:t>的损失是指学校有关人员违反规定，未履行或未正确履行职责，在学校资产配置、使用、处置等管理过程中造成</w:t>
      </w:r>
      <w:r w:rsidR="005569FC" w:rsidRPr="005F7835">
        <w:rPr>
          <w:rFonts w:ascii="Times New Roman" w:eastAsia="仿宋_GB2312" w:hAnsi="Times New Roman"/>
          <w:color w:val="000000"/>
          <w:sz w:val="32"/>
          <w:szCs w:val="32"/>
        </w:rPr>
        <w:t>的</w:t>
      </w:r>
      <w:r w:rsidR="00BD07F5" w:rsidRPr="005F7835">
        <w:rPr>
          <w:rFonts w:ascii="Times New Roman" w:eastAsia="仿宋_GB2312" w:hAnsi="Times New Roman"/>
          <w:color w:val="000000"/>
          <w:sz w:val="32"/>
          <w:szCs w:val="32"/>
        </w:rPr>
        <w:t>非正常资产损失</w:t>
      </w:r>
      <w:r w:rsidR="00630B0C" w:rsidRPr="005F7835">
        <w:rPr>
          <w:rFonts w:ascii="Times New Roman" w:eastAsia="仿宋_GB2312" w:hAnsi="Times New Roman"/>
          <w:color w:val="000000"/>
          <w:sz w:val="32"/>
          <w:szCs w:val="32"/>
        </w:rPr>
        <w:t>。</w:t>
      </w:r>
    </w:p>
    <w:p w14:paraId="6284488C" w14:textId="77777777" w:rsidR="00630B0C" w:rsidRPr="005F7835" w:rsidRDefault="00B0433B" w:rsidP="00233E01">
      <w:pPr>
        <w:adjustRightInd w:val="0"/>
        <w:snapToGrid w:val="0"/>
        <w:spacing w:line="540" w:lineRule="atLeast"/>
        <w:ind w:firstLineChars="202" w:firstLine="646"/>
        <w:rPr>
          <w:rFonts w:ascii="Times New Roman" w:eastAsia="仿宋_GB2312" w:hAnsi="Times New Roman"/>
          <w:color w:val="000000"/>
          <w:sz w:val="32"/>
          <w:szCs w:val="32"/>
        </w:rPr>
      </w:pPr>
      <w:r w:rsidRPr="005F7835">
        <w:rPr>
          <w:rFonts w:ascii="Times New Roman" w:eastAsia="仿宋_GB2312" w:hAnsi="Times New Roman"/>
          <w:color w:val="000000"/>
          <w:sz w:val="32"/>
          <w:szCs w:val="32"/>
        </w:rPr>
        <w:t>损失责任追究，是</w:t>
      </w:r>
      <w:r w:rsidR="005569FC" w:rsidRPr="005F7835">
        <w:rPr>
          <w:rFonts w:ascii="Times New Roman" w:eastAsia="仿宋_GB2312" w:hAnsi="Times New Roman"/>
          <w:color w:val="000000"/>
          <w:sz w:val="32"/>
          <w:szCs w:val="32"/>
        </w:rPr>
        <w:t>指对</w:t>
      </w:r>
      <w:r w:rsidRPr="005F7835">
        <w:rPr>
          <w:rFonts w:ascii="Times New Roman" w:eastAsia="仿宋_GB2312" w:hAnsi="Times New Roman"/>
          <w:color w:val="000000"/>
          <w:sz w:val="32"/>
          <w:szCs w:val="32"/>
        </w:rPr>
        <w:t>上述资产损失的行为进行调查核实</w:t>
      </w:r>
      <w:r w:rsidR="005569FC" w:rsidRPr="005F7835">
        <w:rPr>
          <w:rFonts w:ascii="Times New Roman" w:eastAsia="仿宋_GB2312" w:hAnsi="Times New Roman"/>
          <w:color w:val="000000"/>
          <w:sz w:val="32"/>
          <w:szCs w:val="32"/>
        </w:rPr>
        <w:t>，对</w:t>
      </w:r>
      <w:r w:rsidR="004A24E3" w:rsidRPr="005F7835">
        <w:rPr>
          <w:rFonts w:ascii="Times New Roman" w:eastAsia="仿宋_GB2312" w:hAnsi="Times New Roman"/>
          <w:color w:val="000000"/>
          <w:sz w:val="32"/>
          <w:szCs w:val="32"/>
        </w:rPr>
        <w:t>资产</w:t>
      </w:r>
      <w:r w:rsidR="00426C3C" w:rsidRPr="005F7835">
        <w:rPr>
          <w:rFonts w:ascii="Times New Roman" w:eastAsia="仿宋_GB2312" w:hAnsi="Times New Roman"/>
          <w:color w:val="000000"/>
          <w:sz w:val="32"/>
          <w:szCs w:val="32"/>
        </w:rPr>
        <w:t>保管人</w:t>
      </w:r>
      <w:r w:rsidR="003754E4" w:rsidRPr="005F7835">
        <w:rPr>
          <w:rFonts w:ascii="Times New Roman" w:eastAsia="仿宋_GB2312" w:hAnsi="Times New Roman"/>
          <w:color w:val="000000"/>
          <w:sz w:val="32"/>
          <w:szCs w:val="32"/>
        </w:rPr>
        <w:t>（</w:t>
      </w:r>
      <w:r w:rsidR="00426C3C" w:rsidRPr="005F7835">
        <w:rPr>
          <w:rFonts w:ascii="Times New Roman" w:eastAsia="仿宋_GB2312" w:hAnsi="Times New Roman"/>
          <w:color w:val="000000"/>
          <w:sz w:val="32"/>
          <w:szCs w:val="32"/>
        </w:rPr>
        <w:t>使用人</w:t>
      </w:r>
      <w:r w:rsidR="003754E4" w:rsidRPr="005F7835">
        <w:rPr>
          <w:rFonts w:ascii="Times New Roman" w:eastAsia="仿宋_GB2312" w:hAnsi="Times New Roman"/>
          <w:color w:val="000000"/>
          <w:sz w:val="32"/>
          <w:szCs w:val="32"/>
        </w:rPr>
        <w:t>）</w:t>
      </w:r>
      <w:r w:rsidR="00EC6FEF" w:rsidRPr="005F7835">
        <w:rPr>
          <w:rFonts w:ascii="Times New Roman" w:eastAsia="仿宋_GB2312" w:hAnsi="Times New Roman"/>
          <w:color w:val="000000"/>
          <w:sz w:val="32"/>
          <w:szCs w:val="32"/>
        </w:rPr>
        <w:t>、资产使用单位</w:t>
      </w:r>
      <w:r w:rsidR="00367C58" w:rsidRPr="005F7835">
        <w:rPr>
          <w:rFonts w:ascii="Times New Roman" w:eastAsia="仿宋_GB2312" w:hAnsi="Times New Roman"/>
          <w:color w:val="000000"/>
          <w:sz w:val="32"/>
          <w:szCs w:val="32"/>
        </w:rPr>
        <w:t>等进行</w:t>
      </w:r>
      <w:r w:rsidRPr="005F7835">
        <w:rPr>
          <w:rFonts w:ascii="Times New Roman" w:eastAsia="仿宋_GB2312" w:hAnsi="Times New Roman"/>
          <w:color w:val="000000"/>
          <w:sz w:val="32"/>
          <w:szCs w:val="32"/>
        </w:rPr>
        <w:t>责任认定，</w:t>
      </w:r>
      <w:r w:rsidR="00367C58" w:rsidRPr="005F7835">
        <w:rPr>
          <w:rFonts w:ascii="Times New Roman" w:eastAsia="仿宋_GB2312" w:hAnsi="Times New Roman"/>
          <w:color w:val="000000"/>
          <w:sz w:val="32"/>
          <w:szCs w:val="32"/>
        </w:rPr>
        <w:t>并</w:t>
      </w:r>
      <w:r w:rsidRPr="005F7835">
        <w:rPr>
          <w:rFonts w:ascii="Times New Roman" w:eastAsia="仿宋_GB2312" w:hAnsi="Times New Roman"/>
          <w:color w:val="000000"/>
          <w:sz w:val="32"/>
          <w:szCs w:val="32"/>
        </w:rPr>
        <w:t>对相关责任人进行处理的工作。</w:t>
      </w:r>
    </w:p>
    <w:p w14:paraId="07E01880" w14:textId="77777777" w:rsidR="00BB7F60" w:rsidRPr="005F7835" w:rsidRDefault="00B0433B" w:rsidP="00233E01">
      <w:pPr>
        <w:adjustRightInd w:val="0"/>
        <w:snapToGrid w:val="0"/>
        <w:spacing w:line="540" w:lineRule="atLeast"/>
        <w:ind w:firstLineChars="202" w:firstLine="646"/>
        <w:rPr>
          <w:rFonts w:ascii="Times New Roman" w:eastAsia="仿宋_GB2312" w:hAnsi="Times New Roman"/>
          <w:color w:val="000000"/>
          <w:sz w:val="32"/>
          <w:szCs w:val="32"/>
        </w:rPr>
      </w:pPr>
      <w:r w:rsidRPr="005F7835">
        <w:rPr>
          <w:rFonts w:ascii="Times New Roman" w:eastAsia="仿宋_GB2312" w:hAnsi="Times New Roman"/>
          <w:color w:val="000000"/>
          <w:sz w:val="32"/>
          <w:szCs w:val="32"/>
        </w:rPr>
        <w:lastRenderedPageBreak/>
        <w:t>学校国有资产损失类型主要包括货币类资产损失（包括现金、银行存款、应收账款、应收票据等）和非货币类资产损失（存货、固定资产、在建工程、无形资产等）。</w:t>
      </w:r>
    </w:p>
    <w:p w14:paraId="3B18A0B8" w14:textId="77777777" w:rsidR="00BB7F60" w:rsidRPr="005F7835" w:rsidRDefault="00B0433B" w:rsidP="00233E01">
      <w:pPr>
        <w:adjustRightInd w:val="0"/>
        <w:snapToGrid w:val="0"/>
        <w:spacing w:line="540" w:lineRule="atLeast"/>
        <w:ind w:firstLineChars="202" w:firstLine="646"/>
        <w:rPr>
          <w:rFonts w:ascii="Times New Roman" w:eastAsia="仿宋_GB2312" w:hAnsi="Times New Roman"/>
          <w:color w:val="000000"/>
          <w:sz w:val="32"/>
          <w:szCs w:val="32"/>
        </w:rPr>
      </w:pPr>
      <w:r w:rsidRPr="005F7835">
        <w:rPr>
          <w:rFonts w:ascii="Times New Roman" w:eastAsia="仿宋_GB2312" w:hAnsi="Times New Roman"/>
          <w:b/>
          <w:color w:val="000000"/>
          <w:sz w:val="32"/>
          <w:szCs w:val="32"/>
        </w:rPr>
        <w:t>第四条</w:t>
      </w:r>
      <w:r w:rsidRPr="005F7835">
        <w:rPr>
          <w:rFonts w:ascii="Times New Roman" w:eastAsia="仿宋_GB2312" w:hAnsi="Times New Roman"/>
          <w:color w:val="000000"/>
          <w:sz w:val="32"/>
          <w:szCs w:val="32"/>
        </w:rPr>
        <w:t xml:space="preserve">　学校国有资产损失责任追究，应当坚持以下原则：</w:t>
      </w:r>
    </w:p>
    <w:p w14:paraId="3ADA91DA" w14:textId="77777777" w:rsidR="00BB7F60" w:rsidRPr="005F7835" w:rsidRDefault="00B0433B" w:rsidP="00233E01">
      <w:pPr>
        <w:adjustRightInd w:val="0"/>
        <w:snapToGrid w:val="0"/>
        <w:spacing w:line="540" w:lineRule="atLeast"/>
        <w:ind w:firstLineChars="202" w:firstLine="646"/>
        <w:rPr>
          <w:rFonts w:ascii="Times New Roman" w:eastAsia="仿宋_GB2312" w:hAnsi="Times New Roman"/>
          <w:color w:val="000000"/>
          <w:sz w:val="32"/>
          <w:szCs w:val="32"/>
        </w:rPr>
      </w:pPr>
      <w:r w:rsidRPr="005F7835">
        <w:rPr>
          <w:rFonts w:ascii="Times New Roman" w:eastAsia="仿宋_GB2312" w:hAnsi="Times New Roman"/>
          <w:color w:val="000000"/>
          <w:sz w:val="32"/>
          <w:szCs w:val="32"/>
        </w:rPr>
        <w:t>（一）坚持注重</w:t>
      </w:r>
      <w:r w:rsidR="004B3E44" w:rsidRPr="005F7835">
        <w:rPr>
          <w:rFonts w:ascii="Times New Roman" w:eastAsia="仿宋_GB2312" w:hAnsi="Times New Roman"/>
          <w:color w:val="000000"/>
          <w:sz w:val="32"/>
          <w:szCs w:val="32"/>
        </w:rPr>
        <w:t>事前</w:t>
      </w:r>
      <w:r w:rsidRPr="005F7835">
        <w:rPr>
          <w:rFonts w:ascii="Times New Roman" w:eastAsia="仿宋_GB2312" w:hAnsi="Times New Roman"/>
          <w:color w:val="000000"/>
          <w:sz w:val="32"/>
          <w:szCs w:val="32"/>
        </w:rPr>
        <w:t>预防；</w:t>
      </w:r>
    </w:p>
    <w:p w14:paraId="6E1A3E52" w14:textId="77777777" w:rsidR="00BB7F60" w:rsidRPr="005F7835" w:rsidRDefault="00B0433B" w:rsidP="00233E01">
      <w:pPr>
        <w:adjustRightInd w:val="0"/>
        <w:snapToGrid w:val="0"/>
        <w:spacing w:line="540" w:lineRule="atLeast"/>
        <w:ind w:firstLineChars="202" w:firstLine="646"/>
        <w:rPr>
          <w:rFonts w:ascii="Times New Roman" w:eastAsia="仿宋_GB2312" w:hAnsi="Times New Roman"/>
          <w:color w:val="000000"/>
          <w:sz w:val="32"/>
          <w:szCs w:val="32"/>
        </w:rPr>
      </w:pPr>
      <w:r w:rsidRPr="005F7835">
        <w:rPr>
          <w:rFonts w:ascii="Times New Roman" w:eastAsia="仿宋_GB2312" w:hAnsi="Times New Roman"/>
          <w:color w:val="000000"/>
          <w:sz w:val="32"/>
          <w:szCs w:val="32"/>
        </w:rPr>
        <w:t>（二）坚持客观公正定责；</w:t>
      </w:r>
    </w:p>
    <w:p w14:paraId="7FD5BFBA" w14:textId="77777777" w:rsidR="00BB7F60" w:rsidRPr="005F7835" w:rsidRDefault="00B0433B" w:rsidP="00233E01">
      <w:pPr>
        <w:adjustRightInd w:val="0"/>
        <w:snapToGrid w:val="0"/>
        <w:spacing w:line="540" w:lineRule="atLeast"/>
        <w:ind w:firstLineChars="202" w:firstLine="646"/>
        <w:rPr>
          <w:rFonts w:ascii="Times New Roman" w:eastAsia="仿宋_GB2312" w:hAnsi="Times New Roman"/>
          <w:color w:val="000000"/>
          <w:sz w:val="32"/>
          <w:szCs w:val="32"/>
        </w:rPr>
      </w:pPr>
      <w:r w:rsidRPr="005F7835">
        <w:rPr>
          <w:rFonts w:ascii="Times New Roman" w:eastAsia="仿宋_GB2312" w:hAnsi="Times New Roman"/>
          <w:color w:val="000000"/>
          <w:sz w:val="32"/>
          <w:szCs w:val="32"/>
        </w:rPr>
        <w:t>（三）坚持分级分层</w:t>
      </w:r>
      <w:r w:rsidR="00BC0548" w:rsidRPr="005F7835">
        <w:rPr>
          <w:rFonts w:ascii="Times New Roman" w:eastAsia="仿宋_GB2312" w:hAnsi="Times New Roman"/>
          <w:color w:val="000000"/>
          <w:sz w:val="32"/>
          <w:szCs w:val="32"/>
        </w:rPr>
        <w:t>追究</w:t>
      </w:r>
      <w:r w:rsidRPr="005F7835">
        <w:rPr>
          <w:rFonts w:ascii="Times New Roman" w:eastAsia="仿宋_GB2312" w:hAnsi="Times New Roman"/>
          <w:color w:val="000000"/>
          <w:sz w:val="32"/>
          <w:szCs w:val="32"/>
        </w:rPr>
        <w:t>。</w:t>
      </w:r>
    </w:p>
    <w:p w14:paraId="46295129" w14:textId="77777777" w:rsidR="00BB7F60" w:rsidRPr="005F7835" w:rsidRDefault="00BB7F60" w:rsidP="00592692">
      <w:pPr>
        <w:adjustRightInd w:val="0"/>
        <w:snapToGrid w:val="0"/>
        <w:spacing w:line="540" w:lineRule="atLeast"/>
        <w:ind w:firstLineChars="202" w:firstLine="646"/>
        <w:jc w:val="left"/>
        <w:rPr>
          <w:rFonts w:ascii="Times New Roman" w:eastAsia="仿宋_GB2312" w:hAnsi="Times New Roman"/>
          <w:color w:val="000000"/>
          <w:sz w:val="32"/>
          <w:szCs w:val="32"/>
        </w:rPr>
      </w:pPr>
    </w:p>
    <w:p w14:paraId="3A1B5ED9" w14:textId="77777777" w:rsidR="00BB7F60" w:rsidRPr="005F7835" w:rsidRDefault="00B0433B" w:rsidP="00592692">
      <w:pPr>
        <w:adjustRightInd w:val="0"/>
        <w:snapToGrid w:val="0"/>
        <w:spacing w:line="540" w:lineRule="atLeast"/>
        <w:jc w:val="center"/>
        <w:rPr>
          <w:rFonts w:ascii="Times New Roman" w:eastAsia="黑体" w:hAnsi="Times New Roman"/>
          <w:color w:val="000000"/>
          <w:sz w:val="32"/>
          <w:szCs w:val="32"/>
        </w:rPr>
      </w:pPr>
      <w:r w:rsidRPr="005F7835">
        <w:rPr>
          <w:rFonts w:ascii="Times New Roman" w:eastAsia="黑体" w:hAnsi="Times New Roman"/>
          <w:color w:val="000000"/>
          <w:sz w:val="32"/>
          <w:szCs w:val="32"/>
        </w:rPr>
        <w:t>第二章</w:t>
      </w:r>
      <w:r w:rsidRPr="005F7835">
        <w:rPr>
          <w:rFonts w:ascii="Times New Roman" w:eastAsia="黑体" w:hAnsi="Times New Roman"/>
          <w:color w:val="000000"/>
          <w:sz w:val="32"/>
          <w:szCs w:val="32"/>
        </w:rPr>
        <w:t xml:space="preserve">  </w:t>
      </w:r>
      <w:r w:rsidRPr="005F7835">
        <w:rPr>
          <w:rFonts w:ascii="Times New Roman" w:eastAsia="黑体" w:hAnsi="Times New Roman"/>
          <w:color w:val="000000"/>
          <w:sz w:val="32"/>
          <w:szCs w:val="32"/>
        </w:rPr>
        <w:t>机构职责</w:t>
      </w:r>
    </w:p>
    <w:p w14:paraId="47127336" w14:textId="77777777" w:rsidR="004B3E44" w:rsidRPr="005F7835" w:rsidRDefault="00B0433B" w:rsidP="004141BE">
      <w:pPr>
        <w:adjustRightInd w:val="0"/>
        <w:snapToGrid w:val="0"/>
        <w:spacing w:line="540" w:lineRule="atLeast"/>
        <w:ind w:firstLineChars="200" w:firstLine="640"/>
        <w:rPr>
          <w:rFonts w:ascii="Times New Roman" w:eastAsia="仿宋_GB2312" w:hAnsi="Times New Roman"/>
          <w:color w:val="000000"/>
          <w:sz w:val="32"/>
          <w:szCs w:val="32"/>
        </w:rPr>
      </w:pPr>
      <w:r w:rsidRPr="005F7835">
        <w:rPr>
          <w:rFonts w:ascii="Times New Roman" w:eastAsia="仿宋_GB2312" w:hAnsi="Times New Roman"/>
          <w:b/>
          <w:color w:val="000000"/>
          <w:sz w:val="32"/>
          <w:szCs w:val="32"/>
        </w:rPr>
        <w:t>第五条</w:t>
      </w:r>
      <w:r w:rsidRPr="005F7835">
        <w:rPr>
          <w:rFonts w:ascii="Times New Roman" w:eastAsia="仿宋_GB2312" w:hAnsi="Times New Roman"/>
          <w:color w:val="000000"/>
          <w:sz w:val="32"/>
          <w:szCs w:val="32"/>
        </w:rPr>
        <w:t xml:space="preserve">　学校党委常委会和校长办公会是学校国有资产损失责任追究的决策机构。</w:t>
      </w:r>
    </w:p>
    <w:p w14:paraId="29DACA4A" w14:textId="77777777" w:rsidR="00BB7F60" w:rsidRPr="005F7835" w:rsidRDefault="00B0433B" w:rsidP="00233E01">
      <w:pPr>
        <w:adjustRightInd w:val="0"/>
        <w:snapToGrid w:val="0"/>
        <w:spacing w:line="540" w:lineRule="atLeast"/>
        <w:ind w:firstLineChars="200" w:firstLine="640"/>
        <w:rPr>
          <w:rFonts w:ascii="Times New Roman" w:eastAsia="仿宋_GB2312" w:hAnsi="Times New Roman"/>
          <w:color w:val="000000"/>
          <w:sz w:val="32"/>
          <w:szCs w:val="32"/>
        </w:rPr>
      </w:pPr>
      <w:r w:rsidRPr="005F7835">
        <w:rPr>
          <w:rFonts w:ascii="Times New Roman" w:eastAsia="仿宋_GB2312" w:hAnsi="Times New Roman"/>
          <w:b/>
          <w:color w:val="000000"/>
          <w:sz w:val="32"/>
          <w:szCs w:val="32"/>
        </w:rPr>
        <w:t>第六条</w:t>
      </w:r>
      <w:r w:rsidRPr="005F7835">
        <w:rPr>
          <w:rFonts w:ascii="Times New Roman" w:eastAsia="仿宋_GB2312" w:hAnsi="Times New Roman"/>
          <w:color w:val="000000"/>
          <w:sz w:val="32"/>
          <w:szCs w:val="32"/>
        </w:rPr>
        <w:t xml:space="preserve">　国有资产管理办公室是学校国有资产损失责任追究工作的统筹管理部门，主要职责如下：</w:t>
      </w:r>
    </w:p>
    <w:p w14:paraId="498F5365" w14:textId="77777777" w:rsidR="00BB7F60" w:rsidRPr="005F7835" w:rsidRDefault="00B0433B" w:rsidP="00233E01">
      <w:pPr>
        <w:adjustRightInd w:val="0"/>
        <w:snapToGrid w:val="0"/>
        <w:spacing w:line="540" w:lineRule="atLeast"/>
        <w:ind w:firstLineChars="200" w:firstLine="640"/>
        <w:rPr>
          <w:rFonts w:ascii="Times New Roman" w:eastAsia="仿宋_GB2312" w:hAnsi="Times New Roman"/>
          <w:color w:val="000000"/>
          <w:sz w:val="32"/>
          <w:szCs w:val="32"/>
        </w:rPr>
      </w:pPr>
      <w:r w:rsidRPr="005F7835">
        <w:rPr>
          <w:rFonts w:ascii="Times New Roman" w:eastAsia="仿宋_GB2312" w:hAnsi="Times New Roman"/>
          <w:color w:val="000000"/>
          <w:sz w:val="32"/>
          <w:szCs w:val="32"/>
        </w:rPr>
        <w:t>（一）负责学校国有资产</w:t>
      </w:r>
      <w:r w:rsidR="007525B9" w:rsidRPr="005F7835">
        <w:rPr>
          <w:rFonts w:ascii="Times New Roman" w:eastAsia="仿宋_GB2312" w:hAnsi="Times New Roman"/>
          <w:color w:val="000000"/>
          <w:sz w:val="32"/>
          <w:szCs w:val="32"/>
        </w:rPr>
        <w:t>损失责任追究的制度建设、日常监督、预防宣传等工作</w:t>
      </w:r>
      <w:r w:rsidR="00025151" w:rsidRPr="005F7835">
        <w:rPr>
          <w:rFonts w:ascii="Times New Roman" w:eastAsia="仿宋_GB2312" w:hAnsi="Times New Roman"/>
          <w:color w:val="000000"/>
          <w:sz w:val="32"/>
          <w:szCs w:val="32"/>
        </w:rPr>
        <w:t>；</w:t>
      </w:r>
    </w:p>
    <w:p w14:paraId="1A7F33B8" w14:textId="77777777" w:rsidR="00BB7F60" w:rsidRPr="005F7835" w:rsidRDefault="00B0433B" w:rsidP="00233E01">
      <w:pPr>
        <w:adjustRightInd w:val="0"/>
        <w:snapToGrid w:val="0"/>
        <w:spacing w:line="540" w:lineRule="atLeast"/>
        <w:ind w:firstLineChars="200" w:firstLine="640"/>
        <w:rPr>
          <w:rFonts w:ascii="Times New Roman" w:eastAsia="仿宋_GB2312" w:hAnsi="Times New Roman"/>
          <w:color w:val="000000"/>
          <w:sz w:val="32"/>
          <w:szCs w:val="32"/>
        </w:rPr>
      </w:pPr>
      <w:r w:rsidRPr="005F7835">
        <w:rPr>
          <w:rFonts w:ascii="Times New Roman" w:eastAsia="仿宋_GB2312" w:hAnsi="Times New Roman"/>
          <w:color w:val="000000"/>
          <w:sz w:val="32"/>
          <w:szCs w:val="32"/>
        </w:rPr>
        <w:t>（二）负责国有资产损失责任追究协调、督促落实等工作</w:t>
      </w:r>
      <w:r w:rsidR="00025151" w:rsidRPr="005F7835">
        <w:rPr>
          <w:rFonts w:ascii="Times New Roman" w:eastAsia="仿宋_GB2312" w:hAnsi="Times New Roman"/>
          <w:color w:val="000000"/>
          <w:sz w:val="32"/>
          <w:szCs w:val="32"/>
        </w:rPr>
        <w:t>；</w:t>
      </w:r>
    </w:p>
    <w:p w14:paraId="1CEFCE25" w14:textId="77777777" w:rsidR="00BB7F60" w:rsidRPr="005F7835" w:rsidRDefault="00B0433B" w:rsidP="00233E01">
      <w:pPr>
        <w:adjustRightInd w:val="0"/>
        <w:snapToGrid w:val="0"/>
        <w:spacing w:line="540" w:lineRule="atLeast"/>
        <w:ind w:firstLineChars="200" w:firstLine="640"/>
        <w:rPr>
          <w:rFonts w:ascii="Times New Roman" w:eastAsia="仿宋_GB2312" w:hAnsi="Times New Roman"/>
          <w:color w:val="000000"/>
          <w:sz w:val="32"/>
          <w:szCs w:val="32"/>
        </w:rPr>
      </w:pPr>
      <w:r w:rsidRPr="005F7835">
        <w:rPr>
          <w:rFonts w:ascii="Times New Roman" w:eastAsia="仿宋_GB2312" w:hAnsi="Times New Roman"/>
          <w:color w:val="000000"/>
          <w:sz w:val="32"/>
          <w:szCs w:val="32"/>
        </w:rPr>
        <w:t>（三）负责审核和归集各资产归口管理部门提交的资产损失事项并报</w:t>
      </w:r>
      <w:r w:rsidR="00C22D48" w:rsidRPr="005F7835">
        <w:rPr>
          <w:rFonts w:ascii="Times New Roman" w:eastAsia="仿宋_GB2312" w:hAnsi="Times New Roman"/>
          <w:color w:val="000000"/>
          <w:sz w:val="32"/>
          <w:szCs w:val="32"/>
        </w:rPr>
        <w:t>学校党委常委会</w:t>
      </w:r>
      <w:r w:rsidR="000A32E2" w:rsidRPr="005F7835">
        <w:rPr>
          <w:rFonts w:ascii="Times New Roman" w:eastAsia="仿宋_GB2312" w:hAnsi="Times New Roman"/>
          <w:color w:val="000000"/>
          <w:sz w:val="32"/>
          <w:szCs w:val="32"/>
        </w:rPr>
        <w:t>或</w:t>
      </w:r>
      <w:r w:rsidR="00C22D48" w:rsidRPr="005F7835">
        <w:rPr>
          <w:rFonts w:ascii="Times New Roman" w:eastAsia="仿宋_GB2312" w:hAnsi="Times New Roman"/>
          <w:color w:val="000000"/>
          <w:sz w:val="32"/>
          <w:szCs w:val="32"/>
        </w:rPr>
        <w:t>校长办公会</w:t>
      </w:r>
      <w:r w:rsidRPr="005F7835">
        <w:rPr>
          <w:rFonts w:ascii="Times New Roman" w:eastAsia="仿宋_GB2312" w:hAnsi="Times New Roman"/>
          <w:color w:val="000000"/>
          <w:sz w:val="32"/>
          <w:szCs w:val="32"/>
        </w:rPr>
        <w:t>审议</w:t>
      </w:r>
      <w:r w:rsidR="00025151" w:rsidRPr="005F7835">
        <w:rPr>
          <w:rFonts w:ascii="Times New Roman" w:eastAsia="仿宋_GB2312" w:hAnsi="Times New Roman"/>
          <w:color w:val="000000"/>
          <w:sz w:val="32"/>
          <w:szCs w:val="32"/>
        </w:rPr>
        <w:t>；</w:t>
      </w:r>
      <w:r w:rsidR="00025151" w:rsidRPr="005F7835">
        <w:rPr>
          <w:rFonts w:ascii="Times New Roman" w:eastAsia="仿宋_GB2312" w:hAnsi="Times New Roman"/>
          <w:color w:val="000000"/>
          <w:sz w:val="32"/>
          <w:szCs w:val="32"/>
        </w:rPr>
        <w:t xml:space="preserve"> </w:t>
      </w:r>
    </w:p>
    <w:p w14:paraId="36C4330A" w14:textId="77777777" w:rsidR="00C0699B" w:rsidRPr="005F7835" w:rsidRDefault="00B0433B" w:rsidP="00233E01">
      <w:pPr>
        <w:adjustRightInd w:val="0"/>
        <w:snapToGrid w:val="0"/>
        <w:spacing w:line="540" w:lineRule="atLeast"/>
        <w:ind w:firstLineChars="200" w:firstLine="640"/>
        <w:rPr>
          <w:rFonts w:ascii="Times New Roman" w:eastAsia="仿宋_GB2312" w:hAnsi="Times New Roman"/>
          <w:color w:val="000000"/>
          <w:sz w:val="32"/>
          <w:szCs w:val="32"/>
        </w:rPr>
      </w:pPr>
      <w:r w:rsidRPr="005F7835">
        <w:rPr>
          <w:rFonts w:ascii="Times New Roman" w:eastAsia="仿宋_GB2312" w:hAnsi="Times New Roman"/>
          <w:color w:val="000000"/>
          <w:sz w:val="32"/>
          <w:szCs w:val="32"/>
        </w:rPr>
        <w:t>（四）按照规定向上级主管部门报批报备</w:t>
      </w:r>
      <w:r w:rsidR="00025151" w:rsidRPr="005F7835">
        <w:rPr>
          <w:rFonts w:ascii="Times New Roman" w:eastAsia="仿宋_GB2312" w:hAnsi="Times New Roman"/>
          <w:color w:val="000000"/>
          <w:sz w:val="32"/>
          <w:szCs w:val="32"/>
        </w:rPr>
        <w:t>；</w:t>
      </w:r>
    </w:p>
    <w:p w14:paraId="1FE6D90E" w14:textId="77777777" w:rsidR="000A32E2" w:rsidRPr="005F7835" w:rsidRDefault="00B0433B" w:rsidP="00233E01">
      <w:pPr>
        <w:adjustRightInd w:val="0"/>
        <w:snapToGrid w:val="0"/>
        <w:spacing w:line="540" w:lineRule="atLeast"/>
        <w:ind w:firstLineChars="200" w:firstLine="640"/>
        <w:rPr>
          <w:rFonts w:ascii="Times New Roman" w:eastAsia="仿宋_GB2312" w:hAnsi="Times New Roman"/>
          <w:color w:val="000000"/>
          <w:sz w:val="32"/>
          <w:szCs w:val="32"/>
        </w:rPr>
      </w:pPr>
      <w:r w:rsidRPr="005F7835">
        <w:rPr>
          <w:rFonts w:ascii="Times New Roman" w:eastAsia="仿宋_GB2312" w:hAnsi="Times New Roman"/>
          <w:color w:val="000000"/>
          <w:sz w:val="32"/>
          <w:szCs w:val="32"/>
        </w:rPr>
        <w:t>（五）学校交办的其他相关工作。</w:t>
      </w:r>
    </w:p>
    <w:p w14:paraId="7621C06E" w14:textId="77777777" w:rsidR="00BB7F60" w:rsidRPr="005F7835" w:rsidRDefault="00B0433B" w:rsidP="00233E01">
      <w:pPr>
        <w:adjustRightInd w:val="0"/>
        <w:snapToGrid w:val="0"/>
        <w:spacing w:line="540" w:lineRule="atLeast"/>
        <w:ind w:firstLineChars="200" w:firstLine="640"/>
        <w:rPr>
          <w:rFonts w:ascii="Times New Roman" w:eastAsia="仿宋_GB2312" w:hAnsi="Times New Roman"/>
          <w:color w:val="000000"/>
          <w:sz w:val="32"/>
          <w:szCs w:val="32"/>
        </w:rPr>
      </w:pPr>
      <w:r w:rsidRPr="005F7835">
        <w:rPr>
          <w:rFonts w:ascii="Times New Roman" w:eastAsia="仿宋_GB2312" w:hAnsi="Times New Roman"/>
          <w:b/>
          <w:color w:val="000000"/>
          <w:sz w:val="32"/>
          <w:szCs w:val="32"/>
        </w:rPr>
        <w:t>第七条</w:t>
      </w:r>
      <w:r w:rsidRPr="005F7835">
        <w:rPr>
          <w:rFonts w:ascii="Times New Roman" w:eastAsia="仿宋_GB2312" w:hAnsi="Times New Roman"/>
          <w:color w:val="000000"/>
          <w:sz w:val="32"/>
          <w:szCs w:val="32"/>
        </w:rPr>
        <w:t xml:space="preserve">　学校各资产归口管理部门对所归口管理的资产</w:t>
      </w:r>
      <w:r w:rsidR="004B3E44" w:rsidRPr="005F7835">
        <w:rPr>
          <w:rFonts w:ascii="Times New Roman" w:eastAsia="仿宋_GB2312" w:hAnsi="Times New Roman"/>
          <w:color w:val="000000"/>
          <w:sz w:val="32"/>
          <w:szCs w:val="32"/>
        </w:rPr>
        <w:t>损失事项</w:t>
      </w:r>
      <w:r w:rsidRPr="005F7835">
        <w:rPr>
          <w:rFonts w:ascii="Times New Roman" w:eastAsia="仿宋_GB2312" w:hAnsi="Times New Roman"/>
          <w:color w:val="000000"/>
          <w:sz w:val="32"/>
          <w:szCs w:val="32"/>
        </w:rPr>
        <w:t>负有管理责任，主要职责如下：</w:t>
      </w:r>
    </w:p>
    <w:p w14:paraId="07E02DB5" w14:textId="77777777" w:rsidR="00BB7F60" w:rsidRPr="005F7835" w:rsidRDefault="00B0433B" w:rsidP="00233E01">
      <w:pPr>
        <w:adjustRightInd w:val="0"/>
        <w:snapToGrid w:val="0"/>
        <w:spacing w:line="540" w:lineRule="atLeast"/>
        <w:ind w:firstLineChars="200" w:firstLine="640"/>
        <w:rPr>
          <w:rFonts w:ascii="Times New Roman" w:eastAsia="仿宋_GB2312" w:hAnsi="Times New Roman"/>
          <w:color w:val="000000"/>
          <w:sz w:val="32"/>
          <w:szCs w:val="32"/>
        </w:rPr>
      </w:pPr>
      <w:r w:rsidRPr="005F7835">
        <w:rPr>
          <w:rFonts w:ascii="Times New Roman" w:eastAsia="仿宋_GB2312" w:hAnsi="Times New Roman"/>
          <w:color w:val="000000"/>
          <w:sz w:val="32"/>
          <w:szCs w:val="32"/>
        </w:rPr>
        <w:t>（一）对归口管理资产发生的资产损失事项进行初步认定，</w:t>
      </w:r>
      <w:r w:rsidRPr="005F7835">
        <w:rPr>
          <w:rFonts w:ascii="Times New Roman" w:eastAsia="仿宋_GB2312" w:hAnsi="Times New Roman"/>
          <w:color w:val="000000"/>
          <w:sz w:val="32"/>
          <w:szCs w:val="32"/>
        </w:rPr>
        <w:lastRenderedPageBreak/>
        <w:t>核实损失事项</w:t>
      </w:r>
      <w:r w:rsidR="00AF3FFC" w:rsidRPr="005F7835">
        <w:rPr>
          <w:rFonts w:ascii="Times New Roman" w:eastAsia="仿宋_GB2312" w:hAnsi="Times New Roman"/>
          <w:color w:val="000000"/>
          <w:sz w:val="32"/>
          <w:szCs w:val="32"/>
        </w:rPr>
        <w:t>涉及</w:t>
      </w:r>
      <w:r w:rsidR="005C6D8A" w:rsidRPr="005F7835">
        <w:rPr>
          <w:rFonts w:ascii="Times New Roman" w:eastAsia="仿宋_GB2312" w:hAnsi="Times New Roman"/>
          <w:color w:val="000000"/>
          <w:sz w:val="32"/>
          <w:szCs w:val="32"/>
        </w:rPr>
        <w:t>资产</w:t>
      </w:r>
      <w:r w:rsidR="00AF3FFC" w:rsidRPr="005F7835">
        <w:rPr>
          <w:rFonts w:ascii="Times New Roman" w:eastAsia="仿宋_GB2312" w:hAnsi="Times New Roman"/>
          <w:color w:val="000000"/>
          <w:sz w:val="32"/>
          <w:szCs w:val="32"/>
        </w:rPr>
        <w:t>的账面原值及净值</w:t>
      </w:r>
      <w:r w:rsidRPr="005F7835">
        <w:rPr>
          <w:rFonts w:ascii="Times New Roman" w:eastAsia="仿宋_GB2312" w:hAnsi="Times New Roman"/>
          <w:color w:val="000000"/>
          <w:sz w:val="32"/>
          <w:szCs w:val="32"/>
        </w:rPr>
        <w:t>等；</w:t>
      </w:r>
    </w:p>
    <w:p w14:paraId="3E46220A" w14:textId="77777777" w:rsidR="00BB7F60" w:rsidRPr="005F7835" w:rsidRDefault="00B0433B" w:rsidP="00233E01">
      <w:pPr>
        <w:adjustRightInd w:val="0"/>
        <w:snapToGrid w:val="0"/>
        <w:spacing w:line="540" w:lineRule="atLeast"/>
        <w:ind w:firstLineChars="200" w:firstLine="640"/>
        <w:rPr>
          <w:rFonts w:ascii="Times New Roman" w:eastAsia="仿宋_GB2312" w:hAnsi="Times New Roman"/>
          <w:color w:val="000000"/>
          <w:sz w:val="32"/>
          <w:szCs w:val="32"/>
        </w:rPr>
      </w:pPr>
      <w:r w:rsidRPr="005F7835">
        <w:rPr>
          <w:rFonts w:ascii="Times New Roman" w:eastAsia="仿宋_GB2312" w:hAnsi="Times New Roman"/>
          <w:color w:val="000000"/>
          <w:sz w:val="32"/>
          <w:szCs w:val="32"/>
        </w:rPr>
        <w:t>（二）对资产损失事项责任追究提出</w:t>
      </w:r>
      <w:r w:rsidR="00DF5F9E" w:rsidRPr="005F7835">
        <w:rPr>
          <w:rFonts w:ascii="Times New Roman" w:eastAsia="仿宋_GB2312" w:hAnsi="Times New Roman"/>
          <w:color w:val="000000"/>
          <w:sz w:val="32"/>
          <w:szCs w:val="32"/>
        </w:rPr>
        <w:t>包括经济赔偿责任和管理责任在内的</w:t>
      </w:r>
      <w:r w:rsidRPr="005F7835">
        <w:rPr>
          <w:rFonts w:ascii="Times New Roman" w:eastAsia="仿宋_GB2312" w:hAnsi="Times New Roman"/>
          <w:color w:val="000000"/>
          <w:sz w:val="32"/>
          <w:szCs w:val="32"/>
        </w:rPr>
        <w:t>初步处理建议，</w:t>
      </w:r>
      <w:r w:rsidR="00DF5F9E" w:rsidRPr="005F7835">
        <w:rPr>
          <w:rFonts w:ascii="Times New Roman" w:eastAsia="仿宋_GB2312" w:hAnsi="Times New Roman"/>
          <w:color w:val="000000"/>
          <w:sz w:val="32"/>
          <w:szCs w:val="32"/>
        </w:rPr>
        <w:t>及时</w:t>
      </w:r>
      <w:r w:rsidRPr="005F7835">
        <w:rPr>
          <w:rFonts w:ascii="Times New Roman" w:eastAsia="仿宋_GB2312" w:hAnsi="Times New Roman"/>
          <w:color w:val="000000"/>
          <w:sz w:val="32"/>
          <w:szCs w:val="32"/>
        </w:rPr>
        <w:t>提交</w:t>
      </w:r>
      <w:r w:rsidR="00F14FF2" w:rsidRPr="005F7835">
        <w:rPr>
          <w:rFonts w:ascii="Times New Roman" w:eastAsia="仿宋_GB2312" w:hAnsi="Times New Roman"/>
          <w:color w:val="000000"/>
          <w:sz w:val="32"/>
          <w:szCs w:val="32"/>
        </w:rPr>
        <w:t>财务</w:t>
      </w:r>
      <w:proofErr w:type="gramStart"/>
      <w:r w:rsidR="00F14FF2" w:rsidRPr="005F7835">
        <w:rPr>
          <w:rFonts w:ascii="Times New Roman" w:eastAsia="仿宋_GB2312" w:hAnsi="Times New Roman"/>
          <w:color w:val="000000"/>
          <w:sz w:val="32"/>
          <w:szCs w:val="32"/>
        </w:rPr>
        <w:t>处</w:t>
      </w:r>
      <w:r w:rsidRPr="005F7835">
        <w:rPr>
          <w:rFonts w:ascii="Times New Roman" w:eastAsia="仿宋_GB2312" w:hAnsi="Times New Roman"/>
          <w:color w:val="000000"/>
          <w:sz w:val="32"/>
          <w:szCs w:val="32"/>
        </w:rPr>
        <w:t>国有</w:t>
      </w:r>
      <w:proofErr w:type="gramEnd"/>
      <w:r w:rsidRPr="005F7835">
        <w:rPr>
          <w:rFonts w:ascii="Times New Roman" w:eastAsia="仿宋_GB2312" w:hAnsi="Times New Roman"/>
          <w:color w:val="000000"/>
          <w:sz w:val="32"/>
          <w:szCs w:val="32"/>
        </w:rPr>
        <w:t>资产管理办公室；</w:t>
      </w:r>
    </w:p>
    <w:p w14:paraId="2394B6B2" w14:textId="77777777" w:rsidR="00BB7F60" w:rsidRPr="005F7835" w:rsidRDefault="00B0433B" w:rsidP="00233E01">
      <w:pPr>
        <w:adjustRightInd w:val="0"/>
        <w:snapToGrid w:val="0"/>
        <w:spacing w:line="540" w:lineRule="atLeast"/>
        <w:ind w:firstLineChars="200" w:firstLine="640"/>
        <w:rPr>
          <w:rFonts w:ascii="Times New Roman" w:eastAsia="仿宋_GB2312" w:hAnsi="Times New Roman"/>
          <w:color w:val="000000"/>
          <w:sz w:val="32"/>
          <w:szCs w:val="32"/>
        </w:rPr>
      </w:pPr>
      <w:r w:rsidRPr="005F7835">
        <w:rPr>
          <w:rFonts w:ascii="Times New Roman" w:eastAsia="仿宋_GB2312" w:hAnsi="Times New Roman"/>
          <w:color w:val="000000"/>
          <w:sz w:val="32"/>
          <w:szCs w:val="32"/>
        </w:rPr>
        <w:t>（三）配合</w:t>
      </w:r>
      <w:r w:rsidR="000A32E2" w:rsidRPr="005F7835">
        <w:rPr>
          <w:rFonts w:ascii="Times New Roman" w:eastAsia="仿宋_GB2312" w:hAnsi="Times New Roman"/>
          <w:color w:val="000000"/>
          <w:sz w:val="32"/>
          <w:szCs w:val="32"/>
        </w:rPr>
        <w:t>财务</w:t>
      </w:r>
      <w:proofErr w:type="gramStart"/>
      <w:r w:rsidR="000A32E2" w:rsidRPr="005F7835">
        <w:rPr>
          <w:rFonts w:ascii="Times New Roman" w:eastAsia="仿宋_GB2312" w:hAnsi="Times New Roman"/>
          <w:color w:val="000000"/>
          <w:sz w:val="32"/>
          <w:szCs w:val="32"/>
        </w:rPr>
        <w:t>处</w:t>
      </w:r>
      <w:r w:rsidR="0013733A" w:rsidRPr="005F7835">
        <w:rPr>
          <w:rFonts w:ascii="Times New Roman" w:eastAsia="仿宋_GB2312" w:hAnsi="Times New Roman"/>
          <w:color w:val="000000"/>
          <w:sz w:val="32"/>
          <w:szCs w:val="32"/>
        </w:rPr>
        <w:t>国有</w:t>
      </w:r>
      <w:proofErr w:type="gramEnd"/>
      <w:r w:rsidR="0013733A" w:rsidRPr="005F7835">
        <w:rPr>
          <w:rFonts w:ascii="Times New Roman" w:eastAsia="仿宋_GB2312" w:hAnsi="Times New Roman"/>
          <w:color w:val="000000"/>
          <w:sz w:val="32"/>
          <w:szCs w:val="32"/>
        </w:rPr>
        <w:t>资产管理办公室</w:t>
      </w:r>
      <w:r w:rsidRPr="005F7835">
        <w:rPr>
          <w:rFonts w:ascii="Times New Roman" w:eastAsia="仿宋_GB2312" w:hAnsi="Times New Roman"/>
          <w:color w:val="000000"/>
          <w:sz w:val="32"/>
          <w:szCs w:val="32"/>
        </w:rPr>
        <w:t>开展资产损失事项责任追究及处理工作</w:t>
      </w:r>
      <w:r w:rsidR="00987AF9" w:rsidRPr="005F7835">
        <w:rPr>
          <w:rFonts w:ascii="Times New Roman" w:eastAsia="仿宋_GB2312" w:hAnsi="Times New Roman"/>
          <w:color w:val="000000"/>
          <w:sz w:val="32"/>
          <w:szCs w:val="32"/>
        </w:rPr>
        <w:t>；</w:t>
      </w:r>
    </w:p>
    <w:p w14:paraId="1B319512" w14:textId="77777777" w:rsidR="006B210D" w:rsidRPr="005F7835" w:rsidRDefault="00B0433B" w:rsidP="00233E01">
      <w:pPr>
        <w:adjustRightInd w:val="0"/>
        <w:snapToGrid w:val="0"/>
        <w:spacing w:line="540" w:lineRule="atLeast"/>
        <w:ind w:firstLineChars="200" w:firstLine="640"/>
        <w:rPr>
          <w:rFonts w:ascii="Times New Roman" w:eastAsia="仿宋_GB2312" w:hAnsi="Times New Roman"/>
          <w:color w:val="000000"/>
          <w:sz w:val="32"/>
          <w:szCs w:val="32"/>
        </w:rPr>
      </w:pPr>
      <w:r w:rsidRPr="005F7835">
        <w:rPr>
          <w:rFonts w:ascii="Times New Roman" w:eastAsia="仿宋_GB2312" w:hAnsi="Times New Roman"/>
          <w:color w:val="000000"/>
          <w:sz w:val="32"/>
          <w:szCs w:val="32"/>
        </w:rPr>
        <w:t>（四）</w:t>
      </w:r>
      <w:bookmarkStart w:id="2" w:name="_Hlk87889286"/>
      <w:r w:rsidRPr="005F7835">
        <w:rPr>
          <w:rFonts w:ascii="Times New Roman" w:eastAsia="仿宋_GB2312" w:hAnsi="Times New Roman"/>
          <w:color w:val="000000"/>
          <w:sz w:val="32"/>
          <w:szCs w:val="32"/>
        </w:rPr>
        <w:t>学校交办的其他相关工作。</w:t>
      </w:r>
    </w:p>
    <w:bookmarkEnd w:id="2"/>
    <w:p w14:paraId="5830952D" w14:textId="77777777" w:rsidR="00BB7F60" w:rsidRPr="005F7835" w:rsidRDefault="00B0433B" w:rsidP="00233E01">
      <w:pPr>
        <w:adjustRightInd w:val="0"/>
        <w:snapToGrid w:val="0"/>
        <w:spacing w:line="540" w:lineRule="atLeast"/>
        <w:ind w:firstLineChars="200" w:firstLine="640"/>
        <w:rPr>
          <w:rFonts w:ascii="Times New Roman" w:eastAsia="仿宋_GB2312" w:hAnsi="Times New Roman"/>
          <w:color w:val="000000"/>
          <w:sz w:val="32"/>
          <w:szCs w:val="32"/>
        </w:rPr>
      </w:pPr>
      <w:r w:rsidRPr="005F7835">
        <w:rPr>
          <w:rFonts w:ascii="Times New Roman" w:eastAsia="仿宋_GB2312" w:hAnsi="Times New Roman"/>
          <w:b/>
          <w:color w:val="000000"/>
          <w:sz w:val="32"/>
          <w:szCs w:val="32"/>
        </w:rPr>
        <w:t>第八条</w:t>
      </w:r>
      <w:r w:rsidRPr="005F7835">
        <w:rPr>
          <w:rFonts w:ascii="Times New Roman" w:eastAsia="仿宋_GB2312" w:hAnsi="Times New Roman"/>
          <w:color w:val="000000"/>
          <w:sz w:val="32"/>
          <w:szCs w:val="32"/>
        </w:rPr>
        <w:t xml:space="preserve">　资产使用单位作为具体使用学校各类国有资产的单位，主要职责如下：</w:t>
      </w:r>
    </w:p>
    <w:p w14:paraId="5AD7BDAE" w14:textId="77777777" w:rsidR="00BB7F60" w:rsidRPr="005F7835" w:rsidRDefault="00B0433B" w:rsidP="00233E01">
      <w:pPr>
        <w:adjustRightInd w:val="0"/>
        <w:snapToGrid w:val="0"/>
        <w:spacing w:line="540" w:lineRule="atLeast"/>
        <w:ind w:firstLineChars="200" w:firstLine="640"/>
        <w:rPr>
          <w:rFonts w:ascii="Times New Roman" w:eastAsia="仿宋_GB2312" w:hAnsi="Times New Roman"/>
          <w:color w:val="000000"/>
          <w:sz w:val="32"/>
          <w:szCs w:val="32"/>
        </w:rPr>
      </w:pPr>
      <w:r w:rsidRPr="005F7835">
        <w:rPr>
          <w:rFonts w:ascii="Times New Roman" w:eastAsia="仿宋_GB2312" w:hAnsi="Times New Roman"/>
          <w:color w:val="000000"/>
          <w:sz w:val="32"/>
          <w:szCs w:val="32"/>
        </w:rPr>
        <w:t>（一）负责本单位国有资产的日常管理，确保学校国有资产的安全完整；</w:t>
      </w:r>
    </w:p>
    <w:p w14:paraId="2194B05A" w14:textId="77777777" w:rsidR="00BB7F60" w:rsidRPr="005F7835" w:rsidRDefault="00B0433B" w:rsidP="00233E01">
      <w:pPr>
        <w:adjustRightInd w:val="0"/>
        <w:snapToGrid w:val="0"/>
        <w:spacing w:line="540" w:lineRule="atLeast"/>
        <w:ind w:firstLineChars="200" w:firstLine="640"/>
        <w:rPr>
          <w:rFonts w:ascii="Times New Roman" w:eastAsia="仿宋_GB2312" w:hAnsi="Times New Roman"/>
          <w:color w:val="000000"/>
          <w:sz w:val="32"/>
          <w:szCs w:val="32"/>
        </w:rPr>
      </w:pPr>
      <w:r w:rsidRPr="005F7835">
        <w:rPr>
          <w:rFonts w:ascii="Times New Roman" w:eastAsia="仿宋_GB2312" w:hAnsi="Times New Roman"/>
          <w:color w:val="000000"/>
          <w:sz w:val="32"/>
          <w:szCs w:val="32"/>
        </w:rPr>
        <w:t>（二）根据学校的工作安排开展资产盘点工作，负责对本单位的资产损失事项进行梳理，确定相关责任人、计算</w:t>
      </w:r>
      <w:r w:rsidR="005D377E" w:rsidRPr="005F7835">
        <w:rPr>
          <w:rFonts w:ascii="Times New Roman" w:eastAsia="仿宋_GB2312" w:hAnsi="Times New Roman"/>
          <w:color w:val="000000"/>
          <w:sz w:val="32"/>
          <w:szCs w:val="32"/>
        </w:rPr>
        <w:t>资产的</w:t>
      </w:r>
      <w:r w:rsidRPr="005F7835">
        <w:rPr>
          <w:rFonts w:ascii="Times New Roman" w:eastAsia="仿宋_GB2312" w:hAnsi="Times New Roman"/>
          <w:color w:val="000000"/>
          <w:sz w:val="32"/>
          <w:szCs w:val="32"/>
        </w:rPr>
        <w:t>损失金额等，</w:t>
      </w:r>
      <w:r w:rsidR="007C72C8" w:rsidRPr="005F7835">
        <w:rPr>
          <w:rFonts w:ascii="Times New Roman" w:eastAsia="仿宋_GB2312" w:hAnsi="Times New Roman"/>
          <w:color w:val="000000"/>
          <w:sz w:val="32"/>
          <w:szCs w:val="32"/>
        </w:rPr>
        <w:t>由单位</w:t>
      </w:r>
      <w:r w:rsidR="00263601" w:rsidRPr="005F7835">
        <w:rPr>
          <w:rFonts w:ascii="Times New Roman" w:eastAsia="仿宋_GB2312" w:hAnsi="Times New Roman"/>
          <w:color w:val="000000"/>
          <w:sz w:val="32"/>
          <w:szCs w:val="32"/>
        </w:rPr>
        <w:t>党政联席会或</w:t>
      </w:r>
      <w:r w:rsidR="007C72C8" w:rsidRPr="005F7835">
        <w:rPr>
          <w:rFonts w:ascii="Times New Roman" w:eastAsia="仿宋_GB2312" w:hAnsi="Times New Roman"/>
          <w:color w:val="000000"/>
          <w:sz w:val="32"/>
          <w:szCs w:val="32"/>
        </w:rPr>
        <w:t>单位办公会集体讨论</w:t>
      </w:r>
      <w:r w:rsidR="00F155C7" w:rsidRPr="005F7835">
        <w:rPr>
          <w:rFonts w:ascii="Times New Roman" w:eastAsia="仿宋_GB2312" w:hAnsi="Times New Roman"/>
          <w:color w:val="000000"/>
          <w:sz w:val="32"/>
          <w:szCs w:val="32"/>
        </w:rPr>
        <w:t>明确责任人</w:t>
      </w:r>
      <w:r w:rsidR="007C72C8" w:rsidRPr="005F7835">
        <w:rPr>
          <w:rFonts w:ascii="Times New Roman" w:eastAsia="仿宋_GB2312" w:hAnsi="Times New Roman"/>
          <w:color w:val="000000"/>
          <w:sz w:val="32"/>
          <w:szCs w:val="32"/>
        </w:rPr>
        <w:t>，</w:t>
      </w:r>
      <w:r w:rsidR="004B3E44" w:rsidRPr="005F7835">
        <w:rPr>
          <w:rFonts w:ascii="Times New Roman" w:eastAsia="仿宋_GB2312" w:hAnsi="Times New Roman"/>
          <w:color w:val="000000"/>
          <w:sz w:val="32"/>
          <w:szCs w:val="32"/>
        </w:rPr>
        <w:t>并将</w:t>
      </w:r>
      <w:r w:rsidR="007C72C8" w:rsidRPr="005F7835">
        <w:rPr>
          <w:rFonts w:ascii="Times New Roman" w:eastAsia="仿宋_GB2312" w:hAnsi="Times New Roman"/>
          <w:color w:val="000000"/>
          <w:sz w:val="32"/>
          <w:szCs w:val="32"/>
        </w:rPr>
        <w:t>相关</w:t>
      </w:r>
      <w:r w:rsidRPr="005F7835">
        <w:rPr>
          <w:rFonts w:ascii="Times New Roman" w:eastAsia="仿宋_GB2312" w:hAnsi="Times New Roman"/>
          <w:color w:val="000000"/>
          <w:sz w:val="32"/>
          <w:szCs w:val="32"/>
        </w:rPr>
        <w:t>材料</w:t>
      </w:r>
      <w:r w:rsidR="007C72C8" w:rsidRPr="005F7835">
        <w:rPr>
          <w:rFonts w:ascii="Times New Roman" w:eastAsia="仿宋_GB2312" w:hAnsi="Times New Roman"/>
          <w:color w:val="000000"/>
          <w:sz w:val="32"/>
          <w:szCs w:val="32"/>
        </w:rPr>
        <w:t>提交</w:t>
      </w:r>
      <w:proofErr w:type="gramStart"/>
      <w:r w:rsidRPr="005F7835">
        <w:rPr>
          <w:rFonts w:ascii="Times New Roman" w:eastAsia="仿宋_GB2312" w:hAnsi="Times New Roman"/>
          <w:color w:val="000000"/>
          <w:sz w:val="32"/>
          <w:szCs w:val="32"/>
        </w:rPr>
        <w:t>至资产</w:t>
      </w:r>
      <w:proofErr w:type="gramEnd"/>
      <w:r w:rsidRPr="005F7835">
        <w:rPr>
          <w:rFonts w:ascii="Times New Roman" w:eastAsia="仿宋_GB2312" w:hAnsi="Times New Roman"/>
          <w:color w:val="000000"/>
          <w:sz w:val="32"/>
          <w:szCs w:val="32"/>
        </w:rPr>
        <w:t>归口管理部门；</w:t>
      </w:r>
    </w:p>
    <w:p w14:paraId="603E3500" w14:textId="77777777" w:rsidR="00BB7F60" w:rsidRPr="005F7835" w:rsidRDefault="00B0433B" w:rsidP="00233E01">
      <w:pPr>
        <w:adjustRightInd w:val="0"/>
        <w:snapToGrid w:val="0"/>
        <w:spacing w:line="540" w:lineRule="atLeast"/>
        <w:ind w:firstLineChars="200" w:firstLine="640"/>
        <w:rPr>
          <w:rFonts w:ascii="Times New Roman" w:eastAsia="仿宋_GB2312" w:hAnsi="Times New Roman"/>
          <w:color w:val="000000"/>
          <w:sz w:val="32"/>
          <w:szCs w:val="32"/>
        </w:rPr>
      </w:pPr>
      <w:r w:rsidRPr="005F7835">
        <w:rPr>
          <w:rFonts w:ascii="Times New Roman" w:eastAsia="仿宋_GB2312" w:hAnsi="Times New Roman"/>
          <w:color w:val="000000"/>
          <w:sz w:val="32"/>
          <w:szCs w:val="32"/>
        </w:rPr>
        <w:t>（三）配合资产归口管理部门开展资产损失责任认定工作；</w:t>
      </w:r>
    </w:p>
    <w:p w14:paraId="4D8425B4" w14:textId="77777777" w:rsidR="00BB7F60" w:rsidRPr="005F7835" w:rsidRDefault="00B0433B" w:rsidP="00233E01">
      <w:pPr>
        <w:adjustRightInd w:val="0"/>
        <w:snapToGrid w:val="0"/>
        <w:spacing w:line="540" w:lineRule="atLeast"/>
        <w:ind w:firstLineChars="200" w:firstLine="640"/>
        <w:rPr>
          <w:rFonts w:ascii="Times New Roman" w:eastAsia="仿宋_GB2312" w:hAnsi="Times New Roman"/>
          <w:color w:val="000000"/>
          <w:sz w:val="32"/>
          <w:szCs w:val="32"/>
        </w:rPr>
      </w:pPr>
      <w:r w:rsidRPr="005F7835">
        <w:rPr>
          <w:rFonts w:ascii="Times New Roman" w:eastAsia="仿宋_GB2312" w:hAnsi="Times New Roman"/>
          <w:color w:val="000000"/>
          <w:sz w:val="32"/>
          <w:szCs w:val="32"/>
        </w:rPr>
        <w:t>（四）负责本单位国有资产损失责任追究落实工作</w:t>
      </w:r>
      <w:r w:rsidR="00987AF9" w:rsidRPr="005F7835">
        <w:rPr>
          <w:rFonts w:ascii="Times New Roman" w:eastAsia="仿宋_GB2312" w:hAnsi="Times New Roman"/>
          <w:color w:val="000000"/>
          <w:sz w:val="32"/>
          <w:szCs w:val="32"/>
        </w:rPr>
        <w:t>；</w:t>
      </w:r>
    </w:p>
    <w:p w14:paraId="61A74906" w14:textId="77777777" w:rsidR="00987AF9" w:rsidRPr="005F7835" w:rsidRDefault="00B0433B" w:rsidP="00987AF9">
      <w:pPr>
        <w:adjustRightInd w:val="0"/>
        <w:snapToGrid w:val="0"/>
        <w:spacing w:line="540" w:lineRule="atLeast"/>
        <w:ind w:firstLineChars="200" w:firstLine="640"/>
        <w:rPr>
          <w:rFonts w:ascii="Times New Roman" w:eastAsia="仿宋_GB2312" w:hAnsi="Times New Roman"/>
          <w:color w:val="000000"/>
          <w:sz w:val="32"/>
          <w:szCs w:val="32"/>
        </w:rPr>
      </w:pPr>
      <w:r w:rsidRPr="005F7835">
        <w:rPr>
          <w:rFonts w:ascii="Times New Roman" w:eastAsia="仿宋_GB2312" w:hAnsi="Times New Roman"/>
          <w:color w:val="000000"/>
          <w:sz w:val="32"/>
          <w:szCs w:val="32"/>
        </w:rPr>
        <w:t>（五）学校交办的其他相关工作。</w:t>
      </w:r>
    </w:p>
    <w:p w14:paraId="69A954D4" w14:textId="77777777" w:rsidR="00BB7F60" w:rsidRPr="005F7835" w:rsidRDefault="00B0433B" w:rsidP="00233E01">
      <w:pPr>
        <w:adjustRightInd w:val="0"/>
        <w:snapToGrid w:val="0"/>
        <w:spacing w:line="540" w:lineRule="atLeast"/>
        <w:ind w:firstLineChars="200" w:firstLine="640"/>
        <w:rPr>
          <w:rFonts w:ascii="Times New Roman" w:eastAsia="仿宋_GB2312" w:hAnsi="Times New Roman"/>
          <w:color w:val="000000"/>
          <w:sz w:val="32"/>
          <w:szCs w:val="32"/>
        </w:rPr>
      </w:pPr>
      <w:r w:rsidRPr="005F7835">
        <w:rPr>
          <w:rFonts w:ascii="Times New Roman" w:eastAsia="仿宋_GB2312" w:hAnsi="Times New Roman"/>
          <w:b/>
          <w:color w:val="000000"/>
          <w:sz w:val="32"/>
          <w:szCs w:val="32"/>
        </w:rPr>
        <w:t>第九条</w:t>
      </w:r>
      <w:r w:rsidRPr="005F7835">
        <w:rPr>
          <w:rFonts w:ascii="Times New Roman" w:eastAsia="仿宋_GB2312" w:hAnsi="Times New Roman"/>
          <w:color w:val="000000"/>
          <w:sz w:val="32"/>
          <w:szCs w:val="32"/>
        </w:rPr>
        <w:t xml:space="preserve">　其他相关部门</w:t>
      </w:r>
      <w:r w:rsidR="003754E4" w:rsidRPr="005F7835">
        <w:rPr>
          <w:rFonts w:ascii="Times New Roman" w:eastAsia="仿宋_GB2312" w:hAnsi="Times New Roman"/>
          <w:color w:val="000000"/>
          <w:sz w:val="32"/>
          <w:szCs w:val="32"/>
        </w:rPr>
        <w:t>在业务分工内履行与国有资产损失责任追究相关的工作职责。</w:t>
      </w:r>
    </w:p>
    <w:p w14:paraId="20282734" w14:textId="77777777" w:rsidR="00BB7F60" w:rsidRPr="005F7835" w:rsidRDefault="00BB7F60" w:rsidP="00592692">
      <w:pPr>
        <w:adjustRightInd w:val="0"/>
        <w:snapToGrid w:val="0"/>
        <w:spacing w:line="540" w:lineRule="atLeast"/>
        <w:jc w:val="center"/>
        <w:rPr>
          <w:rFonts w:ascii="Times New Roman" w:eastAsia="黑体" w:hAnsi="Times New Roman"/>
          <w:color w:val="000000"/>
          <w:sz w:val="32"/>
          <w:szCs w:val="32"/>
        </w:rPr>
      </w:pPr>
    </w:p>
    <w:p w14:paraId="3F74B5BB" w14:textId="77777777" w:rsidR="00BB7F60" w:rsidRPr="005F7835" w:rsidRDefault="00B0433B" w:rsidP="00592692">
      <w:pPr>
        <w:adjustRightInd w:val="0"/>
        <w:snapToGrid w:val="0"/>
        <w:spacing w:line="540" w:lineRule="atLeast"/>
        <w:jc w:val="center"/>
        <w:rPr>
          <w:rFonts w:ascii="Times New Roman" w:eastAsia="黑体" w:hAnsi="Times New Roman"/>
          <w:color w:val="000000"/>
          <w:sz w:val="32"/>
          <w:szCs w:val="32"/>
        </w:rPr>
      </w:pPr>
      <w:r w:rsidRPr="005F7835">
        <w:rPr>
          <w:rFonts w:ascii="Times New Roman" w:eastAsia="黑体" w:hAnsi="Times New Roman"/>
          <w:color w:val="000000"/>
          <w:sz w:val="32"/>
          <w:szCs w:val="32"/>
        </w:rPr>
        <w:t>第三章</w:t>
      </w:r>
      <w:r w:rsidRPr="005F7835">
        <w:rPr>
          <w:rFonts w:ascii="Times New Roman" w:eastAsia="黑体" w:hAnsi="Times New Roman"/>
          <w:color w:val="000000"/>
          <w:sz w:val="32"/>
          <w:szCs w:val="32"/>
        </w:rPr>
        <w:t xml:space="preserve">  </w:t>
      </w:r>
      <w:r w:rsidRPr="005F7835">
        <w:rPr>
          <w:rFonts w:ascii="Times New Roman" w:eastAsia="黑体" w:hAnsi="Times New Roman"/>
          <w:color w:val="000000"/>
          <w:sz w:val="32"/>
          <w:szCs w:val="32"/>
        </w:rPr>
        <w:t>资产损失认定及程序</w:t>
      </w:r>
    </w:p>
    <w:p w14:paraId="7B6C977A" w14:textId="77777777" w:rsidR="00BB7F60" w:rsidRPr="005F7835" w:rsidRDefault="00B0433B" w:rsidP="00233E01">
      <w:pPr>
        <w:adjustRightInd w:val="0"/>
        <w:snapToGrid w:val="0"/>
        <w:spacing w:line="540" w:lineRule="atLeast"/>
        <w:ind w:firstLineChars="200" w:firstLine="640"/>
        <w:rPr>
          <w:rFonts w:ascii="Times New Roman" w:eastAsia="仿宋_GB2312" w:hAnsi="Times New Roman"/>
          <w:color w:val="000000"/>
          <w:sz w:val="32"/>
          <w:szCs w:val="32"/>
        </w:rPr>
      </w:pPr>
      <w:r w:rsidRPr="005F7835">
        <w:rPr>
          <w:rFonts w:ascii="Times New Roman" w:eastAsia="仿宋_GB2312" w:hAnsi="Times New Roman"/>
          <w:b/>
          <w:color w:val="000000"/>
          <w:sz w:val="32"/>
          <w:szCs w:val="32"/>
        </w:rPr>
        <w:t>第十条</w:t>
      </w:r>
      <w:r w:rsidRPr="005F7835">
        <w:rPr>
          <w:rFonts w:ascii="Times New Roman" w:eastAsia="仿宋_GB2312" w:hAnsi="Times New Roman"/>
          <w:color w:val="000000"/>
          <w:sz w:val="32"/>
          <w:szCs w:val="32"/>
        </w:rPr>
        <w:t xml:space="preserve">　学校资产损失责任追究中能够证明资产损失真实</w:t>
      </w:r>
      <w:r w:rsidRPr="005F7835">
        <w:rPr>
          <w:rFonts w:ascii="Times New Roman" w:eastAsia="仿宋_GB2312" w:hAnsi="Times New Roman"/>
          <w:color w:val="000000"/>
          <w:sz w:val="32"/>
          <w:szCs w:val="32"/>
        </w:rPr>
        <w:lastRenderedPageBreak/>
        <w:t>情况的各种事实材料，均可作为损失认定证据。主要包括：</w:t>
      </w:r>
    </w:p>
    <w:p w14:paraId="0FFC2DA4" w14:textId="77777777" w:rsidR="00BB7F60" w:rsidRPr="005F7835" w:rsidRDefault="00B0433B" w:rsidP="00233E01">
      <w:pPr>
        <w:adjustRightInd w:val="0"/>
        <w:snapToGrid w:val="0"/>
        <w:spacing w:line="540" w:lineRule="atLeast"/>
        <w:ind w:firstLineChars="200" w:firstLine="640"/>
        <w:rPr>
          <w:rFonts w:ascii="Times New Roman" w:eastAsia="仿宋_GB2312" w:hAnsi="Times New Roman"/>
          <w:color w:val="000000"/>
          <w:sz w:val="32"/>
          <w:szCs w:val="32"/>
        </w:rPr>
      </w:pPr>
      <w:r w:rsidRPr="005F7835">
        <w:rPr>
          <w:rFonts w:ascii="Times New Roman" w:eastAsia="仿宋_GB2312" w:hAnsi="Times New Roman"/>
          <w:color w:val="000000"/>
          <w:sz w:val="32"/>
          <w:szCs w:val="32"/>
        </w:rPr>
        <w:t>（一）司法机关、公安机关、行政部门、专业技术鉴定部门等依法出具的与学校资产损失相关的书面文件</w:t>
      </w:r>
      <w:r w:rsidR="00D91D70" w:rsidRPr="005F7835">
        <w:rPr>
          <w:rFonts w:ascii="Times New Roman" w:eastAsia="仿宋_GB2312" w:hAnsi="Times New Roman"/>
          <w:color w:val="000000"/>
          <w:sz w:val="32"/>
          <w:szCs w:val="32"/>
        </w:rPr>
        <w:t>。</w:t>
      </w:r>
    </w:p>
    <w:p w14:paraId="586FAC0B" w14:textId="77777777" w:rsidR="00BB7F60" w:rsidRPr="005F7835" w:rsidRDefault="00B0433B" w:rsidP="00233E01">
      <w:pPr>
        <w:adjustRightInd w:val="0"/>
        <w:snapToGrid w:val="0"/>
        <w:spacing w:line="540" w:lineRule="atLeast"/>
        <w:ind w:firstLineChars="200" w:firstLine="640"/>
        <w:rPr>
          <w:rFonts w:ascii="Times New Roman" w:eastAsia="仿宋_GB2312" w:hAnsi="Times New Roman"/>
          <w:color w:val="000000"/>
          <w:sz w:val="32"/>
          <w:szCs w:val="32"/>
        </w:rPr>
      </w:pPr>
      <w:r w:rsidRPr="005F7835">
        <w:rPr>
          <w:rFonts w:ascii="Times New Roman" w:eastAsia="仿宋_GB2312" w:hAnsi="Times New Roman"/>
          <w:color w:val="000000"/>
          <w:sz w:val="32"/>
          <w:szCs w:val="32"/>
        </w:rPr>
        <w:t>（二）由有相应资质的会计师事务所、资产评估机构、律师事务所、税务师事务所等社会中介机构对学校某项经济事项出具的专项经济</w:t>
      </w:r>
      <w:proofErr w:type="gramStart"/>
      <w:r w:rsidRPr="005F7835">
        <w:rPr>
          <w:rFonts w:ascii="Times New Roman" w:eastAsia="仿宋_GB2312" w:hAnsi="Times New Roman"/>
          <w:color w:val="000000"/>
          <w:sz w:val="32"/>
          <w:szCs w:val="32"/>
        </w:rPr>
        <w:t>鉴证</w:t>
      </w:r>
      <w:proofErr w:type="gramEnd"/>
      <w:r w:rsidRPr="005F7835">
        <w:rPr>
          <w:rFonts w:ascii="Times New Roman" w:eastAsia="仿宋_GB2312" w:hAnsi="Times New Roman"/>
          <w:color w:val="000000"/>
          <w:sz w:val="32"/>
          <w:szCs w:val="32"/>
        </w:rPr>
        <w:t>证明或意见书</w:t>
      </w:r>
      <w:r w:rsidR="00D91D70" w:rsidRPr="005F7835">
        <w:rPr>
          <w:rFonts w:ascii="Times New Roman" w:eastAsia="仿宋_GB2312" w:hAnsi="Times New Roman"/>
          <w:color w:val="000000"/>
          <w:sz w:val="32"/>
          <w:szCs w:val="32"/>
        </w:rPr>
        <w:t>。</w:t>
      </w:r>
    </w:p>
    <w:p w14:paraId="4F27F611" w14:textId="77777777" w:rsidR="00BB7F60" w:rsidRPr="005F7835" w:rsidRDefault="00B0433B" w:rsidP="00233E01">
      <w:pPr>
        <w:adjustRightInd w:val="0"/>
        <w:snapToGrid w:val="0"/>
        <w:spacing w:line="540" w:lineRule="atLeast"/>
        <w:ind w:firstLineChars="200" w:firstLine="640"/>
        <w:rPr>
          <w:rFonts w:ascii="Times New Roman" w:eastAsia="仿宋_GB2312" w:hAnsi="Times New Roman"/>
          <w:color w:val="000000"/>
          <w:sz w:val="32"/>
          <w:szCs w:val="32"/>
        </w:rPr>
      </w:pPr>
      <w:r w:rsidRPr="005F7835">
        <w:rPr>
          <w:rFonts w:ascii="Times New Roman" w:eastAsia="仿宋_GB2312" w:hAnsi="Times New Roman"/>
          <w:color w:val="000000"/>
          <w:sz w:val="32"/>
          <w:szCs w:val="32"/>
        </w:rPr>
        <w:t>（三）学校内部涉及的特定事项资产损失会计记录、内部证明材料或内部审计报告、内部鉴定意见书等</w:t>
      </w:r>
      <w:r w:rsidR="00D91D70" w:rsidRPr="005F7835">
        <w:rPr>
          <w:rFonts w:ascii="Times New Roman" w:eastAsia="仿宋_GB2312" w:hAnsi="Times New Roman"/>
          <w:color w:val="000000"/>
          <w:sz w:val="32"/>
          <w:szCs w:val="32"/>
        </w:rPr>
        <w:t>。</w:t>
      </w:r>
    </w:p>
    <w:p w14:paraId="4B17BC5F" w14:textId="77777777" w:rsidR="00BB7F60" w:rsidRPr="005F7835" w:rsidRDefault="00B0433B" w:rsidP="00233E01">
      <w:pPr>
        <w:adjustRightInd w:val="0"/>
        <w:snapToGrid w:val="0"/>
        <w:spacing w:line="540" w:lineRule="atLeast"/>
        <w:ind w:firstLineChars="200" w:firstLine="640"/>
        <w:rPr>
          <w:rFonts w:ascii="Times New Roman" w:eastAsia="仿宋_GB2312" w:hAnsi="Times New Roman"/>
          <w:sz w:val="32"/>
          <w:szCs w:val="32"/>
        </w:rPr>
      </w:pPr>
      <w:r w:rsidRPr="005F7835">
        <w:rPr>
          <w:rFonts w:ascii="Times New Roman" w:eastAsia="仿宋_GB2312" w:hAnsi="Times New Roman"/>
          <w:sz w:val="32"/>
          <w:szCs w:val="32"/>
        </w:rPr>
        <w:t>（四）经</w:t>
      </w:r>
      <w:r w:rsidR="00E2558E" w:rsidRPr="005F7835">
        <w:rPr>
          <w:rFonts w:ascii="Times New Roman" w:eastAsia="仿宋_GB2312" w:hAnsi="Times New Roman"/>
          <w:sz w:val="32"/>
          <w:szCs w:val="32"/>
        </w:rPr>
        <w:t>资产</w:t>
      </w:r>
      <w:r w:rsidR="008E67A8" w:rsidRPr="005F7835">
        <w:rPr>
          <w:rFonts w:ascii="Times New Roman" w:eastAsia="仿宋_GB2312" w:hAnsi="Times New Roman"/>
          <w:sz w:val="32"/>
          <w:szCs w:val="32"/>
        </w:rPr>
        <w:t>保管人</w:t>
      </w:r>
      <w:r w:rsidR="00C24A0F" w:rsidRPr="005F7835">
        <w:rPr>
          <w:rFonts w:ascii="Times New Roman" w:eastAsia="仿宋_GB2312" w:hAnsi="Times New Roman"/>
          <w:sz w:val="32"/>
          <w:szCs w:val="32"/>
        </w:rPr>
        <w:t>（</w:t>
      </w:r>
      <w:r w:rsidR="00AF3FFC" w:rsidRPr="005F7835">
        <w:rPr>
          <w:rFonts w:ascii="Times New Roman" w:eastAsia="仿宋_GB2312" w:hAnsi="Times New Roman"/>
          <w:sz w:val="32"/>
          <w:szCs w:val="32"/>
        </w:rPr>
        <w:t>使用人</w:t>
      </w:r>
      <w:r w:rsidR="00C24A0F" w:rsidRPr="005F7835">
        <w:rPr>
          <w:rFonts w:ascii="Times New Roman" w:eastAsia="仿宋_GB2312" w:hAnsi="Times New Roman"/>
          <w:sz w:val="32"/>
          <w:szCs w:val="32"/>
        </w:rPr>
        <w:t>）</w:t>
      </w:r>
      <w:r w:rsidR="00BE03AF" w:rsidRPr="005F7835">
        <w:rPr>
          <w:rFonts w:ascii="Times New Roman" w:eastAsia="仿宋_GB2312" w:hAnsi="Times New Roman"/>
          <w:sz w:val="32"/>
          <w:szCs w:val="32"/>
        </w:rPr>
        <w:t>、资产使用单位负责人签字且加盖单位公章，</w:t>
      </w:r>
      <w:r w:rsidR="00CE2319" w:rsidRPr="005F7835">
        <w:rPr>
          <w:rFonts w:ascii="Times New Roman" w:eastAsia="仿宋_GB2312" w:hAnsi="Times New Roman"/>
          <w:sz w:val="32"/>
          <w:szCs w:val="32"/>
        </w:rPr>
        <w:t>并经资产归口管理部门核定的资产盘点单；</w:t>
      </w:r>
      <w:r w:rsidR="004E47FC" w:rsidRPr="005F7835">
        <w:rPr>
          <w:rFonts w:ascii="Times New Roman" w:eastAsia="仿宋_GB2312" w:hAnsi="Times New Roman"/>
          <w:sz w:val="32"/>
          <w:szCs w:val="32"/>
        </w:rPr>
        <w:t>如</w:t>
      </w:r>
      <w:r w:rsidR="004A24E3" w:rsidRPr="005F7835">
        <w:rPr>
          <w:rFonts w:ascii="Times New Roman" w:eastAsia="仿宋_GB2312" w:hAnsi="Times New Roman"/>
          <w:sz w:val="32"/>
          <w:szCs w:val="32"/>
        </w:rPr>
        <w:t>资产</w:t>
      </w:r>
      <w:r w:rsidR="004E47FC" w:rsidRPr="005F7835">
        <w:rPr>
          <w:rFonts w:ascii="Times New Roman" w:eastAsia="仿宋_GB2312" w:hAnsi="Times New Roman"/>
          <w:sz w:val="32"/>
          <w:szCs w:val="32"/>
        </w:rPr>
        <w:t>保管人（使用人）因离校、离世等特殊情况无法签字的，</w:t>
      </w:r>
      <w:r w:rsidR="00535C5B" w:rsidRPr="005F7835">
        <w:rPr>
          <w:rFonts w:ascii="Times New Roman" w:eastAsia="仿宋_GB2312" w:hAnsi="Times New Roman"/>
          <w:sz w:val="32"/>
          <w:szCs w:val="32"/>
        </w:rPr>
        <w:t>资产盘点单</w:t>
      </w:r>
      <w:r w:rsidR="004E47FC" w:rsidRPr="005F7835">
        <w:rPr>
          <w:rFonts w:ascii="Times New Roman" w:eastAsia="仿宋_GB2312" w:hAnsi="Times New Roman"/>
          <w:sz w:val="32"/>
          <w:szCs w:val="32"/>
        </w:rPr>
        <w:t>由</w:t>
      </w:r>
      <w:r w:rsidR="007E0B5E" w:rsidRPr="005F7835">
        <w:rPr>
          <w:rFonts w:ascii="Times New Roman" w:eastAsia="仿宋_GB2312" w:hAnsi="Times New Roman"/>
          <w:sz w:val="32"/>
          <w:szCs w:val="32"/>
        </w:rPr>
        <w:t>资产使用单位</w:t>
      </w:r>
      <w:r w:rsidR="00D46452" w:rsidRPr="005F7835">
        <w:rPr>
          <w:rFonts w:ascii="Times New Roman" w:eastAsia="仿宋_GB2312" w:hAnsi="Times New Roman"/>
          <w:sz w:val="32"/>
          <w:szCs w:val="32"/>
        </w:rPr>
        <w:t>负责人</w:t>
      </w:r>
      <w:r w:rsidR="007E0B5E" w:rsidRPr="005F7835">
        <w:rPr>
          <w:rFonts w:ascii="Times New Roman" w:eastAsia="仿宋_GB2312" w:hAnsi="Times New Roman"/>
          <w:sz w:val="32"/>
          <w:szCs w:val="32"/>
        </w:rPr>
        <w:t>签字</w:t>
      </w:r>
      <w:r w:rsidR="00E2558E" w:rsidRPr="005F7835">
        <w:rPr>
          <w:rFonts w:ascii="Times New Roman" w:eastAsia="仿宋_GB2312" w:hAnsi="Times New Roman"/>
          <w:sz w:val="32"/>
          <w:szCs w:val="32"/>
        </w:rPr>
        <w:t>并加盖单位公章</w:t>
      </w:r>
      <w:r w:rsidR="004E47FC" w:rsidRPr="005F7835">
        <w:rPr>
          <w:rFonts w:ascii="Times New Roman" w:eastAsia="仿宋_GB2312" w:hAnsi="Times New Roman"/>
          <w:sz w:val="32"/>
          <w:szCs w:val="32"/>
        </w:rPr>
        <w:t>后提交资产归口管理部门核定</w:t>
      </w:r>
      <w:r w:rsidR="00D91D70" w:rsidRPr="005F7835">
        <w:rPr>
          <w:rFonts w:ascii="Times New Roman" w:eastAsia="仿宋_GB2312" w:hAnsi="Times New Roman"/>
          <w:color w:val="000000"/>
          <w:sz w:val="32"/>
          <w:szCs w:val="32"/>
        </w:rPr>
        <w:t>。</w:t>
      </w:r>
    </w:p>
    <w:p w14:paraId="68A26C50" w14:textId="77777777" w:rsidR="00BB7F60" w:rsidRPr="005F7835" w:rsidRDefault="00B0433B" w:rsidP="00233E01">
      <w:pPr>
        <w:adjustRightInd w:val="0"/>
        <w:snapToGrid w:val="0"/>
        <w:spacing w:line="540" w:lineRule="atLeast"/>
        <w:ind w:firstLineChars="200" w:firstLine="640"/>
        <w:rPr>
          <w:rFonts w:ascii="Times New Roman" w:eastAsia="仿宋_GB2312" w:hAnsi="Times New Roman"/>
          <w:color w:val="000000"/>
          <w:sz w:val="32"/>
          <w:szCs w:val="32"/>
        </w:rPr>
      </w:pPr>
      <w:r w:rsidRPr="005F7835">
        <w:rPr>
          <w:rFonts w:ascii="Times New Roman" w:eastAsia="仿宋_GB2312" w:hAnsi="Times New Roman"/>
          <w:color w:val="000000"/>
          <w:sz w:val="32"/>
          <w:szCs w:val="32"/>
        </w:rPr>
        <w:t>（五）可以</w:t>
      </w:r>
      <w:r w:rsidR="004B3E44" w:rsidRPr="005F7835">
        <w:rPr>
          <w:rFonts w:ascii="Times New Roman" w:eastAsia="仿宋_GB2312" w:hAnsi="Times New Roman"/>
          <w:color w:val="000000"/>
          <w:sz w:val="32"/>
          <w:szCs w:val="32"/>
        </w:rPr>
        <w:t>用于</w:t>
      </w:r>
      <w:r w:rsidRPr="005F7835">
        <w:rPr>
          <w:rFonts w:ascii="Times New Roman" w:eastAsia="仿宋_GB2312" w:hAnsi="Times New Roman"/>
          <w:color w:val="000000"/>
          <w:sz w:val="32"/>
          <w:szCs w:val="32"/>
        </w:rPr>
        <w:t>认定资产损失的其他证明材料。</w:t>
      </w:r>
    </w:p>
    <w:p w14:paraId="3A22372B" w14:textId="77777777" w:rsidR="00BB7F60" w:rsidRPr="005F7835" w:rsidRDefault="00B0433B" w:rsidP="004B3E44">
      <w:pPr>
        <w:adjustRightInd w:val="0"/>
        <w:snapToGrid w:val="0"/>
        <w:spacing w:line="540" w:lineRule="atLeast"/>
        <w:ind w:firstLineChars="202" w:firstLine="646"/>
        <w:jc w:val="left"/>
        <w:rPr>
          <w:rFonts w:ascii="Times New Roman" w:eastAsia="仿宋_GB2312" w:hAnsi="Times New Roman"/>
          <w:color w:val="000000"/>
          <w:sz w:val="32"/>
          <w:szCs w:val="32"/>
        </w:rPr>
      </w:pPr>
      <w:r w:rsidRPr="005F7835">
        <w:rPr>
          <w:rFonts w:ascii="Times New Roman" w:eastAsia="仿宋_GB2312" w:hAnsi="Times New Roman"/>
          <w:b/>
          <w:color w:val="000000"/>
          <w:sz w:val="32"/>
          <w:szCs w:val="32"/>
        </w:rPr>
        <w:t>第十一条</w:t>
      </w:r>
      <w:r w:rsidRPr="005F7835">
        <w:rPr>
          <w:rFonts w:ascii="Times New Roman" w:eastAsia="仿宋_GB2312" w:hAnsi="Times New Roman"/>
          <w:color w:val="000000"/>
          <w:sz w:val="32"/>
          <w:szCs w:val="32"/>
        </w:rPr>
        <w:t xml:space="preserve">　资产损失金额应当依据有关会计账簿记录进行认定；未在会计账簿记录或账面价值与公允价值相差较大的资产，应当委托或聘请专业机构按照</w:t>
      </w:r>
      <w:r w:rsidR="004B3E44" w:rsidRPr="005F7835">
        <w:rPr>
          <w:rFonts w:ascii="Times New Roman" w:eastAsia="仿宋_GB2312" w:hAnsi="Times New Roman"/>
          <w:color w:val="000000"/>
          <w:sz w:val="32"/>
          <w:szCs w:val="32"/>
        </w:rPr>
        <w:t>市场价值</w:t>
      </w:r>
      <w:r w:rsidRPr="005F7835">
        <w:rPr>
          <w:rFonts w:ascii="Times New Roman" w:eastAsia="仿宋_GB2312" w:hAnsi="Times New Roman"/>
          <w:color w:val="000000"/>
          <w:sz w:val="32"/>
          <w:szCs w:val="32"/>
        </w:rPr>
        <w:t>、重置价值等公允价值认定资产损失金额。</w:t>
      </w:r>
    </w:p>
    <w:p w14:paraId="4DAB3AFF" w14:textId="77777777" w:rsidR="00F33033" w:rsidRPr="005F7835" w:rsidRDefault="00B0433B" w:rsidP="00233E01">
      <w:pPr>
        <w:adjustRightInd w:val="0"/>
        <w:snapToGrid w:val="0"/>
        <w:spacing w:line="540" w:lineRule="atLeast"/>
        <w:ind w:firstLineChars="200" w:firstLine="640"/>
        <w:rPr>
          <w:rFonts w:ascii="Times New Roman" w:eastAsia="仿宋_GB2312" w:hAnsi="Times New Roman"/>
          <w:color w:val="000000"/>
          <w:sz w:val="32"/>
          <w:szCs w:val="32"/>
        </w:rPr>
      </w:pPr>
      <w:r w:rsidRPr="005F7835">
        <w:rPr>
          <w:rFonts w:ascii="Times New Roman" w:eastAsia="仿宋_GB2312" w:hAnsi="Times New Roman"/>
          <w:b/>
          <w:color w:val="000000"/>
          <w:sz w:val="32"/>
          <w:szCs w:val="32"/>
        </w:rPr>
        <w:t>第十二条</w:t>
      </w:r>
      <w:r w:rsidRPr="005F7835">
        <w:rPr>
          <w:rFonts w:ascii="Times New Roman" w:eastAsia="仿宋_GB2312" w:hAnsi="Times New Roman"/>
          <w:color w:val="000000"/>
          <w:sz w:val="32"/>
          <w:szCs w:val="32"/>
        </w:rPr>
        <w:t xml:space="preserve">　</w:t>
      </w:r>
      <w:r w:rsidRPr="005F7835">
        <w:rPr>
          <w:rFonts w:ascii="Times New Roman" w:eastAsia="仿宋_GB2312" w:hAnsi="Times New Roman"/>
          <w:bCs/>
          <w:kern w:val="44"/>
          <w:sz w:val="32"/>
          <w:szCs w:val="32"/>
        </w:rPr>
        <w:t>学校每年</w:t>
      </w:r>
      <w:r w:rsidR="00C973C8" w:rsidRPr="005F7835">
        <w:rPr>
          <w:rFonts w:ascii="Times New Roman" w:eastAsia="仿宋_GB2312" w:hAnsi="Times New Roman"/>
          <w:bCs/>
          <w:kern w:val="44"/>
          <w:sz w:val="32"/>
          <w:szCs w:val="32"/>
        </w:rPr>
        <w:t>四月</w:t>
      </w:r>
      <w:r w:rsidRPr="005F7835">
        <w:rPr>
          <w:rFonts w:ascii="Times New Roman" w:eastAsia="仿宋_GB2312" w:hAnsi="Times New Roman"/>
          <w:bCs/>
          <w:kern w:val="44"/>
          <w:sz w:val="32"/>
          <w:szCs w:val="32"/>
        </w:rPr>
        <w:t>定期开展资产损失认定工作。资产保管人</w:t>
      </w:r>
      <w:r w:rsidR="003754E4" w:rsidRPr="005F7835">
        <w:rPr>
          <w:rFonts w:ascii="Times New Roman" w:eastAsia="仿宋_GB2312" w:hAnsi="Times New Roman"/>
          <w:bCs/>
          <w:kern w:val="44"/>
          <w:sz w:val="32"/>
          <w:szCs w:val="32"/>
        </w:rPr>
        <w:t>（使用人）</w:t>
      </w:r>
      <w:r w:rsidRPr="005F7835">
        <w:rPr>
          <w:rFonts w:ascii="Times New Roman" w:eastAsia="仿宋_GB2312" w:hAnsi="Times New Roman"/>
          <w:bCs/>
          <w:kern w:val="44"/>
          <w:sz w:val="32"/>
          <w:szCs w:val="32"/>
        </w:rPr>
        <w:t>或资产使用单位发现资产损失后，应及时申报资产损失，最长不得超过一个年度。</w:t>
      </w:r>
    </w:p>
    <w:p w14:paraId="3D032254" w14:textId="77777777" w:rsidR="00C0699B" w:rsidRPr="005F7835" w:rsidRDefault="00B0433B" w:rsidP="00233E01">
      <w:pPr>
        <w:adjustRightInd w:val="0"/>
        <w:snapToGrid w:val="0"/>
        <w:spacing w:line="540" w:lineRule="atLeast"/>
        <w:ind w:firstLineChars="200" w:firstLine="640"/>
        <w:rPr>
          <w:rFonts w:ascii="Times New Roman" w:eastAsia="仿宋_GB2312" w:hAnsi="Times New Roman"/>
          <w:color w:val="000000"/>
          <w:sz w:val="32"/>
          <w:szCs w:val="32"/>
        </w:rPr>
      </w:pPr>
      <w:r w:rsidRPr="005F7835">
        <w:rPr>
          <w:rFonts w:ascii="Times New Roman" w:eastAsia="仿宋_GB2312" w:hAnsi="Times New Roman"/>
          <w:b/>
          <w:color w:val="000000"/>
          <w:sz w:val="32"/>
          <w:szCs w:val="32"/>
        </w:rPr>
        <w:t>第十</w:t>
      </w:r>
      <w:r w:rsidR="00D94FDF" w:rsidRPr="005F7835">
        <w:rPr>
          <w:rFonts w:ascii="Times New Roman" w:eastAsia="仿宋_GB2312" w:hAnsi="Times New Roman"/>
          <w:b/>
          <w:color w:val="000000"/>
          <w:sz w:val="32"/>
          <w:szCs w:val="32"/>
        </w:rPr>
        <w:t>三</w:t>
      </w:r>
      <w:r w:rsidRPr="005F7835">
        <w:rPr>
          <w:rFonts w:ascii="Times New Roman" w:eastAsia="仿宋_GB2312" w:hAnsi="Times New Roman"/>
          <w:b/>
          <w:color w:val="000000"/>
          <w:sz w:val="32"/>
          <w:szCs w:val="32"/>
        </w:rPr>
        <w:t>条</w:t>
      </w:r>
      <w:r w:rsidRPr="005F7835">
        <w:rPr>
          <w:rFonts w:ascii="Times New Roman" w:eastAsia="仿宋_GB2312" w:hAnsi="Times New Roman"/>
          <w:color w:val="000000"/>
          <w:sz w:val="32"/>
          <w:szCs w:val="32"/>
        </w:rPr>
        <w:t xml:space="preserve">　资产损失认定按照以下程序执行：</w:t>
      </w:r>
    </w:p>
    <w:p w14:paraId="3C48B440" w14:textId="77777777" w:rsidR="004E47FC" w:rsidRPr="005F7835" w:rsidRDefault="00B0433B" w:rsidP="00233E01">
      <w:pPr>
        <w:adjustRightInd w:val="0"/>
        <w:snapToGrid w:val="0"/>
        <w:spacing w:line="540" w:lineRule="atLeast"/>
        <w:ind w:firstLineChars="200" w:firstLine="640"/>
        <w:rPr>
          <w:rFonts w:ascii="Times New Roman" w:eastAsia="仿宋_GB2312" w:hAnsi="Times New Roman"/>
          <w:color w:val="000000"/>
          <w:sz w:val="32"/>
          <w:szCs w:val="32"/>
        </w:rPr>
      </w:pPr>
      <w:r w:rsidRPr="005F7835">
        <w:rPr>
          <w:rFonts w:ascii="Times New Roman" w:eastAsia="仿宋_GB2312" w:hAnsi="Times New Roman"/>
          <w:color w:val="000000"/>
          <w:sz w:val="32"/>
          <w:szCs w:val="32"/>
        </w:rPr>
        <w:t>（一）</w:t>
      </w:r>
      <w:r w:rsidR="00C61532" w:rsidRPr="005F7835">
        <w:rPr>
          <w:rFonts w:ascii="Times New Roman" w:eastAsia="仿宋_GB2312" w:hAnsi="Times New Roman"/>
          <w:color w:val="000000"/>
          <w:sz w:val="32"/>
          <w:szCs w:val="32"/>
        </w:rPr>
        <w:t>发起损失认定程序，</w:t>
      </w:r>
      <w:r w:rsidRPr="005F7835">
        <w:rPr>
          <w:rFonts w:ascii="Times New Roman" w:eastAsia="仿宋_GB2312" w:hAnsi="Times New Roman"/>
          <w:color w:val="000000"/>
          <w:sz w:val="32"/>
          <w:szCs w:val="32"/>
        </w:rPr>
        <w:t>填写资产损失申报表并提供相关</w:t>
      </w:r>
      <w:r w:rsidRPr="005F7835">
        <w:rPr>
          <w:rFonts w:ascii="Times New Roman" w:eastAsia="仿宋_GB2312" w:hAnsi="Times New Roman"/>
          <w:color w:val="000000"/>
          <w:sz w:val="32"/>
          <w:szCs w:val="32"/>
        </w:rPr>
        <w:lastRenderedPageBreak/>
        <w:t>的损失</w:t>
      </w:r>
      <w:proofErr w:type="gramStart"/>
      <w:r w:rsidRPr="005F7835">
        <w:rPr>
          <w:rFonts w:ascii="Times New Roman" w:eastAsia="仿宋_GB2312" w:hAnsi="Times New Roman"/>
          <w:color w:val="000000"/>
          <w:sz w:val="32"/>
          <w:szCs w:val="32"/>
        </w:rPr>
        <w:t>鉴证</w:t>
      </w:r>
      <w:proofErr w:type="gramEnd"/>
      <w:r w:rsidRPr="005F7835">
        <w:rPr>
          <w:rFonts w:ascii="Times New Roman" w:eastAsia="仿宋_GB2312" w:hAnsi="Times New Roman"/>
          <w:color w:val="000000"/>
          <w:sz w:val="32"/>
          <w:szCs w:val="32"/>
        </w:rPr>
        <w:t>材料</w:t>
      </w:r>
      <w:r w:rsidR="00C61532" w:rsidRPr="005F7835">
        <w:rPr>
          <w:rFonts w:ascii="Times New Roman" w:eastAsia="仿宋_GB2312" w:hAnsi="Times New Roman"/>
          <w:color w:val="000000"/>
          <w:sz w:val="32"/>
          <w:szCs w:val="32"/>
        </w:rPr>
        <w:t>。</w:t>
      </w:r>
    </w:p>
    <w:p w14:paraId="4C37DCE2" w14:textId="77777777" w:rsidR="00C0699B" w:rsidRPr="005F7835" w:rsidRDefault="00B0433B" w:rsidP="00233E01">
      <w:pPr>
        <w:adjustRightInd w:val="0"/>
        <w:snapToGrid w:val="0"/>
        <w:spacing w:line="540" w:lineRule="atLeast"/>
        <w:ind w:firstLineChars="200" w:firstLine="640"/>
        <w:rPr>
          <w:rFonts w:ascii="Times New Roman" w:eastAsia="仿宋_GB2312" w:hAnsi="Times New Roman"/>
          <w:color w:val="000000"/>
          <w:sz w:val="32"/>
          <w:szCs w:val="32"/>
        </w:rPr>
      </w:pPr>
      <w:r w:rsidRPr="005F7835">
        <w:rPr>
          <w:rFonts w:ascii="Times New Roman" w:eastAsia="仿宋_GB2312" w:hAnsi="Times New Roman"/>
          <w:color w:val="000000"/>
          <w:sz w:val="32"/>
          <w:szCs w:val="32"/>
        </w:rPr>
        <w:t>1</w:t>
      </w:r>
      <w:r w:rsidR="00FC7E20">
        <w:rPr>
          <w:rFonts w:ascii="Times New Roman" w:eastAsia="仿宋_GB2312" w:hAnsi="Times New Roman"/>
          <w:color w:val="000000"/>
          <w:sz w:val="32"/>
          <w:szCs w:val="32"/>
        </w:rPr>
        <w:t>．</w:t>
      </w:r>
      <w:r w:rsidR="006D1A21" w:rsidRPr="005F7835">
        <w:rPr>
          <w:rFonts w:ascii="Times New Roman" w:eastAsia="仿宋_GB2312" w:hAnsi="Times New Roman"/>
          <w:color w:val="000000"/>
          <w:sz w:val="32"/>
          <w:szCs w:val="32"/>
        </w:rPr>
        <w:t>资产保管人</w:t>
      </w:r>
      <w:r w:rsidR="003754E4" w:rsidRPr="005F7835">
        <w:rPr>
          <w:rFonts w:ascii="Times New Roman" w:eastAsia="仿宋_GB2312" w:hAnsi="Times New Roman"/>
          <w:color w:val="000000"/>
          <w:sz w:val="32"/>
          <w:szCs w:val="32"/>
        </w:rPr>
        <w:t>（使用人）</w:t>
      </w:r>
      <w:r w:rsidR="00F33033" w:rsidRPr="005F7835">
        <w:rPr>
          <w:rFonts w:ascii="Times New Roman" w:eastAsia="仿宋_GB2312" w:hAnsi="Times New Roman"/>
          <w:color w:val="000000"/>
          <w:sz w:val="32"/>
          <w:szCs w:val="32"/>
        </w:rPr>
        <w:t>或资产使用单位</w:t>
      </w:r>
      <w:r w:rsidRPr="005F7835">
        <w:rPr>
          <w:rFonts w:ascii="Times New Roman" w:eastAsia="仿宋_GB2312" w:hAnsi="Times New Roman"/>
          <w:color w:val="000000"/>
          <w:sz w:val="32"/>
          <w:szCs w:val="32"/>
        </w:rPr>
        <w:t>申报：资产保管人</w:t>
      </w:r>
      <w:r w:rsidR="003754E4" w:rsidRPr="005F7835">
        <w:rPr>
          <w:rFonts w:ascii="Times New Roman" w:eastAsia="仿宋_GB2312" w:hAnsi="Times New Roman"/>
          <w:color w:val="000000"/>
          <w:sz w:val="32"/>
          <w:szCs w:val="32"/>
        </w:rPr>
        <w:t>（使用人）</w:t>
      </w:r>
      <w:r w:rsidRPr="005F7835">
        <w:rPr>
          <w:rFonts w:ascii="Times New Roman" w:eastAsia="仿宋_GB2312" w:hAnsi="Times New Roman"/>
          <w:color w:val="000000"/>
          <w:sz w:val="32"/>
          <w:szCs w:val="32"/>
        </w:rPr>
        <w:t>发现资产损失后应及时</w:t>
      </w:r>
      <w:r w:rsidR="006D1A21" w:rsidRPr="005F7835">
        <w:rPr>
          <w:rFonts w:ascii="Times New Roman" w:eastAsia="仿宋_GB2312" w:hAnsi="Times New Roman"/>
          <w:color w:val="000000"/>
          <w:sz w:val="32"/>
          <w:szCs w:val="32"/>
        </w:rPr>
        <w:t>向资产使用单位申报资产损失，填写资产损失申报表并提供相关的损失</w:t>
      </w:r>
      <w:proofErr w:type="gramStart"/>
      <w:r w:rsidR="006D1A21" w:rsidRPr="005F7835">
        <w:rPr>
          <w:rFonts w:ascii="Times New Roman" w:eastAsia="仿宋_GB2312" w:hAnsi="Times New Roman"/>
          <w:color w:val="000000"/>
          <w:sz w:val="32"/>
          <w:szCs w:val="32"/>
        </w:rPr>
        <w:t>鉴证</w:t>
      </w:r>
      <w:proofErr w:type="gramEnd"/>
      <w:r w:rsidR="006D1A21" w:rsidRPr="005F7835">
        <w:rPr>
          <w:rFonts w:ascii="Times New Roman" w:eastAsia="仿宋_GB2312" w:hAnsi="Times New Roman"/>
          <w:color w:val="000000"/>
          <w:sz w:val="32"/>
          <w:szCs w:val="32"/>
        </w:rPr>
        <w:t>材料</w:t>
      </w:r>
      <w:r w:rsidR="00F33033" w:rsidRPr="005F7835">
        <w:rPr>
          <w:rFonts w:ascii="Times New Roman" w:eastAsia="仿宋_GB2312" w:hAnsi="Times New Roman"/>
          <w:color w:val="000000"/>
          <w:sz w:val="32"/>
          <w:szCs w:val="32"/>
        </w:rPr>
        <w:t>；</w:t>
      </w:r>
      <w:r w:rsidR="00490661" w:rsidRPr="005F7835">
        <w:rPr>
          <w:rFonts w:ascii="Times New Roman" w:eastAsia="仿宋_GB2312" w:hAnsi="Times New Roman"/>
          <w:color w:val="000000"/>
          <w:sz w:val="32"/>
          <w:szCs w:val="32"/>
        </w:rPr>
        <w:t>资产</w:t>
      </w:r>
      <w:r w:rsidR="00F33033" w:rsidRPr="005F7835">
        <w:rPr>
          <w:rFonts w:ascii="Times New Roman" w:eastAsia="仿宋_GB2312" w:hAnsi="Times New Roman"/>
          <w:color w:val="000000"/>
          <w:sz w:val="32"/>
          <w:szCs w:val="32"/>
        </w:rPr>
        <w:t>保管人</w:t>
      </w:r>
      <w:r w:rsidR="003754E4" w:rsidRPr="005F7835">
        <w:rPr>
          <w:rFonts w:ascii="Times New Roman" w:eastAsia="仿宋_GB2312" w:hAnsi="Times New Roman"/>
          <w:color w:val="000000"/>
          <w:sz w:val="32"/>
          <w:szCs w:val="32"/>
        </w:rPr>
        <w:t>（使用人）</w:t>
      </w:r>
      <w:r w:rsidR="00F33033" w:rsidRPr="005F7835">
        <w:rPr>
          <w:rFonts w:ascii="Times New Roman" w:eastAsia="仿宋_GB2312" w:hAnsi="Times New Roman"/>
          <w:color w:val="000000"/>
          <w:sz w:val="32"/>
          <w:szCs w:val="32"/>
        </w:rPr>
        <w:t>未及时申报的，资产使用单位可代为申报；</w:t>
      </w:r>
    </w:p>
    <w:p w14:paraId="16219795" w14:textId="77777777" w:rsidR="00C61532" w:rsidRPr="005F7835" w:rsidRDefault="00B0433B" w:rsidP="00233E01">
      <w:pPr>
        <w:adjustRightInd w:val="0"/>
        <w:snapToGrid w:val="0"/>
        <w:spacing w:line="540" w:lineRule="atLeast"/>
        <w:ind w:firstLineChars="200" w:firstLine="640"/>
        <w:rPr>
          <w:rFonts w:ascii="Times New Roman" w:eastAsia="仿宋_GB2312" w:hAnsi="Times New Roman"/>
          <w:color w:val="000000"/>
          <w:sz w:val="32"/>
          <w:szCs w:val="32"/>
        </w:rPr>
      </w:pPr>
      <w:r w:rsidRPr="005F7835">
        <w:rPr>
          <w:rFonts w:ascii="Times New Roman" w:eastAsia="仿宋_GB2312" w:hAnsi="Times New Roman"/>
          <w:color w:val="000000"/>
          <w:sz w:val="32"/>
          <w:szCs w:val="32"/>
        </w:rPr>
        <w:t>2</w:t>
      </w:r>
      <w:r w:rsidR="00FC7E20">
        <w:rPr>
          <w:rFonts w:ascii="Times New Roman" w:eastAsia="仿宋_GB2312" w:hAnsi="Times New Roman"/>
          <w:color w:val="000000"/>
          <w:sz w:val="32"/>
          <w:szCs w:val="32"/>
        </w:rPr>
        <w:t>．</w:t>
      </w:r>
      <w:r w:rsidRPr="005F7835">
        <w:rPr>
          <w:rFonts w:ascii="Times New Roman" w:eastAsia="仿宋_GB2312" w:hAnsi="Times New Roman"/>
          <w:color w:val="000000"/>
          <w:sz w:val="32"/>
          <w:szCs w:val="32"/>
        </w:rPr>
        <w:t>资产</w:t>
      </w:r>
      <w:r w:rsidR="00F33033" w:rsidRPr="005F7835">
        <w:rPr>
          <w:rFonts w:ascii="Times New Roman" w:eastAsia="仿宋_GB2312" w:hAnsi="Times New Roman"/>
          <w:color w:val="000000"/>
          <w:sz w:val="32"/>
          <w:szCs w:val="32"/>
        </w:rPr>
        <w:t>归口管理部门</w:t>
      </w:r>
      <w:r w:rsidRPr="005F7835">
        <w:rPr>
          <w:rFonts w:ascii="Times New Roman" w:eastAsia="仿宋_GB2312" w:hAnsi="Times New Roman"/>
          <w:color w:val="000000"/>
          <w:sz w:val="32"/>
          <w:szCs w:val="32"/>
        </w:rPr>
        <w:t>申报：在资产盘点中发现和核实的资产盘亏，由</w:t>
      </w:r>
      <w:r w:rsidR="00F33033" w:rsidRPr="005F7835">
        <w:rPr>
          <w:rFonts w:ascii="Times New Roman" w:eastAsia="仿宋_GB2312" w:hAnsi="Times New Roman"/>
          <w:color w:val="000000"/>
          <w:sz w:val="32"/>
          <w:szCs w:val="32"/>
        </w:rPr>
        <w:t>资产归口管理部门向</w:t>
      </w:r>
      <w:r w:rsidRPr="005F7835">
        <w:rPr>
          <w:rFonts w:ascii="Times New Roman" w:eastAsia="仿宋_GB2312" w:hAnsi="Times New Roman"/>
          <w:color w:val="000000"/>
          <w:sz w:val="32"/>
          <w:szCs w:val="32"/>
        </w:rPr>
        <w:t>资产</w:t>
      </w:r>
      <w:r w:rsidR="00EA2459" w:rsidRPr="005F7835">
        <w:rPr>
          <w:rFonts w:ascii="Times New Roman" w:eastAsia="仿宋_GB2312" w:hAnsi="Times New Roman"/>
          <w:color w:val="000000"/>
          <w:sz w:val="32"/>
          <w:szCs w:val="32"/>
        </w:rPr>
        <w:t>使用单位</w:t>
      </w:r>
      <w:r w:rsidR="00F33033" w:rsidRPr="005F7835">
        <w:rPr>
          <w:rFonts w:ascii="Times New Roman" w:eastAsia="仿宋_GB2312" w:hAnsi="Times New Roman"/>
          <w:color w:val="000000"/>
          <w:sz w:val="32"/>
          <w:szCs w:val="32"/>
        </w:rPr>
        <w:t>和</w:t>
      </w:r>
      <w:r w:rsidR="004A24E3" w:rsidRPr="005F7835">
        <w:rPr>
          <w:rFonts w:ascii="Times New Roman" w:eastAsia="仿宋_GB2312" w:hAnsi="Times New Roman"/>
          <w:color w:val="000000"/>
          <w:sz w:val="32"/>
          <w:szCs w:val="32"/>
        </w:rPr>
        <w:t>资产</w:t>
      </w:r>
      <w:r w:rsidRPr="005F7835">
        <w:rPr>
          <w:rFonts w:ascii="Times New Roman" w:eastAsia="仿宋_GB2312" w:hAnsi="Times New Roman"/>
          <w:color w:val="000000"/>
          <w:sz w:val="32"/>
          <w:szCs w:val="32"/>
        </w:rPr>
        <w:t>保管人</w:t>
      </w:r>
      <w:r w:rsidR="003754E4" w:rsidRPr="005F7835">
        <w:rPr>
          <w:rFonts w:ascii="Times New Roman" w:eastAsia="仿宋_GB2312" w:hAnsi="Times New Roman"/>
          <w:color w:val="000000"/>
          <w:sz w:val="32"/>
          <w:szCs w:val="32"/>
        </w:rPr>
        <w:t>（使用人）</w:t>
      </w:r>
      <w:r w:rsidRPr="005F7835">
        <w:rPr>
          <w:rFonts w:ascii="Times New Roman" w:eastAsia="仿宋_GB2312" w:hAnsi="Times New Roman"/>
          <w:color w:val="000000"/>
          <w:sz w:val="32"/>
          <w:szCs w:val="32"/>
        </w:rPr>
        <w:t>确认后，填写资产损失申报表并提供相关的损失</w:t>
      </w:r>
      <w:proofErr w:type="gramStart"/>
      <w:r w:rsidRPr="005F7835">
        <w:rPr>
          <w:rFonts w:ascii="Times New Roman" w:eastAsia="仿宋_GB2312" w:hAnsi="Times New Roman"/>
          <w:color w:val="000000"/>
          <w:sz w:val="32"/>
          <w:szCs w:val="32"/>
        </w:rPr>
        <w:t>鉴证</w:t>
      </w:r>
      <w:proofErr w:type="gramEnd"/>
      <w:r w:rsidRPr="005F7835">
        <w:rPr>
          <w:rFonts w:ascii="Times New Roman" w:eastAsia="仿宋_GB2312" w:hAnsi="Times New Roman"/>
          <w:color w:val="000000"/>
          <w:sz w:val="32"/>
          <w:szCs w:val="32"/>
        </w:rPr>
        <w:t>材料</w:t>
      </w:r>
      <w:r w:rsidR="00AC7FCE" w:rsidRPr="005F7835">
        <w:rPr>
          <w:rFonts w:ascii="Times New Roman" w:eastAsia="仿宋_GB2312" w:hAnsi="Times New Roman"/>
          <w:color w:val="000000"/>
          <w:sz w:val="32"/>
          <w:szCs w:val="32"/>
        </w:rPr>
        <w:t>。</w:t>
      </w:r>
    </w:p>
    <w:p w14:paraId="21C0DB90" w14:textId="77777777" w:rsidR="00EF00CC" w:rsidRPr="005F7835" w:rsidRDefault="00B0433B" w:rsidP="00233E01">
      <w:pPr>
        <w:adjustRightInd w:val="0"/>
        <w:snapToGrid w:val="0"/>
        <w:spacing w:line="540" w:lineRule="atLeast"/>
        <w:ind w:firstLineChars="200" w:firstLine="640"/>
        <w:rPr>
          <w:rFonts w:ascii="Times New Roman" w:eastAsia="仿宋_GB2312" w:hAnsi="Times New Roman"/>
          <w:color w:val="000000"/>
          <w:sz w:val="32"/>
          <w:szCs w:val="32"/>
        </w:rPr>
      </w:pPr>
      <w:r w:rsidRPr="005F7835">
        <w:rPr>
          <w:rFonts w:ascii="Times New Roman" w:eastAsia="仿宋_GB2312" w:hAnsi="Times New Roman"/>
          <w:color w:val="000000"/>
          <w:sz w:val="32"/>
          <w:szCs w:val="32"/>
        </w:rPr>
        <w:t>（二）资产使用单位</w:t>
      </w:r>
      <w:r w:rsidR="002927A5" w:rsidRPr="005F7835">
        <w:rPr>
          <w:rFonts w:ascii="Times New Roman" w:eastAsia="仿宋_GB2312" w:hAnsi="Times New Roman"/>
          <w:color w:val="000000"/>
          <w:sz w:val="32"/>
          <w:szCs w:val="32"/>
        </w:rPr>
        <w:t>收集</w:t>
      </w:r>
      <w:r w:rsidRPr="005F7835">
        <w:rPr>
          <w:rFonts w:ascii="Times New Roman" w:eastAsia="仿宋_GB2312" w:hAnsi="Times New Roman"/>
          <w:color w:val="000000"/>
          <w:sz w:val="32"/>
          <w:szCs w:val="32"/>
        </w:rPr>
        <w:t>资产损失申报材料，</w:t>
      </w:r>
      <w:r w:rsidR="00F8278D" w:rsidRPr="005F7835">
        <w:rPr>
          <w:rFonts w:ascii="Times New Roman" w:eastAsia="仿宋_GB2312" w:hAnsi="Times New Roman"/>
          <w:sz w:val="32"/>
          <w:szCs w:val="32"/>
        </w:rPr>
        <w:t>在听取当事人的陈述或申辩后，对资产损失事项进行损失责任认定</w:t>
      </w:r>
      <w:r w:rsidRPr="005F7835">
        <w:rPr>
          <w:rFonts w:ascii="Times New Roman" w:eastAsia="仿宋_GB2312" w:hAnsi="Times New Roman"/>
          <w:color w:val="000000"/>
          <w:sz w:val="32"/>
          <w:szCs w:val="32"/>
        </w:rPr>
        <w:t>，</w:t>
      </w:r>
      <w:r w:rsidR="00F8278D" w:rsidRPr="005F7835">
        <w:rPr>
          <w:rFonts w:ascii="Times New Roman" w:eastAsia="仿宋_GB2312" w:hAnsi="Times New Roman"/>
          <w:color w:val="000000"/>
          <w:sz w:val="32"/>
          <w:szCs w:val="32"/>
        </w:rPr>
        <w:t>并</w:t>
      </w:r>
      <w:r w:rsidR="002F44DC" w:rsidRPr="005F7835">
        <w:rPr>
          <w:rFonts w:ascii="Times New Roman" w:eastAsia="仿宋_GB2312" w:hAnsi="Times New Roman"/>
          <w:color w:val="000000"/>
          <w:sz w:val="32"/>
          <w:szCs w:val="32"/>
        </w:rPr>
        <w:t>召开党政联席会或办公会集体讨论</w:t>
      </w:r>
      <w:r w:rsidR="009C2835" w:rsidRPr="005F7835">
        <w:rPr>
          <w:rFonts w:ascii="Times New Roman" w:eastAsia="仿宋_GB2312" w:hAnsi="Times New Roman"/>
          <w:color w:val="000000"/>
          <w:sz w:val="32"/>
          <w:szCs w:val="32"/>
        </w:rPr>
        <w:t>明确责任人</w:t>
      </w:r>
      <w:r w:rsidR="002F44DC" w:rsidRPr="005F7835">
        <w:rPr>
          <w:rFonts w:ascii="Times New Roman" w:eastAsia="仿宋_GB2312" w:hAnsi="Times New Roman"/>
          <w:color w:val="000000"/>
          <w:sz w:val="32"/>
          <w:szCs w:val="32"/>
        </w:rPr>
        <w:t>，</w:t>
      </w:r>
      <w:r w:rsidRPr="005F7835">
        <w:rPr>
          <w:rFonts w:ascii="Times New Roman" w:eastAsia="仿宋_GB2312" w:hAnsi="Times New Roman"/>
          <w:color w:val="000000"/>
          <w:sz w:val="32"/>
          <w:szCs w:val="32"/>
        </w:rPr>
        <w:t>在资产损失申报表中签署意见后将相关材料</w:t>
      </w:r>
      <w:r w:rsidR="002F44DC" w:rsidRPr="005F7835">
        <w:rPr>
          <w:rFonts w:ascii="Times New Roman" w:eastAsia="仿宋_GB2312" w:hAnsi="Times New Roman"/>
          <w:color w:val="000000"/>
          <w:sz w:val="32"/>
          <w:szCs w:val="32"/>
        </w:rPr>
        <w:t>（含资产损失申报表、损失</w:t>
      </w:r>
      <w:proofErr w:type="gramStart"/>
      <w:r w:rsidR="002F44DC" w:rsidRPr="005F7835">
        <w:rPr>
          <w:rFonts w:ascii="Times New Roman" w:eastAsia="仿宋_GB2312" w:hAnsi="Times New Roman"/>
          <w:color w:val="000000"/>
          <w:sz w:val="32"/>
          <w:szCs w:val="32"/>
        </w:rPr>
        <w:t>鉴证</w:t>
      </w:r>
      <w:proofErr w:type="gramEnd"/>
      <w:r w:rsidR="002F44DC" w:rsidRPr="005F7835">
        <w:rPr>
          <w:rFonts w:ascii="Times New Roman" w:eastAsia="仿宋_GB2312" w:hAnsi="Times New Roman"/>
          <w:color w:val="000000"/>
          <w:sz w:val="32"/>
          <w:szCs w:val="32"/>
        </w:rPr>
        <w:t>材料、经资产使用单位审议后的损失责任追究及经济赔偿方案等）</w:t>
      </w:r>
      <w:r w:rsidRPr="005F7835">
        <w:rPr>
          <w:rFonts w:ascii="Times New Roman" w:eastAsia="仿宋_GB2312" w:hAnsi="Times New Roman"/>
          <w:color w:val="000000"/>
          <w:sz w:val="32"/>
          <w:szCs w:val="32"/>
        </w:rPr>
        <w:t>提交资产归口管理部门</w:t>
      </w:r>
      <w:r w:rsidR="00AC7FCE" w:rsidRPr="005F7835">
        <w:rPr>
          <w:rFonts w:ascii="Times New Roman" w:eastAsia="仿宋_GB2312" w:hAnsi="Times New Roman"/>
          <w:color w:val="000000"/>
          <w:sz w:val="32"/>
          <w:szCs w:val="32"/>
        </w:rPr>
        <w:t>。</w:t>
      </w:r>
    </w:p>
    <w:p w14:paraId="7EB3F222" w14:textId="77777777" w:rsidR="00EF00CC" w:rsidRPr="005F7835" w:rsidRDefault="00B0433B" w:rsidP="00233E01">
      <w:pPr>
        <w:adjustRightInd w:val="0"/>
        <w:snapToGrid w:val="0"/>
        <w:spacing w:line="540" w:lineRule="atLeast"/>
        <w:ind w:firstLineChars="200" w:firstLine="640"/>
        <w:rPr>
          <w:rFonts w:ascii="Times New Roman" w:eastAsia="仿宋_GB2312" w:hAnsi="Times New Roman"/>
          <w:color w:val="000000"/>
          <w:sz w:val="32"/>
          <w:szCs w:val="32"/>
        </w:rPr>
      </w:pPr>
      <w:r w:rsidRPr="005F7835">
        <w:rPr>
          <w:rFonts w:ascii="Times New Roman" w:eastAsia="仿宋_GB2312" w:hAnsi="Times New Roman"/>
          <w:color w:val="000000"/>
          <w:sz w:val="32"/>
          <w:szCs w:val="32"/>
        </w:rPr>
        <w:t>（三）资产归口管理部门收到资产损失申报材料后，对损失事项进行初步认定，核实损失金额</w:t>
      </w:r>
      <w:r w:rsidR="001E15D9" w:rsidRPr="005F7835">
        <w:rPr>
          <w:rFonts w:ascii="Times New Roman" w:eastAsia="仿宋_GB2312" w:hAnsi="Times New Roman"/>
          <w:color w:val="000000"/>
          <w:sz w:val="32"/>
          <w:szCs w:val="32"/>
        </w:rPr>
        <w:t>，</w:t>
      </w:r>
      <w:r w:rsidRPr="005F7835">
        <w:rPr>
          <w:rFonts w:ascii="Times New Roman" w:eastAsia="仿宋_GB2312" w:hAnsi="Times New Roman"/>
          <w:color w:val="000000"/>
          <w:sz w:val="32"/>
          <w:szCs w:val="32"/>
        </w:rPr>
        <w:t>并提出</w:t>
      </w:r>
      <w:r w:rsidR="001E15D9" w:rsidRPr="005F7835">
        <w:rPr>
          <w:rFonts w:ascii="Times New Roman" w:eastAsia="仿宋_GB2312" w:hAnsi="Times New Roman"/>
          <w:color w:val="000000"/>
          <w:sz w:val="32"/>
          <w:szCs w:val="32"/>
        </w:rPr>
        <w:t>包括经济赔偿责任和管理责任在内的</w:t>
      </w:r>
      <w:r w:rsidRPr="005F7835">
        <w:rPr>
          <w:rFonts w:ascii="Times New Roman" w:eastAsia="仿宋_GB2312" w:hAnsi="Times New Roman"/>
          <w:color w:val="000000"/>
          <w:sz w:val="32"/>
          <w:szCs w:val="32"/>
        </w:rPr>
        <w:t>初步处理建议，提交</w:t>
      </w:r>
      <w:r w:rsidR="00AB5A15" w:rsidRPr="005F7835">
        <w:rPr>
          <w:rFonts w:ascii="Times New Roman" w:eastAsia="仿宋_GB2312" w:hAnsi="Times New Roman"/>
          <w:color w:val="000000"/>
          <w:sz w:val="32"/>
          <w:szCs w:val="32"/>
        </w:rPr>
        <w:t>财务</w:t>
      </w:r>
      <w:proofErr w:type="gramStart"/>
      <w:r w:rsidR="00AB5A15" w:rsidRPr="005F7835">
        <w:rPr>
          <w:rFonts w:ascii="Times New Roman" w:eastAsia="仿宋_GB2312" w:hAnsi="Times New Roman"/>
          <w:color w:val="000000"/>
          <w:sz w:val="32"/>
          <w:szCs w:val="32"/>
        </w:rPr>
        <w:t>处</w:t>
      </w:r>
      <w:r w:rsidRPr="005F7835">
        <w:rPr>
          <w:rFonts w:ascii="Times New Roman" w:eastAsia="仿宋_GB2312" w:hAnsi="Times New Roman"/>
          <w:color w:val="000000"/>
          <w:sz w:val="32"/>
          <w:szCs w:val="32"/>
        </w:rPr>
        <w:t>国有</w:t>
      </w:r>
      <w:proofErr w:type="gramEnd"/>
      <w:r w:rsidRPr="005F7835">
        <w:rPr>
          <w:rFonts w:ascii="Times New Roman" w:eastAsia="仿宋_GB2312" w:hAnsi="Times New Roman"/>
          <w:color w:val="000000"/>
          <w:sz w:val="32"/>
          <w:szCs w:val="32"/>
        </w:rPr>
        <w:t>资产管理办公室</w:t>
      </w:r>
      <w:r w:rsidR="00AC7FCE" w:rsidRPr="005F7835">
        <w:rPr>
          <w:rFonts w:ascii="Times New Roman" w:eastAsia="仿宋_GB2312" w:hAnsi="Times New Roman"/>
          <w:color w:val="000000"/>
          <w:sz w:val="32"/>
          <w:szCs w:val="32"/>
        </w:rPr>
        <w:t>。</w:t>
      </w:r>
    </w:p>
    <w:p w14:paraId="585D05D9" w14:textId="77777777" w:rsidR="00EF00CC" w:rsidRPr="005F7835" w:rsidRDefault="00B0433B" w:rsidP="00233E01">
      <w:pPr>
        <w:adjustRightInd w:val="0"/>
        <w:snapToGrid w:val="0"/>
        <w:spacing w:line="540" w:lineRule="atLeast"/>
        <w:ind w:firstLineChars="200" w:firstLine="640"/>
        <w:rPr>
          <w:rFonts w:ascii="Times New Roman" w:eastAsia="仿宋_GB2312" w:hAnsi="Times New Roman"/>
          <w:color w:val="000000"/>
          <w:sz w:val="32"/>
          <w:szCs w:val="32"/>
        </w:rPr>
      </w:pPr>
      <w:r w:rsidRPr="005F7835">
        <w:rPr>
          <w:rFonts w:ascii="Times New Roman" w:eastAsia="仿宋_GB2312" w:hAnsi="Times New Roman"/>
          <w:color w:val="000000"/>
          <w:sz w:val="32"/>
          <w:szCs w:val="32"/>
        </w:rPr>
        <w:t>（四）</w:t>
      </w:r>
      <w:r w:rsidR="00AB5A15" w:rsidRPr="005F7835">
        <w:rPr>
          <w:rFonts w:ascii="Times New Roman" w:eastAsia="仿宋_GB2312" w:hAnsi="Times New Roman"/>
          <w:color w:val="000000"/>
          <w:sz w:val="32"/>
          <w:szCs w:val="32"/>
        </w:rPr>
        <w:t>财务</w:t>
      </w:r>
      <w:proofErr w:type="gramStart"/>
      <w:r w:rsidR="00AB5A15" w:rsidRPr="005F7835">
        <w:rPr>
          <w:rFonts w:ascii="Times New Roman" w:eastAsia="仿宋_GB2312" w:hAnsi="Times New Roman"/>
          <w:color w:val="000000"/>
          <w:sz w:val="32"/>
          <w:szCs w:val="32"/>
        </w:rPr>
        <w:t>处</w:t>
      </w:r>
      <w:r w:rsidRPr="005F7835">
        <w:rPr>
          <w:rFonts w:ascii="Times New Roman" w:eastAsia="仿宋_GB2312" w:hAnsi="Times New Roman"/>
          <w:color w:val="000000"/>
          <w:sz w:val="32"/>
          <w:szCs w:val="32"/>
        </w:rPr>
        <w:t>国有</w:t>
      </w:r>
      <w:proofErr w:type="gramEnd"/>
      <w:r w:rsidRPr="005F7835">
        <w:rPr>
          <w:rFonts w:ascii="Times New Roman" w:eastAsia="仿宋_GB2312" w:hAnsi="Times New Roman"/>
          <w:color w:val="000000"/>
          <w:sz w:val="32"/>
          <w:szCs w:val="32"/>
        </w:rPr>
        <w:t>资产管理办公室</w:t>
      </w:r>
      <w:r w:rsidR="00DB2CCA" w:rsidRPr="005F7835">
        <w:rPr>
          <w:rFonts w:ascii="Times New Roman" w:eastAsia="仿宋_GB2312" w:hAnsi="Times New Roman"/>
          <w:color w:val="000000"/>
          <w:sz w:val="32"/>
          <w:szCs w:val="32"/>
        </w:rPr>
        <w:t>及时</w:t>
      </w:r>
      <w:r w:rsidRPr="005F7835">
        <w:rPr>
          <w:rFonts w:ascii="Times New Roman" w:eastAsia="仿宋_GB2312" w:hAnsi="Times New Roman"/>
          <w:color w:val="000000"/>
          <w:sz w:val="32"/>
          <w:szCs w:val="32"/>
        </w:rPr>
        <w:t>归集各资产归口管理部门提交的资产损失申报材料，</w:t>
      </w:r>
      <w:r w:rsidR="008F3500" w:rsidRPr="005F7835">
        <w:rPr>
          <w:rFonts w:ascii="Times New Roman" w:eastAsia="仿宋_GB2312" w:hAnsi="Times New Roman"/>
          <w:color w:val="000000"/>
          <w:sz w:val="32"/>
          <w:szCs w:val="32"/>
        </w:rPr>
        <w:t>组织相关部门和专家论证形成初审意见</w:t>
      </w:r>
      <w:r w:rsidRPr="005F7835">
        <w:rPr>
          <w:rFonts w:ascii="Times New Roman" w:eastAsia="仿宋_GB2312" w:hAnsi="Times New Roman"/>
          <w:color w:val="000000"/>
          <w:sz w:val="32"/>
          <w:szCs w:val="32"/>
        </w:rPr>
        <w:t>后</w:t>
      </w:r>
      <w:r w:rsidR="008F3500" w:rsidRPr="005F7835">
        <w:rPr>
          <w:rFonts w:ascii="Times New Roman" w:eastAsia="仿宋_GB2312" w:hAnsi="Times New Roman"/>
          <w:color w:val="000000"/>
          <w:sz w:val="32"/>
          <w:szCs w:val="32"/>
        </w:rPr>
        <w:t>，</w:t>
      </w:r>
      <w:r w:rsidRPr="005F7835">
        <w:rPr>
          <w:rFonts w:ascii="Times New Roman" w:eastAsia="仿宋_GB2312" w:hAnsi="Times New Roman"/>
          <w:color w:val="000000"/>
          <w:sz w:val="32"/>
          <w:szCs w:val="32"/>
        </w:rPr>
        <w:t>提交</w:t>
      </w:r>
      <w:r w:rsidR="00C22D48" w:rsidRPr="005F7835">
        <w:rPr>
          <w:rFonts w:ascii="Times New Roman" w:eastAsia="仿宋_GB2312" w:hAnsi="Times New Roman"/>
          <w:color w:val="000000"/>
          <w:sz w:val="32"/>
          <w:szCs w:val="32"/>
        </w:rPr>
        <w:t>学校党委常委会或校长办公会</w:t>
      </w:r>
      <w:r w:rsidRPr="005F7835">
        <w:rPr>
          <w:rFonts w:ascii="Times New Roman" w:eastAsia="仿宋_GB2312" w:hAnsi="Times New Roman"/>
          <w:color w:val="000000"/>
          <w:sz w:val="32"/>
          <w:szCs w:val="32"/>
        </w:rPr>
        <w:t>进行审议</w:t>
      </w:r>
      <w:r w:rsidR="00AC7FCE" w:rsidRPr="005F7835">
        <w:rPr>
          <w:rFonts w:ascii="Times New Roman" w:eastAsia="仿宋_GB2312" w:hAnsi="Times New Roman"/>
          <w:color w:val="000000"/>
          <w:sz w:val="32"/>
          <w:szCs w:val="32"/>
        </w:rPr>
        <w:t>。</w:t>
      </w:r>
    </w:p>
    <w:p w14:paraId="03B64DA5" w14:textId="77777777" w:rsidR="00343C6E" w:rsidRPr="005F7835" w:rsidRDefault="00B0433B">
      <w:pPr>
        <w:adjustRightInd w:val="0"/>
        <w:snapToGrid w:val="0"/>
        <w:spacing w:line="540" w:lineRule="atLeast"/>
        <w:ind w:firstLineChars="202" w:firstLine="646"/>
        <w:jc w:val="left"/>
        <w:rPr>
          <w:rFonts w:ascii="Times New Roman" w:eastAsia="仿宋_GB2312" w:hAnsi="Times New Roman"/>
          <w:color w:val="000000"/>
          <w:sz w:val="32"/>
          <w:szCs w:val="32"/>
        </w:rPr>
      </w:pPr>
      <w:r w:rsidRPr="005F7835">
        <w:rPr>
          <w:rFonts w:ascii="Times New Roman" w:eastAsia="仿宋_GB2312" w:hAnsi="Times New Roman"/>
          <w:color w:val="000000"/>
          <w:sz w:val="32"/>
          <w:szCs w:val="32"/>
        </w:rPr>
        <w:t>（五）学校党委常委会</w:t>
      </w:r>
      <w:r w:rsidR="004B3E44" w:rsidRPr="005F7835">
        <w:rPr>
          <w:rFonts w:ascii="Times New Roman" w:eastAsia="仿宋_GB2312" w:hAnsi="Times New Roman"/>
          <w:color w:val="000000"/>
          <w:sz w:val="32"/>
          <w:szCs w:val="32"/>
        </w:rPr>
        <w:t>或</w:t>
      </w:r>
      <w:r w:rsidRPr="005F7835">
        <w:rPr>
          <w:rFonts w:ascii="Times New Roman" w:eastAsia="仿宋_GB2312" w:hAnsi="Times New Roman"/>
          <w:color w:val="000000"/>
          <w:sz w:val="32"/>
          <w:szCs w:val="32"/>
        </w:rPr>
        <w:t>校长办公会对学校资产损失事项</w:t>
      </w:r>
      <w:r w:rsidRPr="005F7835">
        <w:rPr>
          <w:rFonts w:ascii="Times New Roman" w:eastAsia="仿宋_GB2312" w:hAnsi="Times New Roman"/>
          <w:color w:val="000000"/>
          <w:sz w:val="32"/>
          <w:szCs w:val="32"/>
        </w:rPr>
        <w:lastRenderedPageBreak/>
        <w:t>进行损失责任认定并</w:t>
      </w:r>
      <w:proofErr w:type="gramStart"/>
      <w:r w:rsidRPr="005F7835">
        <w:rPr>
          <w:rFonts w:ascii="Times New Roman" w:eastAsia="仿宋_GB2312" w:hAnsi="Times New Roman"/>
          <w:color w:val="000000"/>
          <w:sz w:val="32"/>
          <w:szCs w:val="32"/>
        </w:rPr>
        <w:t>作出</w:t>
      </w:r>
      <w:proofErr w:type="gramEnd"/>
      <w:r w:rsidRPr="005F7835">
        <w:rPr>
          <w:rFonts w:ascii="Times New Roman" w:eastAsia="仿宋_GB2312" w:hAnsi="Times New Roman"/>
          <w:color w:val="000000"/>
          <w:sz w:val="32"/>
          <w:szCs w:val="32"/>
        </w:rPr>
        <w:t>处理</w:t>
      </w:r>
      <w:r w:rsidR="0026455B" w:rsidRPr="005F7835">
        <w:rPr>
          <w:rFonts w:ascii="Times New Roman" w:eastAsia="仿宋_GB2312" w:hAnsi="Times New Roman"/>
          <w:color w:val="000000"/>
          <w:sz w:val="32"/>
          <w:szCs w:val="32"/>
        </w:rPr>
        <w:t>决定</w:t>
      </w:r>
      <w:r w:rsidRPr="005F7835">
        <w:rPr>
          <w:rFonts w:ascii="Times New Roman" w:eastAsia="仿宋_GB2312" w:hAnsi="Times New Roman"/>
          <w:color w:val="000000"/>
          <w:sz w:val="32"/>
          <w:szCs w:val="32"/>
        </w:rPr>
        <w:t>。</w:t>
      </w:r>
    </w:p>
    <w:p w14:paraId="03CD776E" w14:textId="77777777" w:rsidR="00BB7F60" w:rsidRPr="005F7835" w:rsidRDefault="00BB7F60" w:rsidP="00592692">
      <w:pPr>
        <w:adjustRightInd w:val="0"/>
        <w:snapToGrid w:val="0"/>
        <w:spacing w:line="540" w:lineRule="atLeast"/>
        <w:jc w:val="center"/>
        <w:rPr>
          <w:rFonts w:ascii="Times New Roman" w:eastAsia="仿宋_GB2312" w:hAnsi="Times New Roman"/>
          <w:b/>
          <w:color w:val="000000"/>
          <w:sz w:val="32"/>
          <w:szCs w:val="32"/>
        </w:rPr>
      </w:pPr>
    </w:p>
    <w:p w14:paraId="7C6B6B2F" w14:textId="77777777" w:rsidR="00BB7F60" w:rsidRPr="005F7835" w:rsidRDefault="00B0433B" w:rsidP="00592692">
      <w:pPr>
        <w:adjustRightInd w:val="0"/>
        <w:snapToGrid w:val="0"/>
        <w:spacing w:line="540" w:lineRule="atLeast"/>
        <w:jc w:val="center"/>
        <w:rPr>
          <w:rFonts w:ascii="Times New Roman" w:eastAsia="黑体" w:hAnsi="Times New Roman"/>
          <w:color w:val="000000"/>
          <w:sz w:val="32"/>
          <w:szCs w:val="32"/>
        </w:rPr>
      </w:pPr>
      <w:r w:rsidRPr="005F7835">
        <w:rPr>
          <w:rFonts w:ascii="Times New Roman" w:eastAsia="黑体" w:hAnsi="Times New Roman"/>
          <w:color w:val="000000"/>
          <w:sz w:val="32"/>
          <w:szCs w:val="32"/>
        </w:rPr>
        <w:t>第四章</w:t>
      </w:r>
      <w:r w:rsidRPr="005F7835">
        <w:rPr>
          <w:rFonts w:ascii="Times New Roman" w:eastAsia="黑体" w:hAnsi="Times New Roman"/>
          <w:color w:val="000000"/>
          <w:sz w:val="32"/>
          <w:szCs w:val="32"/>
        </w:rPr>
        <w:t xml:space="preserve">  </w:t>
      </w:r>
      <w:r w:rsidRPr="005F7835">
        <w:rPr>
          <w:rFonts w:ascii="Times New Roman" w:eastAsia="黑体" w:hAnsi="Times New Roman"/>
          <w:color w:val="000000"/>
          <w:sz w:val="32"/>
          <w:szCs w:val="32"/>
        </w:rPr>
        <w:t>责任追究范围</w:t>
      </w:r>
    </w:p>
    <w:p w14:paraId="3FFBDB11" w14:textId="77777777" w:rsidR="00670CC4" w:rsidRPr="005F7835" w:rsidRDefault="00B0433B" w:rsidP="004B3E44">
      <w:pPr>
        <w:adjustRightInd w:val="0"/>
        <w:snapToGrid w:val="0"/>
        <w:spacing w:line="540" w:lineRule="atLeast"/>
        <w:ind w:firstLineChars="202" w:firstLine="646"/>
        <w:jc w:val="left"/>
        <w:rPr>
          <w:rFonts w:ascii="Times New Roman" w:eastAsia="仿宋_GB2312" w:hAnsi="Times New Roman"/>
          <w:color w:val="000000"/>
          <w:sz w:val="32"/>
          <w:szCs w:val="32"/>
        </w:rPr>
      </w:pPr>
      <w:r w:rsidRPr="005F7835">
        <w:rPr>
          <w:rFonts w:ascii="Times New Roman" w:eastAsia="仿宋_GB2312" w:hAnsi="Times New Roman"/>
          <w:b/>
          <w:color w:val="000000"/>
          <w:sz w:val="32"/>
          <w:szCs w:val="32"/>
        </w:rPr>
        <w:t>第十</w:t>
      </w:r>
      <w:r w:rsidR="00D94FDF" w:rsidRPr="005F7835">
        <w:rPr>
          <w:rFonts w:ascii="Times New Roman" w:eastAsia="仿宋_GB2312" w:hAnsi="Times New Roman"/>
          <w:b/>
          <w:color w:val="000000"/>
          <w:sz w:val="32"/>
          <w:szCs w:val="32"/>
        </w:rPr>
        <w:t>四</w:t>
      </w:r>
      <w:r w:rsidRPr="005F7835">
        <w:rPr>
          <w:rFonts w:ascii="Times New Roman" w:eastAsia="仿宋_GB2312" w:hAnsi="Times New Roman"/>
          <w:b/>
          <w:color w:val="000000"/>
          <w:sz w:val="32"/>
          <w:szCs w:val="32"/>
        </w:rPr>
        <w:t>条</w:t>
      </w:r>
      <w:r w:rsidRPr="005F7835">
        <w:rPr>
          <w:rFonts w:ascii="Times New Roman" w:eastAsia="仿宋_GB2312" w:hAnsi="Times New Roman"/>
          <w:color w:val="000000"/>
          <w:sz w:val="32"/>
          <w:szCs w:val="32"/>
        </w:rPr>
        <w:t xml:space="preserve">　学校有关人员违反规定，未履行或未正确履行职责，在学校资产配置、使用、处置等管理过程中造成国有资产损失的，原则上均</w:t>
      </w:r>
      <w:r w:rsidR="004B3E44" w:rsidRPr="005F7835">
        <w:rPr>
          <w:rFonts w:ascii="Times New Roman" w:eastAsia="仿宋_GB2312" w:hAnsi="Times New Roman"/>
          <w:color w:val="000000"/>
          <w:sz w:val="32"/>
          <w:szCs w:val="32"/>
        </w:rPr>
        <w:t>须</w:t>
      </w:r>
      <w:r w:rsidRPr="005F7835">
        <w:rPr>
          <w:rFonts w:ascii="Times New Roman" w:eastAsia="仿宋_GB2312" w:hAnsi="Times New Roman"/>
          <w:color w:val="000000"/>
          <w:sz w:val="32"/>
          <w:szCs w:val="32"/>
        </w:rPr>
        <w:t>追究其相关责任，</w:t>
      </w:r>
      <w:r w:rsidR="004B3E44" w:rsidRPr="005F7835">
        <w:rPr>
          <w:rFonts w:ascii="Times New Roman" w:eastAsia="仿宋_GB2312" w:hAnsi="Times New Roman"/>
          <w:color w:val="000000"/>
          <w:sz w:val="32"/>
          <w:szCs w:val="32"/>
        </w:rPr>
        <w:t>但属于</w:t>
      </w:r>
      <w:r w:rsidRPr="005F7835">
        <w:rPr>
          <w:rFonts w:ascii="Times New Roman" w:eastAsia="仿宋_GB2312" w:hAnsi="Times New Roman"/>
          <w:color w:val="000000"/>
          <w:sz w:val="32"/>
          <w:szCs w:val="32"/>
        </w:rPr>
        <w:t>以下情形</w:t>
      </w:r>
      <w:r w:rsidR="004B3E44" w:rsidRPr="005F7835">
        <w:rPr>
          <w:rFonts w:ascii="Times New Roman" w:eastAsia="仿宋_GB2312" w:hAnsi="Times New Roman"/>
          <w:color w:val="000000"/>
          <w:sz w:val="32"/>
          <w:szCs w:val="32"/>
        </w:rPr>
        <w:t>的</w:t>
      </w:r>
      <w:r w:rsidRPr="005F7835">
        <w:rPr>
          <w:rFonts w:ascii="Times New Roman" w:eastAsia="仿宋_GB2312" w:hAnsi="Times New Roman"/>
          <w:color w:val="000000"/>
          <w:sz w:val="32"/>
          <w:szCs w:val="32"/>
        </w:rPr>
        <w:t>除外：</w:t>
      </w:r>
    </w:p>
    <w:p w14:paraId="3C0FF1B8" w14:textId="77777777" w:rsidR="00C61532" w:rsidRPr="005F7835" w:rsidRDefault="00B0433B" w:rsidP="00233E01">
      <w:pPr>
        <w:adjustRightInd w:val="0"/>
        <w:snapToGrid w:val="0"/>
        <w:spacing w:line="540" w:lineRule="atLeast"/>
        <w:ind w:firstLineChars="200" w:firstLine="640"/>
        <w:rPr>
          <w:rFonts w:ascii="Times New Roman" w:eastAsia="仿宋_GB2312" w:hAnsi="Times New Roman"/>
          <w:color w:val="000000"/>
          <w:sz w:val="32"/>
          <w:szCs w:val="32"/>
        </w:rPr>
      </w:pPr>
      <w:r w:rsidRPr="005F7835">
        <w:rPr>
          <w:rFonts w:ascii="Times New Roman" w:eastAsia="仿宋_GB2312" w:hAnsi="Times New Roman"/>
          <w:color w:val="000000"/>
          <w:sz w:val="32"/>
          <w:szCs w:val="32"/>
        </w:rPr>
        <w:t>（一）因不可抗力</w:t>
      </w:r>
      <w:r w:rsidR="009767E0" w:rsidRPr="005F7835">
        <w:rPr>
          <w:rFonts w:ascii="Times New Roman" w:eastAsia="仿宋_GB2312" w:hAnsi="Times New Roman"/>
          <w:color w:val="000000"/>
          <w:sz w:val="32"/>
          <w:szCs w:val="32"/>
        </w:rPr>
        <w:t>因素</w:t>
      </w:r>
      <w:r w:rsidRPr="005F7835">
        <w:rPr>
          <w:rFonts w:ascii="Times New Roman" w:eastAsia="仿宋_GB2312" w:hAnsi="Times New Roman"/>
          <w:color w:val="000000"/>
          <w:sz w:val="32"/>
          <w:szCs w:val="32"/>
        </w:rPr>
        <w:t>，且经调查无违规违纪情形</w:t>
      </w:r>
      <w:r w:rsidR="00D85708" w:rsidRPr="005F7835">
        <w:rPr>
          <w:rFonts w:ascii="Times New Roman" w:eastAsia="仿宋_GB2312" w:hAnsi="Times New Roman"/>
          <w:color w:val="000000"/>
          <w:sz w:val="32"/>
          <w:szCs w:val="32"/>
        </w:rPr>
        <w:t>而</w:t>
      </w:r>
      <w:r w:rsidRPr="005F7835">
        <w:rPr>
          <w:rFonts w:ascii="Times New Roman" w:eastAsia="仿宋_GB2312" w:hAnsi="Times New Roman"/>
          <w:color w:val="000000"/>
          <w:sz w:val="32"/>
          <w:szCs w:val="32"/>
        </w:rPr>
        <w:t>造成资产损失的</w:t>
      </w:r>
      <w:r w:rsidR="00D91D70" w:rsidRPr="005F7835">
        <w:rPr>
          <w:rFonts w:ascii="Times New Roman" w:eastAsia="仿宋_GB2312" w:hAnsi="Times New Roman"/>
          <w:color w:val="000000"/>
          <w:sz w:val="32"/>
          <w:szCs w:val="32"/>
        </w:rPr>
        <w:t>。</w:t>
      </w:r>
    </w:p>
    <w:p w14:paraId="4AB8F1D1" w14:textId="77777777" w:rsidR="00670CC4" w:rsidRPr="005F7835" w:rsidRDefault="00B0433B" w:rsidP="00A508A9">
      <w:pPr>
        <w:adjustRightInd w:val="0"/>
        <w:snapToGrid w:val="0"/>
        <w:spacing w:line="540" w:lineRule="atLeast"/>
        <w:ind w:firstLineChars="202" w:firstLine="646"/>
        <w:jc w:val="left"/>
        <w:rPr>
          <w:rFonts w:ascii="Times New Roman" w:eastAsia="仿宋_GB2312" w:hAnsi="Times New Roman"/>
          <w:color w:val="000000"/>
          <w:sz w:val="32"/>
          <w:szCs w:val="32"/>
        </w:rPr>
      </w:pPr>
      <w:r w:rsidRPr="005F7835">
        <w:rPr>
          <w:rFonts w:ascii="Times New Roman" w:eastAsia="仿宋_GB2312" w:hAnsi="Times New Roman"/>
          <w:color w:val="000000"/>
          <w:sz w:val="32"/>
          <w:szCs w:val="32"/>
        </w:rPr>
        <w:t>（二）</w:t>
      </w:r>
      <w:r w:rsidR="00867C62" w:rsidRPr="005F7835">
        <w:rPr>
          <w:rFonts w:ascii="Times New Roman" w:eastAsia="仿宋_GB2312" w:hAnsi="Times New Roman"/>
          <w:color w:val="000000"/>
          <w:sz w:val="32"/>
          <w:szCs w:val="32"/>
        </w:rPr>
        <w:t>学校所属资产</w:t>
      </w:r>
      <w:r w:rsidRPr="005F7835">
        <w:rPr>
          <w:rFonts w:ascii="Times New Roman" w:eastAsia="仿宋_GB2312" w:hAnsi="Times New Roman"/>
          <w:color w:val="000000"/>
          <w:sz w:val="32"/>
          <w:szCs w:val="32"/>
        </w:rPr>
        <w:t>被毁</w:t>
      </w:r>
      <w:r w:rsidR="002927A5" w:rsidRPr="005F7835">
        <w:rPr>
          <w:rFonts w:ascii="Times New Roman" w:eastAsia="仿宋_GB2312" w:hAnsi="Times New Roman"/>
          <w:color w:val="000000"/>
          <w:sz w:val="32"/>
          <w:szCs w:val="32"/>
        </w:rPr>
        <w:t>损</w:t>
      </w:r>
      <w:r w:rsidRPr="005F7835">
        <w:rPr>
          <w:rFonts w:ascii="Times New Roman" w:eastAsia="仿宋_GB2312" w:hAnsi="Times New Roman"/>
          <w:color w:val="000000"/>
          <w:sz w:val="32"/>
          <w:szCs w:val="32"/>
        </w:rPr>
        <w:t>破坏</w:t>
      </w:r>
      <w:r w:rsidR="00867C62" w:rsidRPr="005F7835">
        <w:rPr>
          <w:rFonts w:ascii="Times New Roman" w:eastAsia="仿宋_GB2312" w:hAnsi="Times New Roman"/>
          <w:color w:val="000000"/>
          <w:sz w:val="32"/>
          <w:szCs w:val="32"/>
        </w:rPr>
        <w:t>或</w:t>
      </w:r>
      <w:r w:rsidRPr="005F7835">
        <w:rPr>
          <w:rFonts w:ascii="Times New Roman" w:eastAsia="仿宋_GB2312" w:hAnsi="Times New Roman"/>
          <w:color w:val="000000"/>
          <w:sz w:val="32"/>
          <w:szCs w:val="32"/>
        </w:rPr>
        <w:t>被盗的，</w:t>
      </w:r>
      <w:r w:rsidR="00CD7D1B" w:rsidRPr="005F7835">
        <w:rPr>
          <w:rFonts w:ascii="Times New Roman" w:eastAsia="仿宋_GB2312" w:hAnsi="Times New Roman"/>
          <w:color w:val="000000"/>
          <w:sz w:val="32"/>
          <w:szCs w:val="32"/>
        </w:rPr>
        <w:t>且</w:t>
      </w:r>
      <w:r w:rsidR="00A508A9" w:rsidRPr="005F7835">
        <w:rPr>
          <w:rFonts w:ascii="Times New Roman" w:eastAsia="仿宋_GB2312" w:hAnsi="Times New Roman"/>
          <w:color w:val="000000"/>
          <w:sz w:val="32"/>
          <w:szCs w:val="32"/>
        </w:rPr>
        <w:t>已</w:t>
      </w:r>
      <w:r w:rsidRPr="005F7835">
        <w:rPr>
          <w:rFonts w:ascii="Times New Roman" w:eastAsia="仿宋_GB2312" w:hAnsi="Times New Roman"/>
          <w:color w:val="000000"/>
          <w:sz w:val="32"/>
          <w:szCs w:val="32"/>
        </w:rPr>
        <w:t>及时报警处理，</w:t>
      </w:r>
      <w:proofErr w:type="gramStart"/>
      <w:r w:rsidRPr="005F7835">
        <w:rPr>
          <w:rFonts w:ascii="Times New Roman" w:eastAsia="仿宋_GB2312" w:hAnsi="Times New Roman"/>
          <w:color w:val="000000"/>
          <w:sz w:val="32"/>
          <w:szCs w:val="32"/>
        </w:rPr>
        <w:t>凭相关</w:t>
      </w:r>
      <w:proofErr w:type="gramEnd"/>
      <w:r w:rsidR="00815659" w:rsidRPr="005F7835">
        <w:rPr>
          <w:rFonts w:ascii="Times New Roman" w:eastAsia="仿宋_GB2312" w:hAnsi="Times New Roman"/>
          <w:color w:val="000000"/>
          <w:sz w:val="32"/>
          <w:szCs w:val="32"/>
        </w:rPr>
        <w:t>案件受理证明</w:t>
      </w:r>
      <w:r w:rsidRPr="005F7835">
        <w:rPr>
          <w:rFonts w:ascii="Times New Roman" w:eastAsia="仿宋_GB2312" w:hAnsi="Times New Roman"/>
          <w:color w:val="000000"/>
          <w:sz w:val="32"/>
          <w:szCs w:val="32"/>
        </w:rPr>
        <w:t>或</w:t>
      </w:r>
      <w:r w:rsidR="00AC5795" w:rsidRPr="005F7835">
        <w:rPr>
          <w:rFonts w:ascii="Times New Roman" w:eastAsia="仿宋_GB2312" w:hAnsi="Times New Roman"/>
          <w:color w:val="000000"/>
          <w:sz w:val="32"/>
          <w:szCs w:val="32"/>
        </w:rPr>
        <w:t>结案证明等文件</w:t>
      </w:r>
      <w:r w:rsidRPr="005F7835">
        <w:rPr>
          <w:rFonts w:ascii="Times New Roman" w:eastAsia="仿宋_GB2312" w:hAnsi="Times New Roman"/>
          <w:color w:val="000000"/>
          <w:sz w:val="32"/>
          <w:szCs w:val="32"/>
        </w:rPr>
        <w:t>，经学校认定不存在过</w:t>
      </w:r>
      <w:r w:rsidR="0026455B" w:rsidRPr="005F7835">
        <w:rPr>
          <w:rFonts w:ascii="Times New Roman" w:eastAsia="仿宋_GB2312" w:hAnsi="Times New Roman"/>
          <w:color w:val="000000"/>
          <w:sz w:val="32"/>
          <w:szCs w:val="32"/>
        </w:rPr>
        <w:t>错</w:t>
      </w:r>
      <w:r w:rsidRPr="005F7835">
        <w:rPr>
          <w:rFonts w:ascii="Times New Roman" w:eastAsia="仿宋_GB2312" w:hAnsi="Times New Roman"/>
          <w:color w:val="000000"/>
          <w:sz w:val="32"/>
          <w:szCs w:val="32"/>
        </w:rPr>
        <w:t>的</w:t>
      </w:r>
      <w:r w:rsidR="00D91D70" w:rsidRPr="005F7835">
        <w:rPr>
          <w:rFonts w:ascii="Times New Roman" w:eastAsia="仿宋_GB2312" w:hAnsi="Times New Roman"/>
          <w:color w:val="000000"/>
          <w:sz w:val="32"/>
          <w:szCs w:val="32"/>
        </w:rPr>
        <w:t>。</w:t>
      </w:r>
    </w:p>
    <w:p w14:paraId="3421ADD4" w14:textId="77777777" w:rsidR="00670CC4" w:rsidRPr="005F7835" w:rsidRDefault="00B0433B" w:rsidP="00233E01">
      <w:pPr>
        <w:adjustRightInd w:val="0"/>
        <w:snapToGrid w:val="0"/>
        <w:spacing w:line="540" w:lineRule="atLeast"/>
        <w:ind w:firstLineChars="200" w:firstLine="640"/>
        <w:rPr>
          <w:rFonts w:ascii="Times New Roman" w:eastAsia="仿宋_GB2312" w:hAnsi="Times New Roman"/>
          <w:color w:val="000000"/>
          <w:sz w:val="32"/>
          <w:szCs w:val="32"/>
        </w:rPr>
      </w:pPr>
      <w:r w:rsidRPr="005F7835">
        <w:rPr>
          <w:rFonts w:ascii="Times New Roman" w:eastAsia="仿宋_GB2312" w:hAnsi="Times New Roman"/>
          <w:color w:val="000000"/>
          <w:sz w:val="32"/>
          <w:szCs w:val="32"/>
        </w:rPr>
        <w:t>（三）对于</w:t>
      </w:r>
      <w:r w:rsidR="00195432" w:rsidRPr="005F7835">
        <w:rPr>
          <w:rFonts w:ascii="Times New Roman" w:eastAsia="仿宋_GB2312" w:hAnsi="Times New Roman"/>
          <w:color w:val="000000"/>
          <w:sz w:val="32"/>
          <w:szCs w:val="32"/>
        </w:rPr>
        <w:t>在</w:t>
      </w:r>
      <w:r w:rsidRPr="005F7835">
        <w:rPr>
          <w:rFonts w:ascii="Times New Roman" w:eastAsia="仿宋_GB2312" w:hAnsi="Times New Roman"/>
          <w:color w:val="000000"/>
          <w:sz w:val="32"/>
          <w:szCs w:val="32"/>
        </w:rPr>
        <w:t>使用中存在高风险的资产</w:t>
      </w:r>
      <w:r w:rsidR="00672B7B" w:rsidRPr="005F7835">
        <w:rPr>
          <w:rFonts w:ascii="Times New Roman" w:eastAsia="仿宋_GB2312" w:hAnsi="Times New Roman"/>
          <w:color w:val="000000"/>
          <w:sz w:val="32"/>
          <w:szCs w:val="32"/>
        </w:rPr>
        <w:t>，</w:t>
      </w:r>
      <w:r w:rsidR="00377C81" w:rsidRPr="005F7835">
        <w:rPr>
          <w:rFonts w:ascii="Times New Roman" w:eastAsia="仿宋_GB2312" w:hAnsi="Times New Roman"/>
          <w:color w:val="000000"/>
          <w:sz w:val="32"/>
          <w:szCs w:val="32"/>
        </w:rPr>
        <w:t>已</w:t>
      </w:r>
      <w:r w:rsidR="00672B7B" w:rsidRPr="005F7835">
        <w:rPr>
          <w:rFonts w:ascii="Times New Roman" w:eastAsia="仿宋_GB2312" w:hAnsi="Times New Roman"/>
          <w:color w:val="000000"/>
          <w:sz w:val="32"/>
          <w:szCs w:val="32"/>
        </w:rPr>
        <w:t>及时</w:t>
      </w:r>
      <w:r w:rsidRPr="005F7835">
        <w:rPr>
          <w:rFonts w:ascii="Times New Roman" w:eastAsia="仿宋_GB2312" w:hAnsi="Times New Roman"/>
          <w:color w:val="000000"/>
          <w:sz w:val="32"/>
          <w:szCs w:val="32"/>
        </w:rPr>
        <w:t>购买相应的财产保险</w:t>
      </w:r>
      <w:r w:rsidR="00672B7B" w:rsidRPr="005F7835">
        <w:rPr>
          <w:rFonts w:ascii="Times New Roman" w:eastAsia="仿宋_GB2312" w:hAnsi="Times New Roman"/>
          <w:color w:val="000000"/>
          <w:sz w:val="32"/>
          <w:szCs w:val="32"/>
        </w:rPr>
        <w:t>，</w:t>
      </w:r>
      <w:r w:rsidR="00377C81" w:rsidRPr="005F7835">
        <w:rPr>
          <w:rFonts w:ascii="Times New Roman" w:eastAsia="仿宋_GB2312" w:hAnsi="Times New Roman"/>
          <w:color w:val="000000"/>
          <w:sz w:val="32"/>
          <w:szCs w:val="32"/>
        </w:rPr>
        <w:t>资产损失事项可获得保险公司</w:t>
      </w:r>
      <w:r w:rsidR="002E79DB" w:rsidRPr="005F7835">
        <w:rPr>
          <w:rFonts w:ascii="Times New Roman" w:eastAsia="仿宋_GB2312" w:hAnsi="Times New Roman"/>
          <w:color w:val="000000" w:themeColor="text1"/>
          <w:sz w:val="32"/>
          <w:szCs w:val="32"/>
        </w:rPr>
        <w:t>足额</w:t>
      </w:r>
      <w:r w:rsidR="00377C81" w:rsidRPr="005F7835">
        <w:rPr>
          <w:rFonts w:ascii="Times New Roman" w:eastAsia="仿宋_GB2312" w:hAnsi="Times New Roman"/>
          <w:color w:val="000000"/>
          <w:sz w:val="32"/>
          <w:szCs w:val="32"/>
        </w:rPr>
        <w:t>赔偿的</w:t>
      </w:r>
      <w:r w:rsidRPr="005F7835">
        <w:rPr>
          <w:rFonts w:ascii="Times New Roman" w:eastAsia="仿宋_GB2312" w:hAnsi="Times New Roman"/>
          <w:color w:val="000000"/>
          <w:sz w:val="32"/>
          <w:szCs w:val="32"/>
        </w:rPr>
        <w:t>。</w:t>
      </w:r>
    </w:p>
    <w:p w14:paraId="0B165BC3" w14:textId="77777777" w:rsidR="00F96322" w:rsidRPr="005F7835" w:rsidRDefault="00B0433B" w:rsidP="00233E01">
      <w:pPr>
        <w:adjustRightInd w:val="0"/>
        <w:snapToGrid w:val="0"/>
        <w:spacing w:line="540" w:lineRule="atLeast"/>
        <w:ind w:firstLineChars="200" w:firstLine="640"/>
        <w:rPr>
          <w:rFonts w:ascii="Times New Roman" w:eastAsia="仿宋_GB2312" w:hAnsi="Times New Roman"/>
          <w:color w:val="000000"/>
          <w:sz w:val="32"/>
          <w:szCs w:val="32"/>
        </w:rPr>
      </w:pPr>
      <w:r w:rsidRPr="005F7835">
        <w:rPr>
          <w:rFonts w:ascii="Times New Roman" w:eastAsia="仿宋_GB2312" w:hAnsi="Times New Roman"/>
          <w:b/>
          <w:color w:val="000000"/>
          <w:sz w:val="32"/>
          <w:szCs w:val="32"/>
        </w:rPr>
        <w:t>第十</w:t>
      </w:r>
      <w:r w:rsidR="00D94FDF" w:rsidRPr="005F7835">
        <w:rPr>
          <w:rFonts w:ascii="Times New Roman" w:eastAsia="仿宋_GB2312" w:hAnsi="Times New Roman"/>
          <w:b/>
          <w:color w:val="000000"/>
          <w:sz w:val="32"/>
          <w:szCs w:val="32"/>
        </w:rPr>
        <w:t>五</w:t>
      </w:r>
      <w:r w:rsidRPr="005F7835">
        <w:rPr>
          <w:rFonts w:ascii="Times New Roman" w:eastAsia="仿宋_GB2312" w:hAnsi="Times New Roman"/>
          <w:b/>
          <w:color w:val="000000"/>
          <w:sz w:val="32"/>
          <w:szCs w:val="32"/>
        </w:rPr>
        <w:t>条</w:t>
      </w:r>
      <w:r w:rsidRPr="005F7835">
        <w:rPr>
          <w:rFonts w:ascii="Times New Roman" w:eastAsia="仿宋_GB2312" w:hAnsi="Times New Roman"/>
          <w:color w:val="000000"/>
          <w:sz w:val="32"/>
          <w:szCs w:val="32"/>
        </w:rPr>
        <w:t xml:space="preserve">　</w:t>
      </w:r>
      <w:r w:rsidR="00195432" w:rsidRPr="005F7835">
        <w:rPr>
          <w:rFonts w:ascii="Times New Roman" w:eastAsia="仿宋_GB2312" w:hAnsi="Times New Roman"/>
          <w:color w:val="000000"/>
          <w:sz w:val="32"/>
          <w:szCs w:val="32"/>
        </w:rPr>
        <w:t>资产</w:t>
      </w:r>
      <w:r w:rsidRPr="005F7835">
        <w:rPr>
          <w:rFonts w:ascii="Times New Roman" w:eastAsia="仿宋_GB2312" w:hAnsi="Times New Roman"/>
          <w:color w:val="000000"/>
          <w:sz w:val="32"/>
          <w:szCs w:val="32"/>
        </w:rPr>
        <w:t>损失相关责任人调离原岗位，但还在校内任职的，应当按照</w:t>
      </w:r>
      <w:r w:rsidR="00CF652E" w:rsidRPr="005F7835">
        <w:rPr>
          <w:rFonts w:ascii="Times New Roman" w:eastAsia="仿宋_GB2312" w:hAnsi="Times New Roman"/>
          <w:color w:val="000000"/>
          <w:sz w:val="32"/>
          <w:szCs w:val="32"/>
        </w:rPr>
        <w:t>本</w:t>
      </w:r>
      <w:r w:rsidR="006D2C68" w:rsidRPr="005F7835">
        <w:rPr>
          <w:rFonts w:ascii="Times New Roman" w:eastAsia="仿宋_GB2312" w:hAnsi="Times New Roman"/>
          <w:color w:val="000000"/>
          <w:sz w:val="32"/>
          <w:szCs w:val="32"/>
        </w:rPr>
        <w:t>办法</w:t>
      </w:r>
      <w:r w:rsidRPr="005F7835">
        <w:rPr>
          <w:rFonts w:ascii="Times New Roman" w:eastAsia="仿宋_GB2312" w:hAnsi="Times New Roman"/>
          <w:color w:val="000000"/>
          <w:sz w:val="32"/>
          <w:szCs w:val="32"/>
        </w:rPr>
        <w:t>相关规定继续追究相关责任</w:t>
      </w:r>
      <w:r w:rsidR="007E50D6" w:rsidRPr="005F7835">
        <w:rPr>
          <w:rFonts w:ascii="Times New Roman" w:eastAsia="仿宋_GB2312" w:hAnsi="Times New Roman"/>
          <w:color w:val="000000"/>
          <w:sz w:val="32"/>
          <w:szCs w:val="32"/>
        </w:rPr>
        <w:t>；</w:t>
      </w:r>
      <w:r w:rsidR="00195432" w:rsidRPr="005F7835">
        <w:rPr>
          <w:rFonts w:ascii="Times New Roman" w:eastAsia="仿宋_GB2312" w:hAnsi="Times New Roman"/>
          <w:color w:val="000000"/>
          <w:sz w:val="32"/>
          <w:szCs w:val="32"/>
        </w:rPr>
        <w:t>资产损失相关责任人已调离学校的，应当按照</w:t>
      </w:r>
      <w:r w:rsidR="00CF652E" w:rsidRPr="005F7835">
        <w:rPr>
          <w:rFonts w:ascii="Times New Roman" w:eastAsia="仿宋_GB2312" w:hAnsi="Times New Roman"/>
          <w:color w:val="000000"/>
          <w:sz w:val="32"/>
          <w:szCs w:val="32"/>
        </w:rPr>
        <w:t>本</w:t>
      </w:r>
      <w:r w:rsidR="006D2C68" w:rsidRPr="005F7835">
        <w:rPr>
          <w:rFonts w:ascii="Times New Roman" w:eastAsia="仿宋_GB2312" w:hAnsi="Times New Roman"/>
          <w:color w:val="000000"/>
          <w:sz w:val="32"/>
          <w:szCs w:val="32"/>
        </w:rPr>
        <w:t>办法</w:t>
      </w:r>
      <w:r w:rsidR="00195432" w:rsidRPr="005F7835">
        <w:rPr>
          <w:rFonts w:ascii="Times New Roman" w:eastAsia="仿宋_GB2312" w:hAnsi="Times New Roman"/>
          <w:color w:val="000000"/>
          <w:sz w:val="32"/>
          <w:szCs w:val="32"/>
        </w:rPr>
        <w:t>相关规定追究</w:t>
      </w:r>
      <w:r w:rsidR="00FC64FC" w:rsidRPr="005F7835">
        <w:rPr>
          <w:rFonts w:ascii="Times New Roman" w:eastAsia="仿宋_GB2312" w:hAnsi="Times New Roman"/>
          <w:color w:val="000000"/>
          <w:sz w:val="32"/>
          <w:szCs w:val="32"/>
        </w:rPr>
        <w:t>责任人</w:t>
      </w:r>
      <w:r w:rsidR="009C2835" w:rsidRPr="005F7835">
        <w:rPr>
          <w:rFonts w:ascii="Times New Roman" w:eastAsia="仿宋_GB2312" w:hAnsi="Times New Roman"/>
          <w:color w:val="000000"/>
          <w:sz w:val="32"/>
          <w:szCs w:val="32"/>
        </w:rPr>
        <w:t>及</w:t>
      </w:r>
      <w:r w:rsidR="007E50D6" w:rsidRPr="005F7835">
        <w:rPr>
          <w:rFonts w:ascii="Times New Roman" w:eastAsia="仿宋_GB2312" w:hAnsi="Times New Roman"/>
          <w:sz w:val="32"/>
          <w:szCs w:val="32"/>
        </w:rPr>
        <w:t>资产使用单位的</w:t>
      </w:r>
      <w:r w:rsidR="007E50D6" w:rsidRPr="005F7835">
        <w:rPr>
          <w:rFonts w:ascii="Times New Roman" w:eastAsia="仿宋_GB2312" w:hAnsi="Times New Roman"/>
          <w:color w:val="000000"/>
          <w:sz w:val="32"/>
          <w:szCs w:val="32"/>
        </w:rPr>
        <w:t>管理</w:t>
      </w:r>
      <w:r w:rsidR="00195432" w:rsidRPr="005F7835">
        <w:rPr>
          <w:rFonts w:ascii="Times New Roman" w:eastAsia="仿宋_GB2312" w:hAnsi="Times New Roman"/>
          <w:color w:val="000000"/>
          <w:sz w:val="32"/>
          <w:szCs w:val="32"/>
        </w:rPr>
        <w:t>责任。</w:t>
      </w:r>
    </w:p>
    <w:p w14:paraId="73CAEEBA" w14:textId="77777777" w:rsidR="00195432" w:rsidRPr="005F7835" w:rsidRDefault="00B0433B" w:rsidP="00233E01">
      <w:pPr>
        <w:adjustRightInd w:val="0"/>
        <w:snapToGrid w:val="0"/>
        <w:spacing w:line="540" w:lineRule="atLeast"/>
        <w:ind w:firstLineChars="200" w:firstLine="640"/>
        <w:rPr>
          <w:rFonts w:ascii="Times New Roman" w:eastAsia="仿宋_GB2312" w:hAnsi="Times New Roman"/>
          <w:color w:val="000000"/>
          <w:sz w:val="32"/>
          <w:szCs w:val="32"/>
        </w:rPr>
      </w:pPr>
      <w:r w:rsidRPr="005F7835">
        <w:rPr>
          <w:rFonts w:ascii="Times New Roman" w:eastAsia="仿宋_GB2312" w:hAnsi="Times New Roman"/>
          <w:color w:val="000000"/>
          <w:sz w:val="32"/>
          <w:szCs w:val="32"/>
        </w:rPr>
        <w:t>资产损失相关责任人已办理退休的，</w:t>
      </w:r>
      <w:r w:rsidR="007E50D6" w:rsidRPr="005F7835">
        <w:rPr>
          <w:rFonts w:ascii="Times New Roman" w:eastAsia="仿宋_GB2312" w:hAnsi="Times New Roman"/>
          <w:color w:val="000000"/>
          <w:sz w:val="32"/>
          <w:szCs w:val="32"/>
        </w:rPr>
        <w:t>应当</w:t>
      </w:r>
      <w:r w:rsidRPr="005F7835">
        <w:rPr>
          <w:rFonts w:ascii="Times New Roman" w:eastAsia="仿宋_GB2312" w:hAnsi="Times New Roman"/>
          <w:color w:val="000000"/>
          <w:sz w:val="32"/>
          <w:szCs w:val="32"/>
        </w:rPr>
        <w:t>依法承担经济赔偿责任。</w:t>
      </w:r>
    </w:p>
    <w:p w14:paraId="4B3539D3" w14:textId="77777777" w:rsidR="00BB7F60" w:rsidRPr="005F7835" w:rsidRDefault="00BB7F60" w:rsidP="00592692">
      <w:pPr>
        <w:adjustRightInd w:val="0"/>
        <w:snapToGrid w:val="0"/>
        <w:spacing w:line="540" w:lineRule="atLeast"/>
        <w:ind w:firstLineChars="202" w:firstLine="646"/>
        <w:jc w:val="left"/>
        <w:rPr>
          <w:rFonts w:ascii="Times New Roman" w:eastAsia="仿宋_GB2312" w:hAnsi="Times New Roman"/>
          <w:b/>
          <w:color w:val="000000"/>
          <w:sz w:val="32"/>
          <w:szCs w:val="32"/>
        </w:rPr>
      </w:pPr>
    </w:p>
    <w:p w14:paraId="53F82EFD" w14:textId="77777777" w:rsidR="00BB7F60" w:rsidRPr="005F7835" w:rsidRDefault="00B0433B" w:rsidP="00592692">
      <w:pPr>
        <w:adjustRightInd w:val="0"/>
        <w:snapToGrid w:val="0"/>
        <w:spacing w:line="540" w:lineRule="atLeast"/>
        <w:jc w:val="center"/>
        <w:rPr>
          <w:rFonts w:ascii="Times New Roman" w:eastAsia="黑体" w:hAnsi="Times New Roman"/>
          <w:color w:val="000000"/>
          <w:sz w:val="32"/>
          <w:szCs w:val="32"/>
        </w:rPr>
      </w:pPr>
      <w:r w:rsidRPr="005F7835">
        <w:rPr>
          <w:rFonts w:ascii="Times New Roman" w:eastAsia="黑体" w:hAnsi="Times New Roman"/>
          <w:color w:val="000000"/>
          <w:sz w:val="32"/>
          <w:szCs w:val="32"/>
        </w:rPr>
        <w:t xml:space="preserve">第五章　</w:t>
      </w:r>
      <w:r w:rsidR="00C171CC" w:rsidRPr="005F7835">
        <w:rPr>
          <w:rFonts w:ascii="Times New Roman" w:eastAsia="黑体" w:hAnsi="Times New Roman"/>
          <w:color w:val="000000"/>
          <w:sz w:val="32"/>
          <w:szCs w:val="32"/>
        </w:rPr>
        <w:t>经济</w:t>
      </w:r>
      <w:r w:rsidR="001F30FF" w:rsidRPr="005F7835">
        <w:rPr>
          <w:rFonts w:ascii="Times New Roman" w:eastAsia="黑体" w:hAnsi="Times New Roman"/>
          <w:color w:val="000000"/>
          <w:sz w:val="32"/>
          <w:szCs w:val="32"/>
        </w:rPr>
        <w:t>损失</w:t>
      </w:r>
      <w:r w:rsidR="00C171CC" w:rsidRPr="005F7835">
        <w:rPr>
          <w:rFonts w:ascii="Times New Roman" w:eastAsia="黑体" w:hAnsi="Times New Roman"/>
          <w:color w:val="000000"/>
          <w:sz w:val="32"/>
          <w:szCs w:val="32"/>
        </w:rPr>
        <w:t>赔偿及</w:t>
      </w:r>
      <w:r w:rsidR="007576B8" w:rsidRPr="005F7835">
        <w:rPr>
          <w:rFonts w:ascii="Times New Roman" w:eastAsia="黑体" w:hAnsi="Times New Roman"/>
          <w:color w:val="000000"/>
          <w:sz w:val="32"/>
          <w:szCs w:val="32"/>
        </w:rPr>
        <w:t>管理</w:t>
      </w:r>
      <w:r w:rsidR="00C171CC" w:rsidRPr="005F7835">
        <w:rPr>
          <w:rFonts w:ascii="Times New Roman" w:eastAsia="黑体" w:hAnsi="Times New Roman"/>
          <w:color w:val="000000"/>
          <w:sz w:val="32"/>
          <w:szCs w:val="32"/>
        </w:rPr>
        <w:t>责任追究</w:t>
      </w:r>
    </w:p>
    <w:p w14:paraId="732F89DB" w14:textId="77777777" w:rsidR="00BB7F60" w:rsidRPr="005F7835" w:rsidRDefault="00B0433B" w:rsidP="00E6615E">
      <w:pPr>
        <w:adjustRightInd w:val="0"/>
        <w:snapToGrid w:val="0"/>
        <w:spacing w:line="540" w:lineRule="atLeast"/>
        <w:ind w:firstLineChars="200" w:firstLine="640"/>
        <w:rPr>
          <w:rFonts w:ascii="Times New Roman" w:eastAsia="仿宋_GB2312" w:hAnsi="Times New Roman"/>
          <w:color w:val="000000"/>
          <w:sz w:val="32"/>
          <w:szCs w:val="32"/>
        </w:rPr>
      </w:pPr>
      <w:r w:rsidRPr="005F7835">
        <w:rPr>
          <w:rFonts w:ascii="Times New Roman" w:eastAsia="仿宋_GB2312" w:hAnsi="Times New Roman"/>
          <w:b/>
          <w:color w:val="000000"/>
          <w:sz w:val="32"/>
          <w:szCs w:val="32"/>
        </w:rPr>
        <w:t>第十</w:t>
      </w:r>
      <w:r w:rsidR="00D94FDF" w:rsidRPr="005F7835">
        <w:rPr>
          <w:rFonts w:ascii="Times New Roman" w:eastAsia="仿宋_GB2312" w:hAnsi="Times New Roman"/>
          <w:b/>
          <w:color w:val="000000"/>
          <w:sz w:val="32"/>
          <w:szCs w:val="32"/>
        </w:rPr>
        <w:t>六</w:t>
      </w:r>
      <w:r w:rsidRPr="005F7835">
        <w:rPr>
          <w:rFonts w:ascii="Times New Roman" w:eastAsia="仿宋_GB2312" w:hAnsi="Times New Roman"/>
          <w:b/>
          <w:color w:val="000000"/>
          <w:sz w:val="32"/>
          <w:szCs w:val="32"/>
        </w:rPr>
        <w:t>条</w:t>
      </w:r>
      <w:r w:rsidRPr="005F7835">
        <w:rPr>
          <w:rFonts w:ascii="Times New Roman" w:eastAsia="仿宋_GB2312" w:hAnsi="Times New Roman"/>
          <w:color w:val="000000"/>
          <w:sz w:val="32"/>
          <w:szCs w:val="32"/>
        </w:rPr>
        <w:t xml:space="preserve">　对资产损失责任人的</w:t>
      </w:r>
      <w:r w:rsidR="00C51648" w:rsidRPr="005F7835">
        <w:rPr>
          <w:rFonts w:ascii="Times New Roman" w:eastAsia="仿宋_GB2312" w:hAnsi="Times New Roman"/>
          <w:color w:val="000000"/>
          <w:sz w:val="32"/>
          <w:szCs w:val="32"/>
        </w:rPr>
        <w:t>责任</w:t>
      </w:r>
      <w:r w:rsidR="000519A2" w:rsidRPr="005F7835">
        <w:rPr>
          <w:rFonts w:ascii="Times New Roman" w:eastAsia="仿宋_GB2312" w:hAnsi="Times New Roman"/>
          <w:color w:val="000000"/>
          <w:sz w:val="32"/>
          <w:szCs w:val="32"/>
        </w:rPr>
        <w:t>追</w:t>
      </w:r>
      <w:r w:rsidR="00CF652E" w:rsidRPr="005F7835">
        <w:rPr>
          <w:rFonts w:ascii="Times New Roman" w:eastAsia="仿宋_GB2312" w:hAnsi="Times New Roman"/>
          <w:color w:val="000000"/>
          <w:sz w:val="32"/>
          <w:szCs w:val="32"/>
        </w:rPr>
        <w:t>究</w:t>
      </w:r>
      <w:r w:rsidRPr="005F7835">
        <w:rPr>
          <w:rFonts w:ascii="Times New Roman" w:eastAsia="仿宋_GB2312" w:hAnsi="Times New Roman"/>
          <w:color w:val="000000"/>
          <w:sz w:val="32"/>
          <w:szCs w:val="32"/>
        </w:rPr>
        <w:t>应依照国家法律</w:t>
      </w:r>
      <w:r w:rsidRPr="005F7835">
        <w:rPr>
          <w:rFonts w:ascii="Times New Roman" w:eastAsia="仿宋_GB2312" w:hAnsi="Times New Roman"/>
          <w:color w:val="000000"/>
          <w:sz w:val="32"/>
          <w:szCs w:val="32"/>
        </w:rPr>
        <w:lastRenderedPageBreak/>
        <w:t>和学校国有资产管理等有关规定，查明事实，分清责任，在经济损失赔偿的基础上，视情况追究直接责任人和单位负责人</w:t>
      </w:r>
      <w:r w:rsidR="00DD7E75" w:rsidRPr="005F7835">
        <w:rPr>
          <w:rFonts w:ascii="Times New Roman" w:eastAsia="仿宋_GB2312" w:hAnsi="Times New Roman"/>
          <w:color w:val="000000"/>
          <w:sz w:val="32"/>
          <w:szCs w:val="32"/>
        </w:rPr>
        <w:t>的</w:t>
      </w:r>
      <w:r w:rsidRPr="005F7835">
        <w:rPr>
          <w:rFonts w:ascii="Times New Roman" w:eastAsia="仿宋_GB2312" w:hAnsi="Times New Roman"/>
          <w:color w:val="000000"/>
          <w:sz w:val="32"/>
          <w:szCs w:val="32"/>
        </w:rPr>
        <w:t>管理责任</w:t>
      </w:r>
      <w:r w:rsidR="00E6615E" w:rsidRPr="005F7835">
        <w:rPr>
          <w:rFonts w:ascii="Times New Roman" w:eastAsia="仿宋_GB2312" w:hAnsi="Times New Roman"/>
          <w:color w:val="000000"/>
          <w:sz w:val="32"/>
          <w:szCs w:val="32"/>
        </w:rPr>
        <w:t>。</w:t>
      </w:r>
    </w:p>
    <w:p w14:paraId="01C8909F" w14:textId="77777777" w:rsidR="00BB7F60" w:rsidRPr="005F7835" w:rsidRDefault="00B0433B" w:rsidP="00233E01">
      <w:pPr>
        <w:adjustRightInd w:val="0"/>
        <w:snapToGrid w:val="0"/>
        <w:spacing w:line="540" w:lineRule="atLeast"/>
        <w:ind w:firstLineChars="200" w:firstLine="640"/>
        <w:rPr>
          <w:rFonts w:ascii="Times New Roman" w:eastAsia="仿宋_GB2312" w:hAnsi="Times New Roman"/>
          <w:color w:val="000000"/>
          <w:sz w:val="32"/>
          <w:szCs w:val="32"/>
        </w:rPr>
      </w:pPr>
      <w:r w:rsidRPr="005F7835">
        <w:rPr>
          <w:rFonts w:ascii="Times New Roman" w:eastAsia="仿宋_GB2312" w:hAnsi="Times New Roman"/>
          <w:b/>
          <w:color w:val="000000"/>
          <w:sz w:val="32"/>
          <w:szCs w:val="32"/>
        </w:rPr>
        <w:t>第十七条</w:t>
      </w:r>
      <w:r w:rsidR="00C8114F" w:rsidRPr="005F7835">
        <w:rPr>
          <w:rFonts w:ascii="Times New Roman" w:eastAsia="仿宋_GB2312" w:hAnsi="Times New Roman"/>
          <w:b/>
          <w:color w:val="000000"/>
          <w:sz w:val="32"/>
          <w:szCs w:val="32"/>
        </w:rPr>
        <w:t xml:space="preserve"> </w:t>
      </w:r>
      <w:r w:rsidR="00C06706" w:rsidRPr="005F7835">
        <w:rPr>
          <w:rFonts w:ascii="Times New Roman" w:eastAsia="仿宋_GB2312" w:hAnsi="Times New Roman"/>
          <w:color w:val="000000"/>
          <w:sz w:val="32"/>
          <w:szCs w:val="32"/>
        </w:rPr>
        <w:t>经济损失赔偿是指</w:t>
      </w:r>
      <w:r w:rsidR="0074493C" w:rsidRPr="005F7835">
        <w:rPr>
          <w:rFonts w:ascii="Times New Roman" w:eastAsia="仿宋_GB2312" w:hAnsi="Times New Roman"/>
          <w:color w:val="000000"/>
          <w:sz w:val="32"/>
          <w:szCs w:val="32"/>
        </w:rPr>
        <w:t>除不可抗力</w:t>
      </w:r>
      <w:bookmarkStart w:id="3" w:name="_Hlk87893291"/>
      <w:r w:rsidR="005D4AC1" w:rsidRPr="005F7835">
        <w:rPr>
          <w:rFonts w:ascii="Times New Roman" w:eastAsia="仿宋_GB2312" w:hAnsi="Times New Roman"/>
          <w:color w:val="000000"/>
          <w:sz w:val="32"/>
          <w:szCs w:val="32"/>
        </w:rPr>
        <w:t>等情况</w:t>
      </w:r>
      <w:r w:rsidR="0074493C" w:rsidRPr="005F7835">
        <w:rPr>
          <w:rFonts w:ascii="Times New Roman" w:eastAsia="仿宋_GB2312" w:hAnsi="Times New Roman"/>
          <w:color w:val="000000"/>
          <w:sz w:val="32"/>
          <w:szCs w:val="32"/>
        </w:rPr>
        <w:t>外</w:t>
      </w:r>
      <w:bookmarkEnd w:id="3"/>
      <w:r w:rsidR="0074493C" w:rsidRPr="005F7835">
        <w:rPr>
          <w:rFonts w:ascii="Times New Roman" w:eastAsia="仿宋_GB2312" w:hAnsi="Times New Roman"/>
          <w:color w:val="000000"/>
          <w:sz w:val="32"/>
          <w:szCs w:val="32"/>
        </w:rPr>
        <w:t>，</w:t>
      </w:r>
      <w:r w:rsidR="002D79A0" w:rsidRPr="005F7835">
        <w:rPr>
          <w:rFonts w:ascii="Times New Roman" w:eastAsia="仿宋_GB2312" w:hAnsi="Times New Roman"/>
          <w:color w:val="000000"/>
          <w:sz w:val="32"/>
          <w:szCs w:val="32"/>
        </w:rPr>
        <w:t>资产保管人</w:t>
      </w:r>
      <w:r w:rsidR="00174844" w:rsidRPr="005F7835">
        <w:rPr>
          <w:rFonts w:ascii="Times New Roman" w:eastAsia="仿宋_GB2312" w:hAnsi="Times New Roman"/>
          <w:color w:val="000000"/>
          <w:sz w:val="32"/>
          <w:szCs w:val="32"/>
        </w:rPr>
        <w:t>（</w:t>
      </w:r>
      <w:r w:rsidR="00EA3C6F" w:rsidRPr="005F7835">
        <w:rPr>
          <w:rFonts w:ascii="Times New Roman" w:eastAsia="仿宋_GB2312" w:hAnsi="Times New Roman"/>
          <w:color w:val="000000"/>
          <w:sz w:val="32"/>
          <w:szCs w:val="32"/>
        </w:rPr>
        <w:t>使用人</w:t>
      </w:r>
      <w:r w:rsidR="00174844" w:rsidRPr="005F7835">
        <w:rPr>
          <w:rFonts w:ascii="Times New Roman" w:eastAsia="仿宋_GB2312" w:hAnsi="Times New Roman"/>
          <w:color w:val="000000"/>
          <w:sz w:val="32"/>
          <w:szCs w:val="32"/>
        </w:rPr>
        <w:t>）</w:t>
      </w:r>
      <w:r w:rsidR="0074493C" w:rsidRPr="005F7835">
        <w:rPr>
          <w:rFonts w:ascii="Times New Roman" w:eastAsia="仿宋_GB2312" w:hAnsi="Times New Roman"/>
          <w:color w:val="000000"/>
          <w:sz w:val="32"/>
          <w:szCs w:val="32"/>
        </w:rPr>
        <w:t>由于</w:t>
      </w:r>
      <w:r w:rsidR="00C06706" w:rsidRPr="005F7835">
        <w:rPr>
          <w:rFonts w:ascii="Times New Roman" w:eastAsia="仿宋_GB2312" w:hAnsi="Times New Roman"/>
          <w:color w:val="000000"/>
          <w:sz w:val="32"/>
          <w:szCs w:val="32"/>
        </w:rPr>
        <w:t>个人原因造成，经学校认定为资产损失的，有关责任人应当予以赔偿：</w:t>
      </w:r>
    </w:p>
    <w:p w14:paraId="0660D332" w14:textId="77777777" w:rsidR="00BB7F60" w:rsidRPr="005F7835" w:rsidRDefault="00B0433B" w:rsidP="00233E01">
      <w:pPr>
        <w:adjustRightInd w:val="0"/>
        <w:snapToGrid w:val="0"/>
        <w:spacing w:line="540" w:lineRule="atLeast"/>
        <w:ind w:firstLineChars="200" w:firstLine="640"/>
        <w:rPr>
          <w:rFonts w:ascii="Times New Roman" w:eastAsia="仿宋_GB2312" w:hAnsi="Times New Roman"/>
          <w:color w:val="000000"/>
          <w:sz w:val="32"/>
          <w:szCs w:val="32"/>
        </w:rPr>
      </w:pPr>
      <w:r w:rsidRPr="005F7835">
        <w:rPr>
          <w:rFonts w:ascii="Times New Roman" w:eastAsia="仿宋_GB2312" w:hAnsi="Times New Roman"/>
          <w:color w:val="000000"/>
          <w:sz w:val="32"/>
          <w:szCs w:val="32"/>
        </w:rPr>
        <w:t>（一）</w:t>
      </w:r>
      <w:r w:rsidR="00BE7CE6" w:rsidRPr="005F7835">
        <w:rPr>
          <w:rFonts w:ascii="Times New Roman" w:eastAsia="仿宋_GB2312" w:hAnsi="Times New Roman"/>
          <w:color w:val="000000"/>
          <w:sz w:val="32"/>
          <w:szCs w:val="32"/>
        </w:rPr>
        <w:t>现金</w:t>
      </w:r>
      <w:r w:rsidR="00C06706" w:rsidRPr="005F7835">
        <w:rPr>
          <w:rFonts w:ascii="Times New Roman" w:eastAsia="仿宋_GB2312" w:hAnsi="Times New Roman"/>
          <w:color w:val="000000"/>
          <w:sz w:val="32"/>
          <w:szCs w:val="32"/>
        </w:rPr>
        <w:t>损失，按资金损失数额全额赔偿</w:t>
      </w:r>
      <w:r w:rsidR="006A0DD5" w:rsidRPr="005F7835">
        <w:rPr>
          <w:rFonts w:ascii="Times New Roman" w:eastAsia="仿宋_GB2312" w:hAnsi="Times New Roman"/>
          <w:color w:val="000000"/>
          <w:sz w:val="32"/>
          <w:szCs w:val="32"/>
        </w:rPr>
        <w:t>。</w:t>
      </w:r>
    </w:p>
    <w:p w14:paraId="4B92D7D1" w14:textId="77777777" w:rsidR="00BB7F60" w:rsidRPr="005F7835" w:rsidRDefault="00B0433B" w:rsidP="00233E01">
      <w:pPr>
        <w:adjustRightInd w:val="0"/>
        <w:snapToGrid w:val="0"/>
        <w:spacing w:line="540" w:lineRule="atLeast"/>
        <w:ind w:firstLineChars="200" w:firstLine="640"/>
        <w:rPr>
          <w:rFonts w:ascii="Times New Roman" w:eastAsia="仿宋_GB2312" w:hAnsi="Times New Roman"/>
          <w:color w:val="000000"/>
          <w:sz w:val="32"/>
          <w:szCs w:val="32"/>
        </w:rPr>
      </w:pPr>
      <w:r w:rsidRPr="005F7835">
        <w:rPr>
          <w:rFonts w:ascii="Times New Roman" w:eastAsia="仿宋_GB2312" w:hAnsi="Times New Roman"/>
          <w:color w:val="000000"/>
          <w:sz w:val="32"/>
          <w:szCs w:val="32"/>
        </w:rPr>
        <w:t>（二）</w:t>
      </w:r>
      <w:r w:rsidR="00C06706" w:rsidRPr="005F7835">
        <w:rPr>
          <w:rFonts w:ascii="Times New Roman" w:eastAsia="仿宋_GB2312" w:hAnsi="Times New Roman"/>
          <w:color w:val="000000"/>
          <w:sz w:val="32"/>
          <w:szCs w:val="32"/>
        </w:rPr>
        <w:t>各类材料、燃料、消耗物资、低值易耗品等资产损失，按损失资产的</w:t>
      </w:r>
      <w:r w:rsidR="00EA3C6F" w:rsidRPr="005F7835">
        <w:rPr>
          <w:rFonts w:ascii="Times New Roman" w:eastAsia="仿宋_GB2312" w:hAnsi="Times New Roman"/>
          <w:color w:val="000000"/>
          <w:sz w:val="32"/>
          <w:szCs w:val="32"/>
        </w:rPr>
        <w:t>重置价值</w:t>
      </w:r>
      <w:r w:rsidR="00C06706" w:rsidRPr="005F7835">
        <w:rPr>
          <w:rFonts w:ascii="Times New Roman" w:eastAsia="仿宋_GB2312" w:hAnsi="Times New Roman"/>
          <w:color w:val="000000"/>
          <w:sz w:val="32"/>
          <w:szCs w:val="32"/>
        </w:rPr>
        <w:t>予以赔偿</w:t>
      </w:r>
      <w:r w:rsidR="006A0DD5" w:rsidRPr="005F7835">
        <w:rPr>
          <w:rFonts w:ascii="Times New Roman" w:eastAsia="仿宋_GB2312" w:hAnsi="Times New Roman"/>
          <w:color w:val="000000"/>
          <w:sz w:val="32"/>
          <w:szCs w:val="32"/>
        </w:rPr>
        <w:t>。</w:t>
      </w:r>
    </w:p>
    <w:p w14:paraId="5B6E55AA" w14:textId="77777777" w:rsidR="002B7706" w:rsidRPr="005F7835" w:rsidRDefault="00B0433B" w:rsidP="00233E01">
      <w:pPr>
        <w:adjustRightInd w:val="0"/>
        <w:snapToGrid w:val="0"/>
        <w:spacing w:line="540" w:lineRule="atLeast"/>
        <w:ind w:firstLineChars="200" w:firstLine="640"/>
        <w:rPr>
          <w:rFonts w:ascii="Times New Roman" w:eastAsia="仿宋_GB2312" w:hAnsi="Times New Roman"/>
          <w:color w:val="000000"/>
          <w:sz w:val="32"/>
          <w:szCs w:val="32"/>
        </w:rPr>
      </w:pPr>
      <w:r w:rsidRPr="005F7835">
        <w:rPr>
          <w:rFonts w:ascii="Times New Roman" w:eastAsia="仿宋_GB2312" w:hAnsi="Times New Roman"/>
          <w:color w:val="000000"/>
          <w:sz w:val="32"/>
          <w:szCs w:val="32"/>
        </w:rPr>
        <w:t>（三）</w:t>
      </w:r>
      <w:r w:rsidR="005D49BF" w:rsidRPr="005F7835">
        <w:rPr>
          <w:rFonts w:ascii="Times New Roman" w:eastAsia="仿宋_GB2312" w:hAnsi="Times New Roman"/>
          <w:snapToGrid w:val="0"/>
          <w:color w:val="000000"/>
          <w:kern w:val="0"/>
          <w:sz w:val="32"/>
          <w:szCs w:val="32"/>
        </w:rPr>
        <w:t>设备、家具等</w:t>
      </w:r>
      <w:r w:rsidR="00C06706" w:rsidRPr="005F7835">
        <w:rPr>
          <w:rFonts w:ascii="Times New Roman" w:eastAsia="仿宋_GB2312" w:hAnsi="Times New Roman"/>
          <w:color w:val="000000"/>
          <w:sz w:val="32"/>
          <w:szCs w:val="32"/>
        </w:rPr>
        <w:t>固定资产损失</w:t>
      </w:r>
      <w:r w:rsidR="00672B7B" w:rsidRPr="005F7835">
        <w:rPr>
          <w:rFonts w:ascii="Times New Roman" w:eastAsia="仿宋_GB2312" w:hAnsi="Times New Roman"/>
          <w:color w:val="000000"/>
          <w:sz w:val="32"/>
          <w:szCs w:val="32"/>
        </w:rPr>
        <w:t>的</w:t>
      </w:r>
      <w:r w:rsidR="00BE7CE6" w:rsidRPr="005F7835">
        <w:rPr>
          <w:rFonts w:ascii="Times New Roman" w:eastAsia="仿宋_GB2312" w:hAnsi="Times New Roman"/>
          <w:color w:val="000000"/>
          <w:sz w:val="32"/>
          <w:szCs w:val="32"/>
        </w:rPr>
        <w:t>经济赔偿</w:t>
      </w:r>
      <w:r w:rsidR="00672B7B" w:rsidRPr="005F7835">
        <w:rPr>
          <w:rFonts w:ascii="Times New Roman" w:eastAsia="仿宋_GB2312" w:hAnsi="Times New Roman"/>
          <w:color w:val="000000"/>
          <w:sz w:val="32"/>
          <w:szCs w:val="32"/>
        </w:rPr>
        <w:t>金额</w:t>
      </w:r>
      <w:r w:rsidR="00BE7CE6" w:rsidRPr="005F7835">
        <w:rPr>
          <w:rFonts w:ascii="Times New Roman" w:eastAsia="仿宋_GB2312" w:hAnsi="Times New Roman"/>
          <w:color w:val="000000"/>
          <w:sz w:val="32"/>
          <w:szCs w:val="32"/>
        </w:rPr>
        <w:t>按以下方式计算确定</w:t>
      </w:r>
      <w:r w:rsidR="00672B7B" w:rsidRPr="005F7835">
        <w:rPr>
          <w:rFonts w:ascii="Times New Roman" w:eastAsia="仿宋_GB2312" w:hAnsi="Times New Roman"/>
          <w:color w:val="000000"/>
          <w:sz w:val="32"/>
          <w:szCs w:val="32"/>
        </w:rPr>
        <w:t>：</w:t>
      </w:r>
    </w:p>
    <w:p w14:paraId="32D94921" w14:textId="77777777" w:rsidR="007057EC" w:rsidRPr="005F7835" w:rsidRDefault="00B0433B" w:rsidP="007965B1">
      <w:pPr>
        <w:pStyle w:val="1"/>
        <w:adjustRightInd w:val="0"/>
        <w:snapToGrid w:val="0"/>
        <w:spacing w:line="540" w:lineRule="atLeast"/>
        <w:ind w:firstLineChars="200" w:firstLine="640"/>
        <w:rPr>
          <w:rFonts w:ascii="Times New Roman" w:eastAsia="仿宋_GB2312" w:hAnsi="Times New Roman"/>
          <w:snapToGrid w:val="0"/>
          <w:color w:val="000000"/>
          <w:kern w:val="0"/>
          <w:sz w:val="32"/>
          <w:szCs w:val="32"/>
          <w:lang w:eastAsia="zh-CN"/>
        </w:rPr>
      </w:pPr>
      <w:r w:rsidRPr="005F7835">
        <w:rPr>
          <w:rFonts w:ascii="Times New Roman" w:eastAsia="仿宋_GB2312" w:hAnsi="Times New Roman"/>
          <w:color w:val="000000"/>
          <w:sz w:val="32"/>
          <w:szCs w:val="32"/>
        </w:rPr>
        <w:t>1</w:t>
      </w:r>
      <w:r w:rsidR="00FC7E20">
        <w:rPr>
          <w:rFonts w:ascii="Times New Roman" w:eastAsia="仿宋_GB2312" w:hAnsi="Times New Roman"/>
          <w:color w:val="000000"/>
          <w:sz w:val="32"/>
          <w:szCs w:val="32"/>
        </w:rPr>
        <w:t>．</w:t>
      </w:r>
      <w:r w:rsidR="00C06706" w:rsidRPr="005F7835">
        <w:rPr>
          <w:rFonts w:ascii="Times New Roman" w:eastAsia="仿宋_GB2312" w:hAnsi="Times New Roman"/>
          <w:snapToGrid w:val="0"/>
          <w:color w:val="000000"/>
          <w:kern w:val="0"/>
          <w:sz w:val="32"/>
          <w:szCs w:val="32"/>
          <w:lang w:eastAsia="zh-CN"/>
        </w:rPr>
        <w:t>使用时间未达到最低使用年限的，按下列公式折算损失价：</w:t>
      </w:r>
    </w:p>
    <w:p w14:paraId="54D73FD1" w14:textId="77777777" w:rsidR="007057EC" w:rsidRPr="005F7835" w:rsidRDefault="00B0433B" w:rsidP="00233E01">
      <w:pPr>
        <w:adjustRightInd w:val="0"/>
        <w:snapToGrid w:val="0"/>
        <w:spacing w:line="540" w:lineRule="atLeast"/>
        <w:ind w:firstLineChars="200" w:firstLine="640"/>
        <w:rPr>
          <w:rFonts w:ascii="Times New Roman" w:eastAsia="仿宋_GB2312" w:hAnsi="Times New Roman"/>
          <w:snapToGrid w:val="0"/>
          <w:color w:val="000000"/>
          <w:kern w:val="0"/>
          <w:sz w:val="32"/>
          <w:szCs w:val="32"/>
        </w:rPr>
      </w:pPr>
      <w:r w:rsidRPr="005F7835">
        <w:rPr>
          <w:rFonts w:ascii="Times New Roman" w:eastAsia="仿宋_GB2312" w:hAnsi="Times New Roman"/>
          <w:snapToGrid w:val="0"/>
          <w:color w:val="000000"/>
          <w:kern w:val="0"/>
          <w:sz w:val="32"/>
          <w:szCs w:val="32"/>
        </w:rPr>
        <w:t>损失价＝账面原值</w:t>
      </w:r>
      <w:r w:rsidRPr="005F7835">
        <w:rPr>
          <w:rFonts w:ascii="Times New Roman" w:eastAsia="仿宋_GB2312" w:hAnsi="Times New Roman"/>
          <w:snapToGrid w:val="0"/>
          <w:color w:val="000000"/>
          <w:kern w:val="0"/>
          <w:sz w:val="32"/>
          <w:szCs w:val="32"/>
        </w:rPr>
        <w:t>×</w:t>
      </w:r>
      <w:r w:rsidRPr="005F7835">
        <w:rPr>
          <w:rFonts w:ascii="Times New Roman" w:eastAsia="仿宋_GB2312" w:hAnsi="Times New Roman"/>
          <w:snapToGrid w:val="0"/>
          <w:color w:val="000000"/>
          <w:kern w:val="0"/>
          <w:sz w:val="32"/>
          <w:szCs w:val="32"/>
        </w:rPr>
        <w:t>（最低使用年限－已使用年限）／最低使用年限</w:t>
      </w:r>
    </w:p>
    <w:p w14:paraId="60B8240B" w14:textId="77777777" w:rsidR="007057EC" w:rsidRPr="005F7835" w:rsidRDefault="00B0433B" w:rsidP="00233E01">
      <w:pPr>
        <w:adjustRightInd w:val="0"/>
        <w:snapToGrid w:val="0"/>
        <w:spacing w:line="540" w:lineRule="atLeast"/>
        <w:ind w:firstLineChars="200" w:firstLine="640"/>
        <w:rPr>
          <w:rFonts w:ascii="Times New Roman" w:eastAsia="仿宋_GB2312" w:hAnsi="Times New Roman"/>
          <w:snapToGrid w:val="0"/>
          <w:color w:val="000000"/>
          <w:kern w:val="0"/>
          <w:sz w:val="32"/>
          <w:szCs w:val="32"/>
        </w:rPr>
      </w:pPr>
      <w:r w:rsidRPr="005F7835">
        <w:rPr>
          <w:rFonts w:ascii="Times New Roman" w:eastAsia="仿宋_GB2312" w:hAnsi="Times New Roman"/>
          <w:snapToGrid w:val="0"/>
          <w:color w:val="000000"/>
          <w:kern w:val="0"/>
          <w:sz w:val="32"/>
          <w:szCs w:val="32"/>
        </w:rPr>
        <w:t>已使用年限：</w:t>
      </w:r>
      <w:r w:rsidR="000F1199" w:rsidRPr="005F7835">
        <w:rPr>
          <w:rFonts w:ascii="Times New Roman" w:eastAsia="仿宋_GB2312" w:hAnsi="Times New Roman"/>
          <w:snapToGrid w:val="0"/>
          <w:color w:val="000000"/>
          <w:kern w:val="0"/>
          <w:sz w:val="32"/>
          <w:szCs w:val="32"/>
        </w:rPr>
        <w:t>资产登记入账时开始计算，</w:t>
      </w:r>
      <w:proofErr w:type="gramStart"/>
      <w:r w:rsidR="000F1199" w:rsidRPr="005F7835">
        <w:rPr>
          <w:rFonts w:ascii="Times New Roman" w:eastAsia="仿宋_GB2312" w:hAnsi="Times New Roman"/>
          <w:snapToGrid w:val="0"/>
          <w:color w:val="000000"/>
          <w:kern w:val="0"/>
          <w:sz w:val="32"/>
          <w:szCs w:val="32"/>
        </w:rPr>
        <w:t>至资产</w:t>
      </w:r>
      <w:proofErr w:type="gramEnd"/>
      <w:r w:rsidR="000F1199" w:rsidRPr="005F7835">
        <w:rPr>
          <w:rFonts w:ascii="Times New Roman" w:eastAsia="仿宋_GB2312" w:hAnsi="Times New Roman"/>
          <w:snapToGrid w:val="0"/>
          <w:color w:val="000000"/>
          <w:kern w:val="0"/>
          <w:sz w:val="32"/>
          <w:szCs w:val="32"/>
        </w:rPr>
        <w:t>损失发生时为止，两个时间都折算成月份数后计算差额，每</w:t>
      </w:r>
      <w:r w:rsidR="00DD7E75" w:rsidRPr="005F7835">
        <w:rPr>
          <w:rFonts w:ascii="Times New Roman" w:eastAsia="仿宋_GB2312" w:hAnsi="Times New Roman"/>
          <w:snapToGrid w:val="0"/>
          <w:color w:val="000000"/>
          <w:kern w:val="0"/>
          <w:sz w:val="32"/>
          <w:szCs w:val="32"/>
        </w:rPr>
        <w:t>满</w:t>
      </w:r>
      <w:r w:rsidR="000F1199" w:rsidRPr="005F7835">
        <w:rPr>
          <w:rFonts w:ascii="Times New Roman" w:eastAsia="仿宋_GB2312" w:hAnsi="Times New Roman"/>
          <w:snapToGrid w:val="0"/>
          <w:color w:val="000000"/>
          <w:kern w:val="0"/>
          <w:sz w:val="32"/>
          <w:szCs w:val="32"/>
        </w:rPr>
        <w:t>12</w:t>
      </w:r>
      <w:bookmarkStart w:id="4" w:name="_Hlk65522624"/>
      <w:r w:rsidR="000F1199" w:rsidRPr="005F7835">
        <w:rPr>
          <w:rFonts w:ascii="Times New Roman" w:eastAsia="仿宋_GB2312" w:hAnsi="Times New Roman"/>
          <w:snapToGrid w:val="0"/>
          <w:color w:val="000000"/>
          <w:kern w:val="0"/>
          <w:sz w:val="32"/>
          <w:szCs w:val="32"/>
        </w:rPr>
        <w:t>个</w:t>
      </w:r>
      <w:bookmarkEnd w:id="4"/>
      <w:r w:rsidR="000F1199" w:rsidRPr="005F7835">
        <w:rPr>
          <w:rFonts w:ascii="Times New Roman" w:eastAsia="仿宋_GB2312" w:hAnsi="Times New Roman"/>
          <w:snapToGrid w:val="0"/>
          <w:color w:val="000000"/>
          <w:kern w:val="0"/>
          <w:sz w:val="32"/>
          <w:szCs w:val="32"/>
        </w:rPr>
        <w:t>月</w:t>
      </w:r>
      <w:bookmarkStart w:id="5" w:name="_Hlk65522635"/>
      <w:r w:rsidR="000F1199" w:rsidRPr="005F7835">
        <w:rPr>
          <w:rFonts w:ascii="Times New Roman" w:eastAsia="仿宋_GB2312" w:hAnsi="Times New Roman"/>
          <w:snapToGrid w:val="0"/>
          <w:color w:val="000000"/>
          <w:kern w:val="0"/>
          <w:sz w:val="32"/>
          <w:szCs w:val="32"/>
        </w:rPr>
        <w:t>计</w:t>
      </w:r>
      <w:bookmarkEnd w:id="5"/>
      <w:r w:rsidR="000F1199" w:rsidRPr="005F7835">
        <w:rPr>
          <w:rFonts w:ascii="Times New Roman" w:eastAsia="仿宋_GB2312" w:hAnsi="Times New Roman"/>
          <w:snapToGrid w:val="0"/>
          <w:color w:val="000000"/>
          <w:kern w:val="0"/>
          <w:sz w:val="32"/>
          <w:szCs w:val="32"/>
        </w:rPr>
        <w:t>一年，不足</w:t>
      </w:r>
      <w:r w:rsidR="000F1199" w:rsidRPr="005F7835">
        <w:rPr>
          <w:rFonts w:ascii="Times New Roman" w:eastAsia="仿宋_GB2312" w:hAnsi="Times New Roman"/>
          <w:snapToGrid w:val="0"/>
          <w:color w:val="000000"/>
          <w:kern w:val="0"/>
          <w:sz w:val="32"/>
          <w:szCs w:val="32"/>
        </w:rPr>
        <w:t>12</w:t>
      </w:r>
      <w:r w:rsidR="00C151E2" w:rsidRPr="005F7835">
        <w:rPr>
          <w:rFonts w:ascii="Times New Roman" w:eastAsia="仿宋_GB2312" w:hAnsi="Times New Roman"/>
          <w:snapToGrid w:val="0"/>
          <w:color w:val="000000"/>
          <w:kern w:val="0"/>
          <w:sz w:val="32"/>
          <w:szCs w:val="32"/>
        </w:rPr>
        <w:t>个</w:t>
      </w:r>
      <w:r w:rsidR="000F1199" w:rsidRPr="005F7835">
        <w:rPr>
          <w:rFonts w:ascii="Times New Roman" w:eastAsia="仿宋_GB2312" w:hAnsi="Times New Roman"/>
          <w:snapToGrid w:val="0"/>
          <w:color w:val="000000"/>
          <w:kern w:val="0"/>
          <w:sz w:val="32"/>
          <w:szCs w:val="32"/>
        </w:rPr>
        <w:t>月不</w:t>
      </w:r>
      <w:r w:rsidR="00C151E2" w:rsidRPr="005F7835">
        <w:rPr>
          <w:rFonts w:ascii="Times New Roman" w:eastAsia="仿宋_GB2312" w:hAnsi="Times New Roman"/>
          <w:snapToGrid w:val="0"/>
          <w:color w:val="000000"/>
          <w:kern w:val="0"/>
          <w:sz w:val="32"/>
          <w:szCs w:val="32"/>
        </w:rPr>
        <w:t>计</w:t>
      </w:r>
      <w:r w:rsidR="000F1199" w:rsidRPr="005F7835">
        <w:rPr>
          <w:rFonts w:ascii="Times New Roman" w:eastAsia="仿宋_GB2312" w:hAnsi="Times New Roman"/>
          <w:snapToGrid w:val="0"/>
          <w:color w:val="000000"/>
          <w:kern w:val="0"/>
          <w:sz w:val="32"/>
          <w:szCs w:val="32"/>
        </w:rPr>
        <w:t>一年。</w:t>
      </w:r>
    </w:p>
    <w:p w14:paraId="134BA226" w14:textId="77777777" w:rsidR="00114077" w:rsidRPr="005F7835" w:rsidRDefault="00B0433B" w:rsidP="007965B1">
      <w:pPr>
        <w:pStyle w:val="1"/>
        <w:adjustRightInd w:val="0"/>
        <w:snapToGrid w:val="0"/>
        <w:spacing w:line="540" w:lineRule="atLeast"/>
        <w:ind w:firstLineChars="200" w:firstLine="640"/>
        <w:rPr>
          <w:rFonts w:ascii="Times New Roman" w:eastAsia="仿宋_GB2312" w:hAnsi="Times New Roman"/>
          <w:color w:val="000000"/>
          <w:sz w:val="32"/>
          <w:szCs w:val="32"/>
          <w:lang w:eastAsia="zh-CN"/>
        </w:rPr>
      </w:pPr>
      <w:r w:rsidRPr="005F7835">
        <w:rPr>
          <w:rFonts w:ascii="Times New Roman" w:eastAsia="仿宋_GB2312" w:hAnsi="Times New Roman"/>
          <w:color w:val="000000"/>
          <w:sz w:val="32"/>
          <w:szCs w:val="32"/>
        </w:rPr>
        <w:t>2</w:t>
      </w:r>
      <w:r w:rsidR="00FC7E20">
        <w:rPr>
          <w:rFonts w:ascii="Times New Roman" w:eastAsia="仿宋_GB2312" w:hAnsi="Times New Roman"/>
          <w:color w:val="000000"/>
          <w:sz w:val="32"/>
          <w:szCs w:val="32"/>
        </w:rPr>
        <w:t>．</w:t>
      </w:r>
      <w:r w:rsidR="005A4F05" w:rsidRPr="005F7835">
        <w:rPr>
          <w:rFonts w:ascii="Times New Roman" w:eastAsia="仿宋_GB2312" w:hAnsi="Times New Roman"/>
          <w:snapToGrid w:val="0"/>
          <w:color w:val="000000"/>
          <w:kern w:val="0"/>
          <w:sz w:val="32"/>
          <w:szCs w:val="32"/>
        </w:rPr>
        <w:t>使用时间达到</w:t>
      </w:r>
      <w:r w:rsidR="005A4F05" w:rsidRPr="005F7835">
        <w:rPr>
          <w:rFonts w:ascii="Times New Roman" w:eastAsia="仿宋_GB2312" w:hAnsi="Times New Roman"/>
          <w:snapToGrid w:val="0"/>
          <w:color w:val="000000"/>
          <w:kern w:val="0"/>
          <w:sz w:val="32"/>
          <w:szCs w:val="32"/>
          <w:lang w:eastAsia="zh-CN"/>
        </w:rPr>
        <w:t>最低使用</w:t>
      </w:r>
      <w:r w:rsidR="005A4F05" w:rsidRPr="005F7835">
        <w:rPr>
          <w:rFonts w:ascii="Times New Roman" w:eastAsia="仿宋_GB2312" w:hAnsi="Times New Roman"/>
          <w:snapToGrid w:val="0"/>
          <w:color w:val="000000"/>
          <w:kern w:val="0"/>
          <w:sz w:val="32"/>
          <w:szCs w:val="32"/>
        </w:rPr>
        <w:t>年限的</w:t>
      </w:r>
      <w:r w:rsidR="005A4F05" w:rsidRPr="005F7835">
        <w:rPr>
          <w:rFonts w:ascii="Times New Roman" w:eastAsia="仿宋_GB2312" w:hAnsi="Times New Roman"/>
          <w:snapToGrid w:val="0"/>
          <w:color w:val="000000"/>
          <w:kern w:val="0"/>
          <w:sz w:val="32"/>
          <w:szCs w:val="32"/>
          <w:lang w:eastAsia="zh-CN"/>
        </w:rPr>
        <w:t>，</w:t>
      </w:r>
      <w:r w:rsidR="0063198D" w:rsidRPr="005F7835">
        <w:rPr>
          <w:rFonts w:ascii="Times New Roman" w:eastAsia="仿宋_GB2312" w:hAnsi="Times New Roman"/>
          <w:snapToGrid w:val="0"/>
          <w:color w:val="000000"/>
          <w:kern w:val="0"/>
          <w:sz w:val="32"/>
          <w:szCs w:val="32"/>
          <w:lang w:eastAsia="zh-CN"/>
        </w:rPr>
        <w:t>或没有规定最低</w:t>
      </w:r>
      <w:r w:rsidR="00A752FF" w:rsidRPr="005F7835">
        <w:rPr>
          <w:rFonts w:ascii="Times New Roman" w:eastAsia="仿宋_GB2312" w:hAnsi="Times New Roman"/>
          <w:snapToGrid w:val="0"/>
          <w:color w:val="000000"/>
          <w:kern w:val="0"/>
          <w:sz w:val="32"/>
          <w:szCs w:val="32"/>
          <w:lang w:eastAsia="zh-CN"/>
        </w:rPr>
        <w:t>使用</w:t>
      </w:r>
      <w:r w:rsidR="0063198D" w:rsidRPr="005F7835">
        <w:rPr>
          <w:rFonts w:ascii="Times New Roman" w:eastAsia="仿宋_GB2312" w:hAnsi="Times New Roman"/>
          <w:snapToGrid w:val="0"/>
          <w:color w:val="000000"/>
          <w:kern w:val="0"/>
          <w:sz w:val="32"/>
          <w:szCs w:val="32"/>
          <w:lang w:eastAsia="zh-CN"/>
        </w:rPr>
        <w:t>年限的资产，</w:t>
      </w:r>
      <w:r w:rsidR="005A4F05" w:rsidRPr="005F7835">
        <w:rPr>
          <w:rFonts w:ascii="Times New Roman" w:eastAsia="仿宋_GB2312" w:hAnsi="Times New Roman"/>
          <w:snapToGrid w:val="0"/>
          <w:color w:val="000000"/>
          <w:kern w:val="0"/>
          <w:sz w:val="32"/>
          <w:szCs w:val="32"/>
          <w:lang w:eastAsia="zh-CN"/>
        </w:rPr>
        <w:t>按下列</w:t>
      </w:r>
      <w:r w:rsidR="0063198D" w:rsidRPr="005F7835">
        <w:rPr>
          <w:rFonts w:ascii="Times New Roman" w:eastAsia="仿宋_GB2312" w:hAnsi="Times New Roman"/>
          <w:snapToGrid w:val="0"/>
          <w:color w:val="000000"/>
          <w:kern w:val="0"/>
          <w:sz w:val="32"/>
          <w:szCs w:val="32"/>
          <w:lang w:eastAsia="zh-CN"/>
        </w:rPr>
        <w:t>方式</w:t>
      </w:r>
      <w:r w:rsidR="005A4F05" w:rsidRPr="005F7835">
        <w:rPr>
          <w:rFonts w:ascii="Times New Roman" w:eastAsia="仿宋_GB2312" w:hAnsi="Times New Roman"/>
          <w:snapToGrid w:val="0"/>
          <w:color w:val="000000"/>
          <w:kern w:val="0"/>
          <w:sz w:val="32"/>
          <w:szCs w:val="32"/>
          <w:lang w:eastAsia="zh-CN"/>
        </w:rPr>
        <w:t>折算损失价：</w:t>
      </w:r>
    </w:p>
    <w:p w14:paraId="579851B6" w14:textId="77777777" w:rsidR="00F72D25" w:rsidRPr="005F7835" w:rsidRDefault="00B0433B" w:rsidP="00233E01">
      <w:pPr>
        <w:adjustRightInd w:val="0"/>
        <w:snapToGrid w:val="0"/>
        <w:spacing w:line="540" w:lineRule="atLeast"/>
        <w:ind w:firstLineChars="200" w:firstLine="640"/>
        <w:rPr>
          <w:rFonts w:ascii="Times New Roman" w:eastAsia="仿宋_GB2312" w:hAnsi="Times New Roman"/>
          <w:color w:val="000000"/>
          <w:sz w:val="32"/>
          <w:szCs w:val="32"/>
        </w:rPr>
      </w:pPr>
      <w:r w:rsidRPr="005F7835">
        <w:rPr>
          <w:rFonts w:ascii="Times New Roman" w:hAnsi="Times New Roman"/>
          <w:color w:val="000000"/>
          <w:sz w:val="32"/>
          <w:szCs w:val="32"/>
        </w:rPr>
        <w:t>（</w:t>
      </w:r>
      <w:r w:rsidRPr="005F7835">
        <w:rPr>
          <w:rFonts w:ascii="Times New Roman" w:hAnsi="Times New Roman"/>
          <w:color w:val="000000"/>
          <w:sz w:val="32"/>
          <w:szCs w:val="32"/>
        </w:rPr>
        <w:t>1</w:t>
      </w:r>
      <w:r w:rsidRPr="005F7835">
        <w:rPr>
          <w:rFonts w:ascii="Times New Roman" w:hAnsi="Times New Roman"/>
          <w:color w:val="000000"/>
          <w:sz w:val="32"/>
          <w:szCs w:val="32"/>
        </w:rPr>
        <w:t>）</w:t>
      </w:r>
      <w:r w:rsidR="0063198D" w:rsidRPr="005F7835">
        <w:rPr>
          <w:rFonts w:ascii="Times New Roman" w:eastAsia="仿宋_GB2312" w:hAnsi="Times New Roman"/>
          <w:color w:val="000000"/>
          <w:sz w:val="32"/>
          <w:szCs w:val="32"/>
        </w:rPr>
        <w:t>资产账面原值低于</w:t>
      </w:r>
      <w:r w:rsidR="0063198D" w:rsidRPr="005F7835">
        <w:rPr>
          <w:rFonts w:ascii="Times New Roman" w:eastAsia="仿宋_GB2312" w:hAnsi="Times New Roman"/>
          <w:color w:val="000000"/>
          <w:sz w:val="32"/>
          <w:szCs w:val="32"/>
        </w:rPr>
        <w:t>10</w:t>
      </w:r>
      <w:r w:rsidR="0063198D" w:rsidRPr="005F7835">
        <w:rPr>
          <w:rFonts w:ascii="Times New Roman" w:eastAsia="仿宋_GB2312" w:hAnsi="Times New Roman"/>
          <w:color w:val="000000"/>
          <w:sz w:val="32"/>
          <w:szCs w:val="32"/>
        </w:rPr>
        <w:t>万元的，按资产原值的</w:t>
      </w:r>
      <w:r w:rsidR="0063198D" w:rsidRPr="005F7835">
        <w:rPr>
          <w:rFonts w:ascii="Times New Roman" w:eastAsia="仿宋_GB2312" w:hAnsi="Times New Roman"/>
          <w:color w:val="000000"/>
          <w:sz w:val="32"/>
          <w:szCs w:val="32"/>
        </w:rPr>
        <w:t>5%</w:t>
      </w:r>
      <w:r w:rsidR="0063198D" w:rsidRPr="005F7835">
        <w:rPr>
          <w:rFonts w:ascii="Times New Roman" w:eastAsia="仿宋_GB2312" w:hAnsi="Times New Roman"/>
          <w:color w:val="000000"/>
          <w:sz w:val="32"/>
          <w:szCs w:val="32"/>
        </w:rPr>
        <w:t>折算损失价；</w:t>
      </w:r>
    </w:p>
    <w:p w14:paraId="09839F04" w14:textId="77777777" w:rsidR="00894848" w:rsidRPr="005F7835" w:rsidRDefault="00B0433B" w:rsidP="00233E01">
      <w:pPr>
        <w:adjustRightInd w:val="0"/>
        <w:snapToGrid w:val="0"/>
        <w:spacing w:line="540" w:lineRule="atLeast"/>
        <w:ind w:firstLineChars="200" w:firstLine="640"/>
        <w:rPr>
          <w:rFonts w:ascii="Times New Roman" w:eastAsia="仿宋_GB2312" w:hAnsi="Times New Roman"/>
          <w:color w:val="000000"/>
          <w:sz w:val="32"/>
          <w:szCs w:val="32"/>
        </w:rPr>
      </w:pPr>
      <w:r w:rsidRPr="005F7835">
        <w:rPr>
          <w:rFonts w:ascii="Times New Roman" w:hAnsi="Times New Roman"/>
          <w:color w:val="000000"/>
          <w:sz w:val="32"/>
          <w:szCs w:val="32"/>
        </w:rPr>
        <w:t>（</w:t>
      </w:r>
      <w:r w:rsidRPr="005F7835">
        <w:rPr>
          <w:rFonts w:ascii="Times New Roman" w:hAnsi="Times New Roman"/>
          <w:color w:val="000000"/>
          <w:sz w:val="32"/>
          <w:szCs w:val="32"/>
        </w:rPr>
        <w:t>2</w:t>
      </w:r>
      <w:r w:rsidRPr="005F7835">
        <w:rPr>
          <w:rFonts w:ascii="Times New Roman" w:hAnsi="Times New Roman"/>
          <w:color w:val="000000"/>
          <w:sz w:val="32"/>
          <w:szCs w:val="32"/>
        </w:rPr>
        <w:t>）</w:t>
      </w:r>
      <w:r w:rsidR="0063198D" w:rsidRPr="005F7835">
        <w:rPr>
          <w:rFonts w:ascii="Times New Roman" w:eastAsia="仿宋_GB2312" w:hAnsi="Times New Roman"/>
          <w:color w:val="000000"/>
          <w:sz w:val="32"/>
          <w:szCs w:val="32"/>
        </w:rPr>
        <w:t>资产账面原值在</w:t>
      </w:r>
      <w:r w:rsidR="0063198D" w:rsidRPr="005F7835">
        <w:rPr>
          <w:rFonts w:ascii="Times New Roman" w:eastAsia="仿宋_GB2312" w:hAnsi="Times New Roman"/>
          <w:color w:val="000000"/>
          <w:sz w:val="32"/>
          <w:szCs w:val="32"/>
        </w:rPr>
        <w:t>10</w:t>
      </w:r>
      <w:r w:rsidR="0063198D" w:rsidRPr="005F7835">
        <w:rPr>
          <w:rFonts w:ascii="Times New Roman" w:eastAsia="仿宋_GB2312" w:hAnsi="Times New Roman"/>
          <w:color w:val="000000"/>
          <w:sz w:val="32"/>
          <w:szCs w:val="32"/>
        </w:rPr>
        <w:t>万元及以上的，按照资产原值的</w:t>
      </w:r>
      <w:r w:rsidR="0063198D" w:rsidRPr="005F7835">
        <w:rPr>
          <w:rFonts w:ascii="Times New Roman" w:eastAsia="仿宋_GB2312" w:hAnsi="Times New Roman"/>
          <w:color w:val="000000"/>
          <w:sz w:val="32"/>
          <w:szCs w:val="32"/>
        </w:rPr>
        <w:lastRenderedPageBreak/>
        <w:t>1%</w:t>
      </w:r>
      <w:r w:rsidR="0063198D" w:rsidRPr="005F7835">
        <w:rPr>
          <w:rFonts w:ascii="Times New Roman" w:eastAsia="仿宋_GB2312" w:hAnsi="Times New Roman"/>
          <w:color w:val="000000"/>
          <w:sz w:val="32"/>
          <w:szCs w:val="32"/>
        </w:rPr>
        <w:t>折算损失价，最低不少于</w:t>
      </w:r>
      <w:r w:rsidR="0063198D" w:rsidRPr="005F7835">
        <w:rPr>
          <w:rFonts w:ascii="Times New Roman" w:eastAsia="仿宋_GB2312" w:hAnsi="Times New Roman"/>
          <w:color w:val="000000"/>
          <w:sz w:val="32"/>
          <w:szCs w:val="32"/>
        </w:rPr>
        <w:t>5000</w:t>
      </w:r>
      <w:r w:rsidR="0063198D" w:rsidRPr="005F7835">
        <w:rPr>
          <w:rFonts w:ascii="Times New Roman" w:eastAsia="仿宋_GB2312" w:hAnsi="Times New Roman"/>
          <w:color w:val="000000"/>
          <w:sz w:val="32"/>
          <w:szCs w:val="32"/>
        </w:rPr>
        <w:t>元。</w:t>
      </w:r>
    </w:p>
    <w:p w14:paraId="19782583" w14:textId="77777777" w:rsidR="00BB7F60" w:rsidRPr="005F7835" w:rsidRDefault="00B0433B" w:rsidP="00233E01">
      <w:pPr>
        <w:adjustRightInd w:val="0"/>
        <w:snapToGrid w:val="0"/>
        <w:spacing w:line="540" w:lineRule="atLeast"/>
        <w:ind w:firstLineChars="200" w:firstLine="640"/>
        <w:rPr>
          <w:rFonts w:ascii="Times New Roman" w:eastAsia="仿宋_GB2312" w:hAnsi="Times New Roman"/>
          <w:color w:val="000000"/>
          <w:sz w:val="32"/>
          <w:szCs w:val="32"/>
        </w:rPr>
      </w:pPr>
      <w:r w:rsidRPr="005F7835">
        <w:rPr>
          <w:rFonts w:ascii="Times New Roman" w:eastAsia="仿宋_GB2312" w:hAnsi="Times New Roman"/>
          <w:color w:val="000000"/>
          <w:sz w:val="32"/>
          <w:szCs w:val="32"/>
        </w:rPr>
        <w:t>（四）</w:t>
      </w:r>
      <w:r w:rsidR="00C06706" w:rsidRPr="005F7835">
        <w:rPr>
          <w:rFonts w:ascii="Times New Roman" w:eastAsia="仿宋_GB2312" w:hAnsi="Times New Roman"/>
          <w:color w:val="000000"/>
          <w:sz w:val="32"/>
          <w:szCs w:val="32"/>
        </w:rPr>
        <w:t>房屋、车辆等资产损失，按照</w:t>
      </w:r>
      <w:r w:rsidR="0058558D" w:rsidRPr="005F7835">
        <w:rPr>
          <w:rFonts w:ascii="Times New Roman" w:eastAsia="仿宋_GB2312" w:hAnsi="Times New Roman"/>
          <w:color w:val="000000"/>
          <w:sz w:val="32"/>
          <w:szCs w:val="32"/>
        </w:rPr>
        <w:t>评估价</w:t>
      </w:r>
      <w:r w:rsidR="005D49BF" w:rsidRPr="005F7835">
        <w:rPr>
          <w:rFonts w:ascii="Times New Roman" w:eastAsia="仿宋_GB2312" w:hAnsi="Times New Roman"/>
          <w:color w:val="000000"/>
          <w:sz w:val="32"/>
          <w:szCs w:val="32"/>
        </w:rPr>
        <w:t>值</w:t>
      </w:r>
      <w:r w:rsidR="00C06706" w:rsidRPr="005F7835">
        <w:rPr>
          <w:rFonts w:ascii="Times New Roman" w:eastAsia="仿宋_GB2312" w:hAnsi="Times New Roman"/>
          <w:color w:val="000000"/>
          <w:sz w:val="32"/>
          <w:szCs w:val="32"/>
        </w:rPr>
        <w:t>予以赔偿</w:t>
      </w:r>
      <w:r w:rsidR="00960FAD" w:rsidRPr="005F7835">
        <w:rPr>
          <w:rFonts w:ascii="Times New Roman" w:eastAsia="仿宋_GB2312" w:hAnsi="Times New Roman"/>
          <w:color w:val="000000"/>
          <w:sz w:val="32"/>
          <w:szCs w:val="32"/>
        </w:rPr>
        <w:t>。</w:t>
      </w:r>
    </w:p>
    <w:p w14:paraId="3143C9E3" w14:textId="77777777" w:rsidR="00BB7F60" w:rsidRPr="005F7835" w:rsidRDefault="00B0433B" w:rsidP="00233E01">
      <w:pPr>
        <w:adjustRightInd w:val="0"/>
        <w:snapToGrid w:val="0"/>
        <w:spacing w:line="540" w:lineRule="atLeast"/>
        <w:ind w:firstLineChars="200" w:firstLine="640"/>
        <w:rPr>
          <w:rFonts w:ascii="Times New Roman" w:eastAsia="仿宋_GB2312" w:hAnsi="Times New Roman"/>
          <w:color w:val="000000"/>
          <w:sz w:val="32"/>
          <w:szCs w:val="32"/>
        </w:rPr>
      </w:pPr>
      <w:r w:rsidRPr="005F7835">
        <w:rPr>
          <w:rFonts w:ascii="Times New Roman" w:eastAsia="仿宋_GB2312" w:hAnsi="Times New Roman"/>
          <w:color w:val="000000"/>
          <w:sz w:val="32"/>
          <w:szCs w:val="32"/>
        </w:rPr>
        <w:t>（五）</w:t>
      </w:r>
      <w:r w:rsidR="009C2835" w:rsidRPr="005F7835">
        <w:rPr>
          <w:rFonts w:ascii="Times New Roman" w:eastAsia="仿宋_GB2312" w:hAnsi="Times New Roman"/>
          <w:color w:val="000000"/>
          <w:sz w:val="32"/>
          <w:szCs w:val="32"/>
        </w:rPr>
        <w:t>无形资产、文物及陈列品等</w:t>
      </w:r>
      <w:r w:rsidR="00C06706" w:rsidRPr="005F7835">
        <w:rPr>
          <w:rFonts w:ascii="Times New Roman" w:eastAsia="仿宋_GB2312" w:hAnsi="Times New Roman"/>
          <w:color w:val="000000"/>
          <w:sz w:val="32"/>
          <w:szCs w:val="32"/>
        </w:rPr>
        <w:t>其他资产损失，参照有关计价标准</w:t>
      </w:r>
      <w:r w:rsidR="00FB2EDE" w:rsidRPr="005F7835">
        <w:rPr>
          <w:rFonts w:ascii="Times New Roman" w:eastAsia="仿宋_GB2312" w:hAnsi="Times New Roman"/>
          <w:color w:val="000000"/>
          <w:sz w:val="32"/>
          <w:szCs w:val="32"/>
        </w:rPr>
        <w:t>、人民法院生效判决书或裁定书等</w:t>
      </w:r>
      <w:r w:rsidR="00C06706" w:rsidRPr="005F7835">
        <w:rPr>
          <w:rFonts w:ascii="Times New Roman" w:eastAsia="仿宋_GB2312" w:hAnsi="Times New Roman"/>
          <w:color w:val="000000"/>
          <w:sz w:val="32"/>
          <w:szCs w:val="32"/>
        </w:rPr>
        <w:t>予以赔偿。</w:t>
      </w:r>
    </w:p>
    <w:p w14:paraId="10A4E541" w14:textId="77777777" w:rsidR="00540305" w:rsidRPr="005F7835" w:rsidRDefault="00B0433B" w:rsidP="00233E01">
      <w:pPr>
        <w:adjustRightInd w:val="0"/>
        <w:snapToGrid w:val="0"/>
        <w:spacing w:line="540" w:lineRule="atLeast"/>
        <w:ind w:firstLineChars="200" w:firstLine="640"/>
        <w:rPr>
          <w:rFonts w:ascii="Times New Roman" w:eastAsia="仿宋_GB2312" w:hAnsi="Times New Roman"/>
          <w:color w:val="000000"/>
          <w:sz w:val="32"/>
          <w:szCs w:val="32"/>
        </w:rPr>
      </w:pPr>
      <w:r w:rsidRPr="005F7835">
        <w:rPr>
          <w:rFonts w:ascii="Times New Roman" w:eastAsia="仿宋_GB2312" w:hAnsi="Times New Roman"/>
          <w:color w:val="000000"/>
          <w:sz w:val="32"/>
          <w:szCs w:val="32"/>
        </w:rPr>
        <w:t>资产损失事项经学校认定后，相关责任人应在学校党委常委会或校长办公会出具资产损失事项责任追究的决议之日起</w:t>
      </w:r>
      <w:r w:rsidRPr="005F7835">
        <w:rPr>
          <w:rFonts w:ascii="Times New Roman" w:eastAsia="仿宋_GB2312" w:hAnsi="Times New Roman"/>
          <w:color w:val="000000"/>
          <w:sz w:val="32"/>
          <w:szCs w:val="32"/>
        </w:rPr>
        <w:t>2</w:t>
      </w:r>
      <w:r w:rsidRPr="005F7835">
        <w:rPr>
          <w:rFonts w:ascii="Times New Roman" w:eastAsia="仿宋_GB2312" w:hAnsi="Times New Roman"/>
          <w:color w:val="000000"/>
          <w:sz w:val="32"/>
          <w:szCs w:val="32"/>
        </w:rPr>
        <w:t>个月内</w:t>
      </w:r>
      <w:r w:rsidR="00701812" w:rsidRPr="005F7835">
        <w:rPr>
          <w:rFonts w:ascii="Times New Roman" w:eastAsia="仿宋_GB2312" w:hAnsi="Times New Roman"/>
          <w:color w:val="000000"/>
          <w:sz w:val="32"/>
          <w:szCs w:val="32"/>
        </w:rPr>
        <w:t>向财务处</w:t>
      </w:r>
      <w:r w:rsidRPr="005F7835">
        <w:rPr>
          <w:rFonts w:ascii="Times New Roman" w:eastAsia="仿宋_GB2312" w:hAnsi="Times New Roman"/>
          <w:color w:val="000000"/>
          <w:sz w:val="32"/>
          <w:szCs w:val="32"/>
        </w:rPr>
        <w:t>缴纳经济损失赔偿款，责任人所在的资产使用单位负责敦促落实。逾期未缴纳者，由</w:t>
      </w:r>
      <w:r w:rsidR="00AA218B" w:rsidRPr="005F7835">
        <w:rPr>
          <w:rFonts w:ascii="Times New Roman" w:eastAsia="仿宋_GB2312" w:hAnsi="Times New Roman"/>
          <w:color w:val="000000"/>
          <w:sz w:val="32"/>
          <w:szCs w:val="32"/>
        </w:rPr>
        <w:t>财务</w:t>
      </w:r>
      <w:proofErr w:type="gramStart"/>
      <w:r w:rsidR="00AA218B" w:rsidRPr="005F7835">
        <w:rPr>
          <w:rFonts w:ascii="Times New Roman" w:eastAsia="仿宋_GB2312" w:hAnsi="Times New Roman"/>
          <w:color w:val="000000"/>
          <w:sz w:val="32"/>
          <w:szCs w:val="32"/>
        </w:rPr>
        <w:t>处</w:t>
      </w:r>
      <w:r w:rsidRPr="005F7835">
        <w:rPr>
          <w:rFonts w:ascii="Times New Roman" w:eastAsia="仿宋_GB2312" w:hAnsi="Times New Roman"/>
          <w:color w:val="000000"/>
          <w:sz w:val="32"/>
          <w:szCs w:val="32"/>
        </w:rPr>
        <w:t>国有</w:t>
      </w:r>
      <w:proofErr w:type="gramEnd"/>
      <w:r w:rsidRPr="005F7835">
        <w:rPr>
          <w:rFonts w:ascii="Times New Roman" w:eastAsia="仿宋_GB2312" w:hAnsi="Times New Roman"/>
          <w:color w:val="000000"/>
          <w:sz w:val="32"/>
          <w:szCs w:val="32"/>
        </w:rPr>
        <w:t>资产管理办公室报送人力资源管理处，在相关责任人的年度综合绩效评价奖励中扣款。</w:t>
      </w:r>
    </w:p>
    <w:p w14:paraId="20FBB5A6" w14:textId="77777777" w:rsidR="002E79DB" w:rsidRPr="005F7835" w:rsidRDefault="00B0433B" w:rsidP="00233E01">
      <w:pPr>
        <w:adjustRightInd w:val="0"/>
        <w:snapToGrid w:val="0"/>
        <w:spacing w:line="540" w:lineRule="atLeast"/>
        <w:ind w:firstLineChars="200" w:firstLine="640"/>
        <w:rPr>
          <w:rFonts w:ascii="Times New Roman" w:eastAsia="仿宋_GB2312" w:hAnsi="Times New Roman"/>
          <w:color w:val="000000"/>
          <w:sz w:val="32"/>
          <w:szCs w:val="32"/>
        </w:rPr>
      </w:pPr>
      <w:r w:rsidRPr="005F7835">
        <w:rPr>
          <w:rFonts w:ascii="Times New Roman" w:eastAsia="仿宋_GB2312" w:hAnsi="Times New Roman"/>
          <w:b/>
          <w:color w:val="000000"/>
          <w:sz w:val="32"/>
          <w:szCs w:val="32"/>
        </w:rPr>
        <w:t>第十八条</w:t>
      </w:r>
      <w:r w:rsidR="0002452A" w:rsidRPr="005F7835">
        <w:rPr>
          <w:rFonts w:ascii="Times New Roman" w:eastAsia="仿宋_GB2312" w:hAnsi="Times New Roman"/>
          <w:b/>
          <w:color w:val="000000"/>
          <w:sz w:val="32"/>
          <w:szCs w:val="32"/>
        </w:rPr>
        <w:t xml:space="preserve"> </w:t>
      </w:r>
      <w:r w:rsidR="000E01A7" w:rsidRPr="005F7835">
        <w:rPr>
          <w:rFonts w:ascii="Times New Roman" w:eastAsia="仿宋_GB2312" w:hAnsi="Times New Roman"/>
          <w:color w:val="000000"/>
          <w:sz w:val="32"/>
          <w:szCs w:val="32"/>
        </w:rPr>
        <w:t>根据学校党委常委会或校长办公会对学校资产损失事项</w:t>
      </w:r>
      <w:r w:rsidR="002351DB" w:rsidRPr="005F7835">
        <w:rPr>
          <w:rFonts w:ascii="Times New Roman" w:eastAsia="仿宋_GB2312" w:hAnsi="Times New Roman"/>
          <w:color w:val="000000"/>
          <w:sz w:val="32"/>
          <w:szCs w:val="32"/>
        </w:rPr>
        <w:t>责任追究的</w:t>
      </w:r>
      <w:r w:rsidR="00791A8A" w:rsidRPr="005F7835">
        <w:rPr>
          <w:rFonts w:ascii="Times New Roman" w:eastAsia="仿宋_GB2312" w:hAnsi="Times New Roman"/>
          <w:color w:val="000000"/>
          <w:sz w:val="32"/>
          <w:szCs w:val="32"/>
        </w:rPr>
        <w:t>决议</w:t>
      </w:r>
      <w:r w:rsidR="000E01A7" w:rsidRPr="005F7835">
        <w:rPr>
          <w:rFonts w:ascii="Times New Roman" w:eastAsia="仿宋_GB2312" w:hAnsi="Times New Roman"/>
          <w:color w:val="000000"/>
          <w:sz w:val="32"/>
          <w:szCs w:val="32"/>
        </w:rPr>
        <w:t>，</w:t>
      </w:r>
      <w:r w:rsidR="002351DB" w:rsidRPr="005F7835">
        <w:rPr>
          <w:rFonts w:ascii="Times New Roman" w:eastAsia="仿宋_GB2312" w:hAnsi="Times New Roman"/>
          <w:color w:val="000000"/>
          <w:sz w:val="32"/>
          <w:szCs w:val="32"/>
        </w:rPr>
        <w:t>资产保管人</w:t>
      </w:r>
      <w:r w:rsidR="00174844" w:rsidRPr="005F7835">
        <w:rPr>
          <w:rFonts w:ascii="Times New Roman" w:eastAsia="仿宋_GB2312" w:hAnsi="Times New Roman"/>
          <w:color w:val="000000"/>
          <w:sz w:val="32"/>
          <w:szCs w:val="32"/>
        </w:rPr>
        <w:t>（</w:t>
      </w:r>
      <w:r w:rsidR="002351DB" w:rsidRPr="005F7835">
        <w:rPr>
          <w:rFonts w:ascii="Times New Roman" w:eastAsia="仿宋_GB2312" w:hAnsi="Times New Roman"/>
          <w:color w:val="000000"/>
          <w:sz w:val="32"/>
          <w:szCs w:val="32"/>
        </w:rPr>
        <w:t>使用人</w:t>
      </w:r>
      <w:r w:rsidR="00174844" w:rsidRPr="005F7835">
        <w:rPr>
          <w:rFonts w:ascii="Times New Roman" w:eastAsia="仿宋_GB2312" w:hAnsi="Times New Roman"/>
          <w:color w:val="000000"/>
          <w:sz w:val="32"/>
          <w:szCs w:val="32"/>
        </w:rPr>
        <w:t>）</w:t>
      </w:r>
      <w:r w:rsidR="002351DB" w:rsidRPr="005F7835">
        <w:rPr>
          <w:rFonts w:ascii="Times New Roman" w:eastAsia="仿宋_GB2312" w:hAnsi="Times New Roman"/>
          <w:color w:val="000000"/>
          <w:sz w:val="32"/>
          <w:szCs w:val="32"/>
        </w:rPr>
        <w:t>履行资产保管责任不力导致资产损失，应依据资产损失原值的大小承担相应的管理责任</w:t>
      </w:r>
      <w:r w:rsidR="00C06706" w:rsidRPr="005F7835">
        <w:rPr>
          <w:rFonts w:ascii="Times New Roman" w:eastAsia="仿宋_GB2312" w:hAnsi="Times New Roman"/>
          <w:color w:val="000000"/>
          <w:sz w:val="32"/>
          <w:szCs w:val="32"/>
        </w:rPr>
        <w:t>：</w:t>
      </w:r>
    </w:p>
    <w:p w14:paraId="73745C45" w14:textId="77777777" w:rsidR="002E79DB" w:rsidRPr="005F7835" w:rsidRDefault="00B0433B" w:rsidP="00233E01">
      <w:pPr>
        <w:adjustRightInd w:val="0"/>
        <w:snapToGrid w:val="0"/>
        <w:spacing w:line="540" w:lineRule="atLeast"/>
        <w:ind w:firstLineChars="200" w:firstLine="640"/>
        <w:rPr>
          <w:rFonts w:ascii="Times New Roman" w:eastAsia="仿宋_GB2312" w:hAnsi="Times New Roman"/>
          <w:color w:val="000000"/>
          <w:sz w:val="32"/>
          <w:szCs w:val="32"/>
        </w:rPr>
      </w:pPr>
      <w:r w:rsidRPr="005F7835">
        <w:rPr>
          <w:rFonts w:ascii="Times New Roman" w:eastAsia="仿宋_GB2312" w:hAnsi="Times New Roman"/>
          <w:color w:val="000000"/>
          <w:sz w:val="32"/>
          <w:szCs w:val="32"/>
        </w:rPr>
        <w:t>（一）</w:t>
      </w:r>
      <w:r w:rsidR="00C06706" w:rsidRPr="005F7835">
        <w:rPr>
          <w:rFonts w:ascii="Times New Roman" w:eastAsia="仿宋_GB2312" w:hAnsi="Times New Roman"/>
          <w:color w:val="000000"/>
          <w:sz w:val="32"/>
          <w:szCs w:val="32"/>
        </w:rPr>
        <w:t>批评教育</w:t>
      </w:r>
    </w:p>
    <w:p w14:paraId="5204C165" w14:textId="77777777" w:rsidR="002351DB" w:rsidRPr="005F7835" w:rsidRDefault="00B0433B" w:rsidP="00233E01">
      <w:pPr>
        <w:adjustRightInd w:val="0"/>
        <w:snapToGrid w:val="0"/>
        <w:spacing w:line="540" w:lineRule="atLeast"/>
        <w:ind w:firstLineChars="200" w:firstLine="640"/>
        <w:rPr>
          <w:rFonts w:ascii="Times New Roman" w:eastAsia="仿宋_GB2312" w:hAnsi="Times New Roman"/>
          <w:color w:val="000000"/>
          <w:sz w:val="32"/>
          <w:szCs w:val="32"/>
        </w:rPr>
      </w:pPr>
      <w:r w:rsidRPr="005F7835">
        <w:rPr>
          <w:rFonts w:ascii="Times New Roman" w:eastAsia="仿宋_GB2312" w:hAnsi="Times New Roman"/>
          <w:color w:val="000000"/>
          <w:sz w:val="32"/>
          <w:szCs w:val="32"/>
        </w:rPr>
        <w:t>履行资产保管责任不力导致资产损失，一次性资产损失原值在</w:t>
      </w:r>
      <w:r w:rsidRPr="005F7835">
        <w:rPr>
          <w:rFonts w:ascii="Times New Roman" w:eastAsia="仿宋_GB2312" w:hAnsi="Times New Roman"/>
          <w:color w:val="000000"/>
          <w:sz w:val="32"/>
          <w:szCs w:val="32"/>
        </w:rPr>
        <w:t>1</w:t>
      </w:r>
      <w:r w:rsidRPr="005F7835">
        <w:rPr>
          <w:rFonts w:ascii="Times New Roman" w:eastAsia="仿宋_GB2312" w:hAnsi="Times New Roman"/>
          <w:color w:val="000000"/>
          <w:sz w:val="32"/>
          <w:szCs w:val="32"/>
        </w:rPr>
        <w:t>万元及以上、</w:t>
      </w:r>
      <w:r w:rsidRPr="005F7835">
        <w:rPr>
          <w:rFonts w:ascii="Times New Roman" w:eastAsia="仿宋_GB2312" w:hAnsi="Times New Roman"/>
          <w:color w:val="000000"/>
          <w:sz w:val="32"/>
          <w:szCs w:val="32"/>
        </w:rPr>
        <w:t>10</w:t>
      </w:r>
      <w:r w:rsidRPr="005F7835">
        <w:rPr>
          <w:rFonts w:ascii="Times New Roman" w:eastAsia="仿宋_GB2312" w:hAnsi="Times New Roman"/>
          <w:color w:val="000000"/>
          <w:sz w:val="32"/>
          <w:szCs w:val="32"/>
        </w:rPr>
        <w:t>万元以下，或一次性资产损失原值</w:t>
      </w:r>
      <w:proofErr w:type="gramStart"/>
      <w:r w:rsidRPr="005F7835">
        <w:rPr>
          <w:rFonts w:ascii="Times New Roman" w:eastAsia="仿宋_GB2312" w:hAnsi="Times New Roman"/>
          <w:color w:val="000000"/>
          <w:sz w:val="32"/>
          <w:szCs w:val="32"/>
        </w:rPr>
        <w:t>占单位</w:t>
      </w:r>
      <w:proofErr w:type="gramEnd"/>
      <w:r w:rsidRPr="005F7835">
        <w:rPr>
          <w:rFonts w:ascii="Times New Roman" w:eastAsia="仿宋_GB2312" w:hAnsi="Times New Roman"/>
          <w:color w:val="000000"/>
          <w:sz w:val="32"/>
          <w:szCs w:val="32"/>
        </w:rPr>
        <w:t>资产总值比例在</w:t>
      </w:r>
      <w:r w:rsidRPr="005F7835">
        <w:rPr>
          <w:rFonts w:ascii="Times New Roman" w:eastAsia="仿宋_GB2312" w:hAnsi="Times New Roman"/>
          <w:color w:val="000000"/>
          <w:sz w:val="32"/>
          <w:szCs w:val="32"/>
        </w:rPr>
        <w:t>0.01%</w:t>
      </w:r>
      <w:r w:rsidRPr="005F7835">
        <w:rPr>
          <w:rFonts w:ascii="Times New Roman" w:eastAsia="仿宋_GB2312" w:hAnsi="Times New Roman"/>
          <w:color w:val="000000"/>
          <w:sz w:val="32"/>
          <w:szCs w:val="32"/>
        </w:rPr>
        <w:t>及以上、</w:t>
      </w:r>
      <w:r w:rsidRPr="005F7835">
        <w:rPr>
          <w:rFonts w:ascii="Times New Roman" w:eastAsia="仿宋_GB2312" w:hAnsi="Times New Roman"/>
          <w:color w:val="000000"/>
          <w:sz w:val="32"/>
          <w:szCs w:val="32"/>
        </w:rPr>
        <w:t xml:space="preserve">0.1% </w:t>
      </w:r>
      <w:r w:rsidRPr="005F7835">
        <w:rPr>
          <w:rFonts w:ascii="Times New Roman" w:eastAsia="仿宋_GB2312" w:hAnsi="Times New Roman"/>
          <w:color w:val="000000"/>
          <w:sz w:val="32"/>
          <w:szCs w:val="32"/>
        </w:rPr>
        <w:t>以下的，由分管校领导对责任人及责任单位主要负责人进行批评教育。</w:t>
      </w:r>
    </w:p>
    <w:p w14:paraId="1B7C2320" w14:textId="77777777" w:rsidR="002351DB" w:rsidRPr="005F7835" w:rsidRDefault="00B0433B" w:rsidP="00233E01">
      <w:pPr>
        <w:adjustRightInd w:val="0"/>
        <w:snapToGrid w:val="0"/>
        <w:spacing w:line="540" w:lineRule="atLeast"/>
        <w:ind w:firstLineChars="200" w:firstLine="640"/>
        <w:rPr>
          <w:rFonts w:ascii="Times New Roman" w:eastAsia="仿宋_GB2312" w:hAnsi="Times New Roman"/>
          <w:color w:val="000000"/>
          <w:sz w:val="32"/>
          <w:szCs w:val="32"/>
        </w:rPr>
      </w:pPr>
      <w:r w:rsidRPr="005F7835">
        <w:rPr>
          <w:rFonts w:ascii="Times New Roman" w:eastAsia="仿宋_GB2312" w:hAnsi="Times New Roman"/>
          <w:color w:val="000000"/>
          <w:sz w:val="32"/>
          <w:szCs w:val="32"/>
        </w:rPr>
        <w:t>（二）</w:t>
      </w:r>
      <w:r w:rsidR="00C06706" w:rsidRPr="005F7835">
        <w:rPr>
          <w:rFonts w:ascii="Times New Roman" w:eastAsia="仿宋_GB2312" w:hAnsi="Times New Roman"/>
          <w:color w:val="000000"/>
          <w:sz w:val="32"/>
          <w:szCs w:val="32"/>
        </w:rPr>
        <w:t>责令</w:t>
      </w:r>
      <w:proofErr w:type="gramStart"/>
      <w:r w:rsidR="000F39E8" w:rsidRPr="005F7835">
        <w:rPr>
          <w:rFonts w:ascii="Times New Roman" w:eastAsia="仿宋_GB2312" w:hAnsi="Times New Roman"/>
          <w:color w:val="000000"/>
          <w:sz w:val="32"/>
          <w:szCs w:val="32"/>
        </w:rPr>
        <w:t>作</w:t>
      </w:r>
      <w:r w:rsidR="00C06706" w:rsidRPr="005F7835">
        <w:rPr>
          <w:rFonts w:ascii="Times New Roman" w:eastAsia="仿宋_GB2312" w:hAnsi="Times New Roman"/>
          <w:color w:val="000000"/>
          <w:sz w:val="32"/>
          <w:szCs w:val="32"/>
        </w:rPr>
        <w:t>出</w:t>
      </w:r>
      <w:proofErr w:type="gramEnd"/>
      <w:r w:rsidR="00C06706" w:rsidRPr="005F7835">
        <w:rPr>
          <w:rFonts w:ascii="Times New Roman" w:eastAsia="仿宋_GB2312" w:hAnsi="Times New Roman"/>
          <w:color w:val="000000"/>
          <w:sz w:val="32"/>
          <w:szCs w:val="32"/>
        </w:rPr>
        <w:t>书面检查</w:t>
      </w:r>
    </w:p>
    <w:p w14:paraId="045C3787" w14:textId="77777777" w:rsidR="002E79DB" w:rsidRPr="005F7835" w:rsidRDefault="00B0433B" w:rsidP="00233E01">
      <w:pPr>
        <w:adjustRightInd w:val="0"/>
        <w:snapToGrid w:val="0"/>
        <w:spacing w:line="540" w:lineRule="atLeast"/>
        <w:ind w:firstLineChars="200" w:firstLine="640"/>
        <w:rPr>
          <w:rFonts w:ascii="Times New Roman" w:eastAsia="仿宋_GB2312" w:hAnsi="Times New Roman"/>
          <w:color w:val="000000"/>
          <w:sz w:val="32"/>
          <w:szCs w:val="32"/>
        </w:rPr>
      </w:pPr>
      <w:r w:rsidRPr="005F7835">
        <w:rPr>
          <w:rFonts w:ascii="Times New Roman" w:eastAsia="仿宋_GB2312" w:hAnsi="Times New Roman"/>
          <w:color w:val="000000"/>
          <w:sz w:val="32"/>
          <w:szCs w:val="32"/>
        </w:rPr>
        <w:t>履行资产保管责任不力导致资产损失，一次性资产损失</w:t>
      </w:r>
      <w:r w:rsidR="008A5FFC" w:rsidRPr="005F7835">
        <w:rPr>
          <w:rFonts w:ascii="Times New Roman" w:eastAsia="仿宋_GB2312" w:hAnsi="Times New Roman"/>
          <w:color w:val="000000"/>
          <w:sz w:val="32"/>
          <w:szCs w:val="32"/>
        </w:rPr>
        <w:t>原</w:t>
      </w:r>
      <w:r w:rsidRPr="005F7835">
        <w:rPr>
          <w:rFonts w:ascii="Times New Roman" w:eastAsia="仿宋_GB2312" w:hAnsi="Times New Roman"/>
          <w:color w:val="000000"/>
          <w:sz w:val="32"/>
          <w:szCs w:val="32"/>
        </w:rPr>
        <w:t>值</w:t>
      </w:r>
      <w:r w:rsidRPr="005F7835">
        <w:rPr>
          <w:rFonts w:ascii="Times New Roman" w:eastAsia="仿宋_GB2312" w:hAnsi="Times New Roman"/>
          <w:color w:val="000000"/>
          <w:sz w:val="32"/>
          <w:szCs w:val="32"/>
        </w:rPr>
        <w:t>10</w:t>
      </w:r>
      <w:r w:rsidRPr="005F7835">
        <w:rPr>
          <w:rFonts w:ascii="Times New Roman" w:eastAsia="仿宋_GB2312" w:hAnsi="Times New Roman"/>
          <w:color w:val="000000"/>
          <w:sz w:val="32"/>
          <w:szCs w:val="32"/>
        </w:rPr>
        <w:t>万元及以上、</w:t>
      </w:r>
      <w:r w:rsidRPr="005F7835">
        <w:rPr>
          <w:rFonts w:ascii="Times New Roman" w:eastAsia="仿宋_GB2312" w:hAnsi="Times New Roman"/>
          <w:color w:val="000000"/>
          <w:sz w:val="32"/>
          <w:szCs w:val="32"/>
        </w:rPr>
        <w:t>20</w:t>
      </w:r>
      <w:r w:rsidRPr="005F7835">
        <w:rPr>
          <w:rFonts w:ascii="Times New Roman" w:eastAsia="仿宋_GB2312" w:hAnsi="Times New Roman"/>
          <w:color w:val="000000"/>
          <w:sz w:val="32"/>
          <w:szCs w:val="32"/>
        </w:rPr>
        <w:t>万元以下，或一次性资产损失</w:t>
      </w:r>
      <w:r w:rsidR="00ED18C9" w:rsidRPr="005F7835">
        <w:rPr>
          <w:rFonts w:ascii="Times New Roman" w:eastAsia="仿宋_GB2312" w:hAnsi="Times New Roman"/>
          <w:color w:val="000000"/>
          <w:sz w:val="32"/>
          <w:szCs w:val="32"/>
        </w:rPr>
        <w:t>原值</w:t>
      </w:r>
      <w:proofErr w:type="gramStart"/>
      <w:r w:rsidRPr="005F7835">
        <w:rPr>
          <w:rFonts w:ascii="Times New Roman" w:eastAsia="仿宋_GB2312" w:hAnsi="Times New Roman"/>
          <w:color w:val="000000"/>
          <w:sz w:val="32"/>
          <w:szCs w:val="32"/>
        </w:rPr>
        <w:t>占单位</w:t>
      </w:r>
      <w:proofErr w:type="gramEnd"/>
      <w:r w:rsidRPr="005F7835">
        <w:rPr>
          <w:rFonts w:ascii="Times New Roman" w:eastAsia="仿宋_GB2312" w:hAnsi="Times New Roman"/>
          <w:color w:val="000000"/>
          <w:sz w:val="32"/>
          <w:szCs w:val="32"/>
        </w:rPr>
        <w:t>资产总值比例在</w:t>
      </w:r>
      <w:r w:rsidRPr="005F7835">
        <w:rPr>
          <w:rFonts w:ascii="Times New Roman" w:eastAsia="仿宋_GB2312" w:hAnsi="Times New Roman"/>
          <w:color w:val="000000"/>
          <w:sz w:val="32"/>
          <w:szCs w:val="32"/>
        </w:rPr>
        <w:t xml:space="preserve">0.1% </w:t>
      </w:r>
      <w:r w:rsidRPr="005F7835">
        <w:rPr>
          <w:rFonts w:ascii="Times New Roman" w:eastAsia="仿宋_GB2312" w:hAnsi="Times New Roman"/>
          <w:color w:val="000000"/>
          <w:sz w:val="32"/>
          <w:szCs w:val="32"/>
        </w:rPr>
        <w:t>及以上、</w:t>
      </w:r>
      <w:r w:rsidRPr="005F7835">
        <w:rPr>
          <w:rFonts w:ascii="Times New Roman" w:eastAsia="仿宋_GB2312" w:hAnsi="Times New Roman"/>
          <w:color w:val="000000"/>
          <w:sz w:val="32"/>
          <w:szCs w:val="32"/>
        </w:rPr>
        <w:t>0.3%</w:t>
      </w:r>
      <w:r w:rsidRPr="005F7835">
        <w:rPr>
          <w:rFonts w:ascii="Times New Roman" w:eastAsia="仿宋_GB2312" w:hAnsi="Times New Roman"/>
          <w:color w:val="000000"/>
          <w:sz w:val="32"/>
          <w:szCs w:val="32"/>
        </w:rPr>
        <w:t>以下的，责令相关责任人及</w:t>
      </w:r>
      <w:r w:rsidRPr="005F7835">
        <w:rPr>
          <w:rFonts w:ascii="Times New Roman" w:eastAsia="仿宋_GB2312" w:hAnsi="Times New Roman"/>
          <w:color w:val="000000"/>
          <w:sz w:val="32"/>
          <w:szCs w:val="32"/>
        </w:rPr>
        <w:lastRenderedPageBreak/>
        <w:t>单位限期</w:t>
      </w:r>
      <w:proofErr w:type="gramStart"/>
      <w:r w:rsidRPr="005F7835">
        <w:rPr>
          <w:rFonts w:ascii="Times New Roman" w:eastAsia="仿宋_GB2312" w:hAnsi="Times New Roman"/>
          <w:color w:val="000000"/>
          <w:sz w:val="32"/>
          <w:szCs w:val="32"/>
        </w:rPr>
        <w:t>作出</w:t>
      </w:r>
      <w:proofErr w:type="gramEnd"/>
      <w:r w:rsidRPr="005F7835">
        <w:rPr>
          <w:rFonts w:ascii="Times New Roman" w:eastAsia="仿宋_GB2312" w:hAnsi="Times New Roman"/>
          <w:color w:val="000000"/>
          <w:sz w:val="32"/>
          <w:szCs w:val="32"/>
        </w:rPr>
        <w:t>书面检查，书面检查材料上报</w:t>
      </w:r>
      <w:r w:rsidR="007E5952" w:rsidRPr="005F7835">
        <w:rPr>
          <w:rFonts w:ascii="Times New Roman" w:eastAsia="仿宋_GB2312" w:hAnsi="Times New Roman"/>
          <w:color w:val="000000"/>
          <w:sz w:val="32"/>
          <w:szCs w:val="32"/>
        </w:rPr>
        <w:t>财务</w:t>
      </w:r>
      <w:proofErr w:type="gramStart"/>
      <w:r w:rsidR="007E5952" w:rsidRPr="005F7835">
        <w:rPr>
          <w:rFonts w:ascii="Times New Roman" w:eastAsia="仿宋_GB2312" w:hAnsi="Times New Roman"/>
          <w:color w:val="000000"/>
          <w:sz w:val="32"/>
          <w:szCs w:val="32"/>
        </w:rPr>
        <w:t>处</w:t>
      </w:r>
      <w:r w:rsidRPr="005F7835">
        <w:rPr>
          <w:rFonts w:ascii="Times New Roman" w:eastAsia="仿宋_GB2312" w:hAnsi="Times New Roman"/>
          <w:color w:val="000000"/>
          <w:sz w:val="32"/>
          <w:szCs w:val="32"/>
        </w:rPr>
        <w:t>国有</w:t>
      </w:r>
      <w:proofErr w:type="gramEnd"/>
      <w:r w:rsidRPr="005F7835">
        <w:rPr>
          <w:rFonts w:ascii="Times New Roman" w:eastAsia="仿宋_GB2312" w:hAnsi="Times New Roman"/>
          <w:color w:val="000000"/>
          <w:sz w:val="32"/>
          <w:szCs w:val="32"/>
        </w:rPr>
        <w:t>资产管理办公室。</w:t>
      </w:r>
    </w:p>
    <w:p w14:paraId="60CAF2A9" w14:textId="77777777" w:rsidR="002E79DB" w:rsidRPr="005F7835" w:rsidRDefault="00B0433B" w:rsidP="00233E01">
      <w:pPr>
        <w:adjustRightInd w:val="0"/>
        <w:snapToGrid w:val="0"/>
        <w:spacing w:line="540" w:lineRule="atLeast"/>
        <w:ind w:firstLineChars="200" w:firstLine="640"/>
        <w:rPr>
          <w:rFonts w:ascii="Times New Roman" w:eastAsia="仿宋_GB2312" w:hAnsi="Times New Roman"/>
          <w:color w:val="000000"/>
          <w:sz w:val="32"/>
          <w:szCs w:val="32"/>
        </w:rPr>
      </w:pPr>
      <w:r w:rsidRPr="005F7835">
        <w:rPr>
          <w:rFonts w:ascii="Times New Roman" w:eastAsia="仿宋_GB2312" w:hAnsi="Times New Roman"/>
          <w:color w:val="000000"/>
          <w:sz w:val="32"/>
          <w:szCs w:val="32"/>
        </w:rPr>
        <w:t>（三）</w:t>
      </w:r>
      <w:r w:rsidR="00C06706" w:rsidRPr="005F7835">
        <w:rPr>
          <w:rFonts w:ascii="Times New Roman" w:eastAsia="仿宋_GB2312" w:hAnsi="Times New Roman"/>
          <w:color w:val="000000"/>
          <w:sz w:val="32"/>
          <w:szCs w:val="32"/>
        </w:rPr>
        <w:t>通报批评</w:t>
      </w:r>
    </w:p>
    <w:p w14:paraId="64CC1535" w14:textId="77777777" w:rsidR="00385C6E" w:rsidRPr="005F7835" w:rsidRDefault="00B0433B" w:rsidP="00385C6E">
      <w:pPr>
        <w:adjustRightInd w:val="0"/>
        <w:snapToGrid w:val="0"/>
        <w:spacing w:line="540" w:lineRule="atLeast"/>
        <w:ind w:firstLineChars="200" w:firstLine="640"/>
        <w:rPr>
          <w:rFonts w:ascii="Times New Roman" w:eastAsia="仿宋_GB2312" w:hAnsi="Times New Roman"/>
          <w:color w:val="000000"/>
          <w:sz w:val="32"/>
          <w:szCs w:val="32"/>
        </w:rPr>
      </w:pPr>
      <w:r w:rsidRPr="005F7835">
        <w:rPr>
          <w:rFonts w:ascii="Times New Roman" w:eastAsia="仿宋_GB2312" w:hAnsi="Times New Roman"/>
          <w:color w:val="000000"/>
          <w:sz w:val="32"/>
          <w:szCs w:val="32"/>
        </w:rPr>
        <w:t>履行资产保管责任不力导致资产</w:t>
      </w:r>
      <w:r w:rsidR="00072852" w:rsidRPr="005F7835">
        <w:rPr>
          <w:rFonts w:ascii="Times New Roman" w:eastAsia="仿宋_GB2312" w:hAnsi="Times New Roman"/>
          <w:color w:val="000000"/>
          <w:sz w:val="32"/>
          <w:szCs w:val="32"/>
        </w:rPr>
        <w:t>损失</w:t>
      </w:r>
      <w:r w:rsidRPr="005F7835">
        <w:rPr>
          <w:rFonts w:ascii="Times New Roman" w:eastAsia="仿宋_GB2312" w:hAnsi="Times New Roman"/>
          <w:color w:val="000000"/>
          <w:sz w:val="32"/>
          <w:szCs w:val="32"/>
        </w:rPr>
        <w:t>，一次性资产损失</w:t>
      </w:r>
      <w:r w:rsidR="00ED18C9" w:rsidRPr="005F7835">
        <w:rPr>
          <w:rFonts w:ascii="Times New Roman" w:eastAsia="仿宋_GB2312" w:hAnsi="Times New Roman"/>
          <w:color w:val="000000"/>
          <w:sz w:val="32"/>
          <w:szCs w:val="32"/>
        </w:rPr>
        <w:t>原值</w:t>
      </w:r>
      <w:r w:rsidRPr="005F7835">
        <w:rPr>
          <w:rFonts w:ascii="Times New Roman" w:eastAsia="仿宋_GB2312" w:hAnsi="Times New Roman"/>
          <w:color w:val="000000"/>
          <w:sz w:val="32"/>
          <w:szCs w:val="32"/>
        </w:rPr>
        <w:t>20</w:t>
      </w:r>
      <w:r w:rsidRPr="005F7835">
        <w:rPr>
          <w:rFonts w:ascii="Times New Roman" w:eastAsia="仿宋_GB2312" w:hAnsi="Times New Roman"/>
          <w:color w:val="000000"/>
          <w:sz w:val="32"/>
          <w:szCs w:val="32"/>
        </w:rPr>
        <w:t>万元及以上、</w:t>
      </w:r>
      <w:r w:rsidRPr="005F7835">
        <w:rPr>
          <w:rFonts w:ascii="Times New Roman" w:eastAsia="仿宋_GB2312" w:hAnsi="Times New Roman"/>
          <w:color w:val="000000"/>
          <w:sz w:val="32"/>
          <w:szCs w:val="32"/>
        </w:rPr>
        <w:t>50</w:t>
      </w:r>
      <w:r w:rsidRPr="005F7835">
        <w:rPr>
          <w:rFonts w:ascii="Times New Roman" w:eastAsia="仿宋_GB2312" w:hAnsi="Times New Roman"/>
          <w:color w:val="000000"/>
          <w:sz w:val="32"/>
          <w:szCs w:val="32"/>
        </w:rPr>
        <w:t>万元以下，或一次性资产损失</w:t>
      </w:r>
      <w:r w:rsidR="00ED18C9" w:rsidRPr="005F7835">
        <w:rPr>
          <w:rFonts w:ascii="Times New Roman" w:eastAsia="仿宋_GB2312" w:hAnsi="Times New Roman"/>
          <w:color w:val="000000"/>
          <w:sz w:val="32"/>
          <w:szCs w:val="32"/>
        </w:rPr>
        <w:t>原值</w:t>
      </w:r>
      <w:proofErr w:type="gramStart"/>
      <w:r w:rsidRPr="005F7835">
        <w:rPr>
          <w:rFonts w:ascii="Times New Roman" w:eastAsia="仿宋_GB2312" w:hAnsi="Times New Roman"/>
          <w:color w:val="000000"/>
          <w:sz w:val="32"/>
          <w:szCs w:val="32"/>
        </w:rPr>
        <w:t>占单位</w:t>
      </w:r>
      <w:proofErr w:type="gramEnd"/>
      <w:r w:rsidRPr="005F7835">
        <w:rPr>
          <w:rFonts w:ascii="Times New Roman" w:eastAsia="仿宋_GB2312" w:hAnsi="Times New Roman"/>
          <w:color w:val="000000"/>
          <w:sz w:val="32"/>
          <w:szCs w:val="32"/>
        </w:rPr>
        <w:t>资产总值比例在</w:t>
      </w:r>
      <w:r w:rsidRPr="005F7835">
        <w:rPr>
          <w:rFonts w:ascii="Times New Roman" w:eastAsia="仿宋_GB2312" w:hAnsi="Times New Roman"/>
          <w:color w:val="000000"/>
          <w:sz w:val="32"/>
          <w:szCs w:val="32"/>
        </w:rPr>
        <w:t xml:space="preserve">0.3% </w:t>
      </w:r>
      <w:r w:rsidRPr="005F7835">
        <w:rPr>
          <w:rFonts w:ascii="Times New Roman" w:eastAsia="仿宋_GB2312" w:hAnsi="Times New Roman"/>
          <w:color w:val="000000"/>
          <w:sz w:val="32"/>
          <w:szCs w:val="32"/>
        </w:rPr>
        <w:t>及以上、</w:t>
      </w:r>
      <w:r w:rsidRPr="005F7835">
        <w:rPr>
          <w:rFonts w:ascii="Times New Roman" w:eastAsia="仿宋_GB2312" w:hAnsi="Times New Roman"/>
          <w:color w:val="000000"/>
          <w:sz w:val="32"/>
          <w:szCs w:val="32"/>
        </w:rPr>
        <w:t>0.5%</w:t>
      </w:r>
      <w:r w:rsidRPr="005F7835">
        <w:rPr>
          <w:rFonts w:ascii="Times New Roman" w:eastAsia="仿宋_GB2312" w:hAnsi="Times New Roman"/>
          <w:color w:val="000000"/>
          <w:sz w:val="32"/>
          <w:szCs w:val="32"/>
        </w:rPr>
        <w:t>以下的。责令相关责任人及单位限期</w:t>
      </w:r>
      <w:proofErr w:type="gramStart"/>
      <w:r w:rsidRPr="005F7835">
        <w:rPr>
          <w:rFonts w:ascii="Times New Roman" w:eastAsia="仿宋_GB2312" w:hAnsi="Times New Roman"/>
          <w:color w:val="000000"/>
          <w:sz w:val="32"/>
          <w:szCs w:val="32"/>
        </w:rPr>
        <w:t>作出</w:t>
      </w:r>
      <w:proofErr w:type="gramEnd"/>
      <w:r w:rsidRPr="005F7835">
        <w:rPr>
          <w:rFonts w:ascii="Times New Roman" w:eastAsia="仿宋_GB2312" w:hAnsi="Times New Roman"/>
          <w:color w:val="000000"/>
          <w:sz w:val="32"/>
          <w:szCs w:val="32"/>
        </w:rPr>
        <w:t>书面检</w:t>
      </w:r>
      <w:r w:rsidR="0059594F" w:rsidRPr="005F7835">
        <w:rPr>
          <w:rFonts w:ascii="Times New Roman" w:eastAsia="仿宋_GB2312" w:hAnsi="Times New Roman"/>
          <w:color w:val="000000"/>
          <w:sz w:val="32"/>
          <w:szCs w:val="32"/>
        </w:rPr>
        <w:t>查</w:t>
      </w:r>
      <w:r w:rsidRPr="005F7835">
        <w:rPr>
          <w:rFonts w:ascii="Times New Roman" w:eastAsia="仿宋_GB2312" w:hAnsi="Times New Roman"/>
          <w:color w:val="000000"/>
          <w:sz w:val="32"/>
          <w:szCs w:val="32"/>
        </w:rPr>
        <w:t>，书面检</w:t>
      </w:r>
      <w:r w:rsidR="0059594F" w:rsidRPr="005F7835">
        <w:rPr>
          <w:rFonts w:ascii="Times New Roman" w:eastAsia="仿宋_GB2312" w:hAnsi="Times New Roman"/>
          <w:color w:val="000000"/>
          <w:sz w:val="32"/>
          <w:szCs w:val="32"/>
        </w:rPr>
        <w:t>查</w:t>
      </w:r>
      <w:r w:rsidRPr="005F7835">
        <w:rPr>
          <w:rFonts w:ascii="Times New Roman" w:eastAsia="仿宋_GB2312" w:hAnsi="Times New Roman"/>
          <w:color w:val="000000"/>
          <w:sz w:val="32"/>
          <w:szCs w:val="32"/>
        </w:rPr>
        <w:t>材料上报</w:t>
      </w:r>
      <w:r w:rsidR="007E5952" w:rsidRPr="005F7835">
        <w:rPr>
          <w:rFonts w:ascii="Times New Roman" w:eastAsia="仿宋_GB2312" w:hAnsi="Times New Roman"/>
          <w:color w:val="000000"/>
          <w:sz w:val="32"/>
          <w:szCs w:val="32"/>
        </w:rPr>
        <w:t>财务</w:t>
      </w:r>
      <w:proofErr w:type="gramStart"/>
      <w:r w:rsidR="007E5952" w:rsidRPr="005F7835">
        <w:rPr>
          <w:rFonts w:ascii="Times New Roman" w:eastAsia="仿宋_GB2312" w:hAnsi="Times New Roman"/>
          <w:color w:val="000000"/>
          <w:sz w:val="32"/>
          <w:szCs w:val="32"/>
        </w:rPr>
        <w:t>处</w:t>
      </w:r>
      <w:r w:rsidRPr="005F7835">
        <w:rPr>
          <w:rFonts w:ascii="Times New Roman" w:eastAsia="仿宋_GB2312" w:hAnsi="Times New Roman"/>
          <w:color w:val="000000"/>
          <w:sz w:val="32"/>
          <w:szCs w:val="32"/>
        </w:rPr>
        <w:t>国有</w:t>
      </w:r>
      <w:proofErr w:type="gramEnd"/>
      <w:r w:rsidRPr="005F7835">
        <w:rPr>
          <w:rFonts w:ascii="Times New Roman" w:eastAsia="仿宋_GB2312" w:hAnsi="Times New Roman"/>
          <w:color w:val="000000"/>
          <w:sz w:val="32"/>
          <w:szCs w:val="32"/>
        </w:rPr>
        <w:t>资产管理办公室，并在单位内部进行通报；</w:t>
      </w:r>
    </w:p>
    <w:p w14:paraId="04568DF7" w14:textId="77777777" w:rsidR="00385C6E" w:rsidRPr="005F7835" w:rsidRDefault="00B0433B" w:rsidP="00385C6E">
      <w:pPr>
        <w:adjustRightInd w:val="0"/>
        <w:snapToGrid w:val="0"/>
        <w:spacing w:line="540" w:lineRule="atLeast"/>
        <w:ind w:firstLineChars="200" w:firstLine="640"/>
        <w:rPr>
          <w:rFonts w:ascii="Times New Roman" w:eastAsia="仿宋_GB2312" w:hAnsi="Times New Roman"/>
          <w:color w:val="000000"/>
          <w:sz w:val="32"/>
          <w:szCs w:val="32"/>
        </w:rPr>
      </w:pPr>
      <w:r w:rsidRPr="005F7835">
        <w:rPr>
          <w:rFonts w:ascii="Times New Roman" w:eastAsia="仿宋_GB2312" w:hAnsi="Times New Roman"/>
          <w:color w:val="000000"/>
          <w:sz w:val="32"/>
          <w:szCs w:val="32"/>
        </w:rPr>
        <w:t>履行资产保管责任不力导致资产</w:t>
      </w:r>
      <w:r w:rsidR="00072852" w:rsidRPr="005F7835">
        <w:rPr>
          <w:rFonts w:ascii="Times New Roman" w:eastAsia="仿宋_GB2312" w:hAnsi="Times New Roman"/>
          <w:color w:val="000000"/>
          <w:sz w:val="32"/>
          <w:szCs w:val="32"/>
        </w:rPr>
        <w:t>损失</w:t>
      </w:r>
      <w:r w:rsidRPr="005F7835">
        <w:rPr>
          <w:rFonts w:ascii="Times New Roman" w:eastAsia="仿宋_GB2312" w:hAnsi="Times New Roman"/>
          <w:color w:val="000000"/>
          <w:sz w:val="32"/>
          <w:szCs w:val="32"/>
        </w:rPr>
        <w:t>，一次性资产损失</w:t>
      </w:r>
      <w:r w:rsidR="00ED18C9" w:rsidRPr="005F7835">
        <w:rPr>
          <w:rFonts w:ascii="Times New Roman" w:eastAsia="仿宋_GB2312" w:hAnsi="Times New Roman"/>
          <w:color w:val="000000"/>
          <w:sz w:val="32"/>
          <w:szCs w:val="32"/>
        </w:rPr>
        <w:t>原值</w:t>
      </w:r>
      <w:r w:rsidRPr="005F7835">
        <w:rPr>
          <w:rFonts w:ascii="Times New Roman" w:eastAsia="仿宋_GB2312" w:hAnsi="Times New Roman"/>
          <w:color w:val="000000"/>
          <w:sz w:val="32"/>
          <w:szCs w:val="32"/>
        </w:rPr>
        <w:t>50</w:t>
      </w:r>
      <w:r w:rsidRPr="005F7835">
        <w:rPr>
          <w:rFonts w:ascii="Times New Roman" w:eastAsia="仿宋_GB2312" w:hAnsi="Times New Roman"/>
          <w:color w:val="000000"/>
          <w:sz w:val="32"/>
          <w:szCs w:val="32"/>
        </w:rPr>
        <w:t>万元及以上、</w:t>
      </w:r>
      <w:r w:rsidRPr="005F7835">
        <w:rPr>
          <w:rFonts w:ascii="Times New Roman" w:eastAsia="仿宋_GB2312" w:hAnsi="Times New Roman"/>
          <w:color w:val="000000"/>
          <w:sz w:val="32"/>
          <w:szCs w:val="32"/>
        </w:rPr>
        <w:t>100</w:t>
      </w:r>
      <w:r w:rsidRPr="005F7835">
        <w:rPr>
          <w:rFonts w:ascii="Times New Roman" w:eastAsia="仿宋_GB2312" w:hAnsi="Times New Roman"/>
          <w:color w:val="000000"/>
          <w:sz w:val="32"/>
          <w:szCs w:val="32"/>
        </w:rPr>
        <w:t>万元以下，或一次性资产损失</w:t>
      </w:r>
      <w:r w:rsidR="00ED18C9" w:rsidRPr="005F7835">
        <w:rPr>
          <w:rFonts w:ascii="Times New Roman" w:eastAsia="仿宋_GB2312" w:hAnsi="Times New Roman"/>
          <w:color w:val="000000"/>
          <w:sz w:val="32"/>
          <w:szCs w:val="32"/>
        </w:rPr>
        <w:t>原值</w:t>
      </w:r>
      <w:proofErr w:type="gramStart"/>
      <w:r w:rsidRPr="005F7835">
        <w:rPr>
          <w:rFonts w:ascii="Times New Roman" w:eastAsia="仿宋_GB2312" w:hAnsi="Times New Roman"/>
          <w:color w:val="000000"/>
          <w:sz w:val="32"/>
          <w:szCs w:val="32"/>
        </w:rPr>
        <w:t>占单位</w:t>
      </w:r>
      <w:proofErr w:type="gramEnd"/>
      <w:r w:rsidRPr="005F7835">
        <w:rPr>
          <w:rFonts w:ascii="Times New Roman" w:eastAsia="仿宋_GB2312" w:hAnsi="Times New Roman"/>
          <w:color w:val="000000"/>
          <w:sz w:val="32"/>
          <w:szCs w:val="32"/>
        </w:rPr>
        <w:t>资产总值比例在</w:t>
      </w:r>
      <w:r w:rsidRPr="005F7835">
        <w:rPr>
          <w:rFonts w:ascii="Times New Roman" w:eastAsia="仿宋_GB2312" w:hAnsi="Times New Roman"/>
          <w:color w:val="000000"/>
          <w:sz w:val="32"/>
          <w:szCs w:val="32"/>
        </w:rPr>
        <w:t xml:space="preserve">0.5% </w:t>
      </w:r>
      <w:r w:rsidRPr="005F7835">
        <w:rPr>
          <w:rFonts w:ascii="Times New Roman" w:eastAsia="仿宋_GB2312" w:hAnsi="Times New Roman"/>
          <w:color w:val="000000"/>
          <w:sz w:val="32"/>
          <w:szCs w:val="32"/>
        </w:rPr>
        <w:t>及以上、</w:t>
      </w:r>
      <w:r w:rsidRPr="005F7835">
        <w:rPr>
          <w:rFonts w:ascii="Times New Roman" w:eastAsia="仿宋_GB2312" w:hAnsi="Times New Roman"/>
          <w:color w:val="000000"/>
          <w:sz w:val="32"/>
          <w:szCs w:val="32"/>
        </w:rPr>
        <w:t>1%</w:t>
      </w:r>
      <w:r w:rsidRPr="005F7835">
        <w:rPr>
          <w:rFonts w:ascii="Times New Roman" w:eastAsia="仿宋_GB2312" w:hAnsi="Times New Roman"/>
          <w:color w:val="000000"/>
          <w:sz w:val="32"/>
          <w:szCs w:val="32"/>
        </w:rPr>
        <w:t>以下的，责令相关责任人及单位限期</w:t>
      </w:r>
      <w:proofErr w:type="gramStart"/>
      <w:r w:rsidRPr="005F7835">
        <w:rPr>
          <w:rFonts w:ascii="Times New Roman" w:eastAsia="仿宋_GB2312" w:hAnsi="Times New Roman"/>
          <w:color w:val="000000"/>
          <w:sz w:val="32"/>
          <w:szCs w:val="32"/>
        </w:rPr>
        <w:t>作出</w:t>
      </w:r>
      <w:proofErr w:type="gramEnd"/>
      <w:r w:rsidRPr="005F7835">
        <w:rPr>
          <w:rFonts w:ascii="Times New Roman" w:eastAsia="仿宋_GB2312" w:hAnsi="Times New Roman"/>
          <w:color w:val="000000"/>
          <w:sz w:val="32"/>
          <w:szCs w:val="32"/>
        </w:rPr>
        <w:t>书面检</w:t>
      </w:r>
      <w:r w:rsidR="0059594F" w:rsidRPr="005F7835">
        <w:rPr>
          <w:rFonts w:ascii="Times New Roman" w:eastAsia="仿宋_GB2312" w:hAnsi="Times New Roman"/>
          <w:color w:val="000000"/>
          <w:sz w:val="32"/>
          <w:szCs w:val="32"/>
        </w:rPr>
        <w:t>查</w:t>
      </w:r>
      <w:r w:rsidRPr="005F7835">
        <w:rPr>
          <w:rFonts w:ascii="Times New Roman" w:eastAsia="仿宋_GB2312" w:hAnsi="Times New Roman"/>
          <w:color w:val="000000"/>
          <w:sz w:val="32"/>
          <w:szCs w:val="32"/>
        </w:rPr>
        <w:t>，并在全校范围内进行通报。</w:t>
      </w:r>
    </w:p>
    <w:p w14:paraId="0790EBF0" w14:textId="77777777" w:rsidR="002E79DB" w:rsidRPr="005F7835" w:rsidRDefault="00B0433B" w:rsidP="00233E01">
      <w:pPr>
        <w:adjustRightInd w:val="0"/>
        <w:snapToGrid w:val="0"/>
        <w:spacing w:line="540" w:lineRule="atLeast"/>
        <w:ind w:firstLineChars="200" w:firstLine="640"/>
        <w:rPr>
          <w:rFonts w:ascii="Times New Roman" w:eastAsia="仿宋_GB2312" w:hAnsi="Times New Roman"/>
          <w:color w:val="000000"/>
          <w:sz w:val="32"/>
          <w:szCs w:val="32"/>
        </w:rPr>
      </w:pPr>
      <w:r w:rsidRPr="005F7835">
        <w:rPr>
          <w:rFonts w:ascii="Times New Roman" w:eastAsia="仿宋_GB2312" w:hAnsi="Times New Roman"/>
          <w:color w:val="000000"/>
          <w:sz w:val="32"/>
          <w:szCs w:val="32"/>
        </w:rPr>
        <w:t>（四）</w:t>
      </w:r>
      <w:r w:rsidR="00C06706" w:rsidRPr="005F7835">
        <w:rPr>
          <w:rFonts w:ascii="Times New Roman" w:eastAsia="仿宋_GB2312" w:hAnsi="Times New Roman"/>
          <w:color w:val="000000"/>
          <w:sz w:val="32"/>
          <w:szCs w:val="32"/>
        </w:rPr>
        <w:t>取消年度</w:t>
      </w:r>
      <w:r w:rsidR="000F39E8" w:rsidRPr="005F7835">
        <w:rPr>
          <w:rFonts w:ascii="Times New Roman" w:eastAsia="仿宋_GB2312" w:hAnsi="Times New Roman"/>
          <w:color w:val="000000"/>
          <w:sz w:val="32"/>
          <w:szCs w:val="32"/>
        </w:rPr>
        <w:t>评先</w:t>
      </w:r>
      <w:r w:rsidR="00C06706" w:rsidRPr="005F7835">
        <w:rPr>
          <w:rFonts w:ascii="Times New Roman" w:eastAsia="仿宋_GB2312" w:hAnsi="Times New Roman"/>
          <w:color w:val="000000"/>
          <w:sz w:val="32"/>
          <w:szCs w:val="32"/>
        </w:rPr>
        <w:t>评优资格</w:t>
      </w:r>
    </w:p>
    <w:p w14:paraId="5DB81A4C" w14:textId="77777777" w:rsidR="00385C6E" w:rsidRPr="005F7835" w:rsidRDefault="00B0433B" w:rsidP="00233E01">
      <w:pPr>
        <w:adjustRightInd w:val="0"/>
        <w:snapToGrid w:val="0"/>
        <w:spacing w:line="540" w:lineRule="atLeast"/>
        <w:ind w:firstLineChars="200" w:firstLine="640"/>
        <w:rPr>
          <w:rFonts w:ascii="Times New Roman" w:eastAsia="仿宋_GB2312" w:hAnsi="Times New Roman"/>
          <w:color w:val="000000"/>
          <w:sz w:val="32"/>
          <w:szCs w:val="32"/>
        </w:rPr>
      </w:pPr>
      <w:r w:rsidRPr="005F7835">
        <w:rPr>
          <w:rFonts w:ascii="Times New Roman" w:eastAsia="仿宋_GB2312" w:hAnsi="Times New Roman"/>
          <w:color w:val="000000"/>
          <w:sz w:val="32"/>
          <w:szCs w:val="32"/>
        </w:rPr>
        <w:t>履行资产保管责任不力导致资产</w:t>
      </w:r>
      <w:r w:rsidR="00072852" w:rsidRPr="005F7835">
        <w:rPr>
          <w:rFonts w:ascii="Times New Roman" w:eastAsia="仿宋_GB2312" w:hAnsi="Times New Roman"/>
          <w:color w:val="000000"/>
          <w:sz w:val="32"/>
          <w:szCs w:val="32"/>
        </w:rPr>
        <w:t>损失</w:t>
      </w:r>
      <w:r w:rsidRPr="005F7835">
        <w:rPr>
          <w:rFonts w:ascii="Times New Roman" w:eastAsia="仿宋_GB2312" w:hAnsi="Times New Roman"/>
          <w:color w:val="000000"/>
          <w:sz w:val="32"/>
          <w:szCs w:val="32"/>
        </w:rPr>
        <w:t>，一次性资产损失</w:t>
      </w:r>
      <w:r w:rsidR="00ED18C9" w:rsidRPr="005F7835">
        <w:rPr>
          <w:rFonts w:ascii="Times New Roman" w:eastAsia="仿宋_GB2312" w:hAnsi="Times New Roman"/>
          <w:color w:val="000000"/>
          <w:sz w:val="32"/>
          <w:szCs w:val="32"/>
        </w:rPr>
        <w:t>原值</w:t>
      </w:r>
      <w:r w:rsidRPr="005F7835">
        <w:rPr>
          <w:rFonts w:ascii="Times New Roman" w:eastAsia="仿宋_GB2312" w:hAnsi="Times New Roman"/>
          <w:color w:val="000000"/>
          <w:sz w:val="32"/>
          <w:szCs w:val="32"/>
        </w:rPr>
        <w:t>100</w:t>
      </w:r>
      <w:r w:rsidRPr="005F7835">
        <w:rPr>
          <w:rFonts w:ascii="Times New Roman" w:eastAsia="仿宋_GB2312" w:hAnsi="Times New Roman"/>
          <w:color w:val="000000"/>
          <w:sz w:val="32"/>
          <w:szCs w:val="32"/>
        </w:rPr>
        <w:t>万元及以上、</w:t>
      </w:r>
      <w:r w:rsidRPr="005F7835">
        <w:rPr>
          <w:rFonts w:ascii="Times New Roman" w:eastAsia="仿宋_GB2312" w:hAnsi="Times New Roman"/>
          <w:color w:val="000000"/>
          <w:sz w:val="32"/>
          <w:szCs w:val="32"/>
        </w:rPr>
        <w:t>200</w:t>
      </w:r>
      <w:r w:rsidRPr="005F7835">
        <w:rPr>
          <w:rFonts w:ascii="Times New Roman" w:eastAsia="仿宋_GB2312" w:hAnsi="Times New Roman"/>
          <w:color w:val="000000"/>
          <w:sz w:val="32"/>
          <w:szCs w:val="32"/>
        </w:rPr>
        <w:t>万元以下，或一次性资产损失</w:t>
      </w:r>
      <w:r w:rsidR="00ED18C9" w:rsidRPr="005F7835">
        <w:rPr>
          <w:rFonts w:ascii="Times New Roman" w:eastAsia="仿宋_GB2312" w:hAnsi="Times New Roman"/>
          <w:color w:val="000000"/>
          <w:sz w:val="32"/>
          <w:szCs w:val="32"/>
        </w:rPr>
        <w:t>原值</w:t>
      </w:r>
      <w:proofErr w:type="gramStart"/>
      <w:r w:rsidRPr="005F7835">
        <w:rPr>
          <w:rFonts w:ascii="Times New Roman" w:eastAsia="仿宋_GB2312" w:hAnsi="Times New Roman"/>
          <w:color w:val="000000"/>
          <w:sz w:val="32"/>
          <w:szCs w:val="32"/>
        </w:rPr>
        <w:t>占单位</w:t>
      </w:r>
      <w:proofErr w:type="gramEnd"/>
      <w:r w:rsidRPr="005F7835">
        <w:rPr>
          <w:rFonts w:ascii="Times New Roman" w:eastAsia="仿宋_GB2312" w:hAnsi="Times New Roman"/>
          <w:color w:val="000000"/>
          <w:sz w:val="32"/>
          <w:szCs w:val="32"/>
        </w:rPr>
        <w:t>资产总值比例在</w:t>
      </w:r>
      <w:r w:rsidRPr="005F7835">
        <w:rPr>
          <w:rFonts w:ascii="Times New Roman" w:eastAsia="仿宋_GB2312" w:hAnsi="Times New Roman"/>
          <w:color w:val="000000"/>
          <w:sz w:val="32"/>
          <w:szCs w:val="32"/>
        </w:rPr>
        <w:t xml:space="preserve">1% </w:t>
      </w:r>
      <w:r w:rsidRPr="005F7835">
        <w:rPr>
          <w:rFonts w:ascii="Times New Roman" w:eastAsia="仿宋_GB2312" w:hAnsi="Times New Roman"/>
          <w:color w:val="000000"/>
          <w:sz w:val="32"/>
          <w:szCs w:val="32"/>
        </w:rPr>
        <w:t>及以上、</w:t>
      </w:r>
      <w:r w:rsidRPr="005F7835">
        <w:rPr>
          <w:rFonts w:ascii="Times New Roman" w:eastAsia="仿宋_GB2312" w:hAnsi="Times New Roman"/>
          <w:color w:val="000000"/>
          <w:sz w:val="32"/>
          <w:szCs w:val="32"/>
        </w:rPr>
        <w:t>3%</w:t>
      </w:r>
      <w:r w:rsidRPr="005F7835">
        <w:rPr>
          <w:rFonts w:ascii="Times New Roman" w:eastAsia="仿宋_GB2312" w:hAnsi="Times New Roman"/>
          <w:color w:val="000000"/>
          <w:sz w:val="32"/>
          <w:szCs w:val="32"/>
        </w:rPr>
        <w:t>以下的，取消相关单位</w:t>
      </w:r>
      <w:r w:rsidR="00540305" w:rsidRPr="005F7835">
        <w:rPr>
          <w:rFonts w:ascii="Times New Roman" w:eastAsia="仿宋_GB2312" w:hAnsi="Times New Roman"/>
          <w:color w:val="000000"/>
          <w:sz w:val="32"/>
          <w:szCs w:val="32"/>
        </w:rPr>
        <w:t>及相关责任人</w:t>
      </w:r>
      <w:r w:rsidRPr="005F7835">
        <w:rPr>
          <w:rFonts w:ascii="Times New Roman" w:eastAsia="仿宋_GB2312" w:hAnsi="Times New Roman"/>
          <w:color w:val="000000"/>
          <w:sz w:val="32"/>
          <w:szCs w:val="32"/>
        </w:rPr>
        <w:t>当年年度</w:t>
      </w:r>
      <w:r w:rsidR="00540305" w:rsidRPr="005F7835">
        <w:rPr>
          <w:rFonts w:ascii="Times New Roman" w:eastAsia="仿宋_GB2312" w:hAnsi="Times New Roman"/>
          <w:color w:val="000000"/>
          <w:sz w:val="32"/>
          <w:szCs w:val="32"/>
        </w:rPr>
        <w:t>评先</w:t>
      </w:r>
      <w:r w:rsidRPr="005F7835">
        <w:rPr>
          <w:rFonts w:ascii="Times New Roman" w:eastAsia="仿宋_GB2312" w:hAnsi="Times New Roman"/>
          <w:color w:val="000000"/>
          <w:sz w:val="32"/>
          <w:szCs w:val="32"/>
        </w:rPr>
        <w:t>评优资格。</w:t>
      </w:r>
    </w:p>
    <w:p w14:paraId="7AD5B3B7" w14:textId="77777777" w:rsidR="002E79DB" w:rsidRPr="005F7835" w:rsidRDefault="00B0433B" w:rsidP="00233E01">
      <w:pPr>
        <w:adjustRightInd w:val="0"/>
        <w:snapToGrid w:val="0"/>
        <w:spacing w:line="540" w:lineRule="atLeast"/>
        <w:ind w:firstLineChars="200" w:firstLine="640"/>
        <w:rPr>
          <w:rFonts w:ascii="Times New Roman" w:eastAsia="仿宋_GB2312" w:hAnsi="Times New Roman"/>
          <w:color w:val="000000"/>
          <w:sz w:val="32"/>
          <w:szCs w:val="32"/>
        </w:rPr>
      </w:pPr>
      <w:r w:rsidRPr="005F7835">
        <w:rPr>
          <w:rFonts w:ascii="Times New Roman" w:eastAsia="仿宋_GB2312" w:hAnsi="Times New Roman"/>
          <w:color w:val="000000"/>
          <w:sz w:val="32"/>
          <w:szCs w:val="32"/>
        </w:rPr>
        <w:t>（五）</w:t>
      </w:r>
      <w:r w:rsidR="000F39E8" w:rsidRPr="005F7835">
        <w:rPr>
          <w:rFonts w:ascii="Times New Roman" w:eastAsia="仿宋_GB2312" w:hAnsi="Times New Roman"/>
          <w:color w:val="000000"/>
          <w:sz w:val="32"/>
          <w:szCs w:val="32"/>
        </w:rPr>
        <w:t>调减</w:t>
      </w:r>
      <w:r w:rsidR="006D1A21" w:rsidRPr="005F7835">
        <w:rPr>
          <w:rFonts w:ascii="Times New Roman" w:eastAsia="仿宋_GB2312" w:hAnsi="Times New Roman"/>
          <w:color w:val="000000"/>
          <w:sz w:val="32"/>
          <w:szCs w:val="32"/>
        </w:rPr>
        <w:t>年度</w:t>
      </w:r>
      <w:r w:rsidR="00540305" w:rsidRPr="005F7835">
        <w:rPr>
          <w:rFonts w:ascii="Times New Roman" w:eastAsia="仿宋_GB2312" w:hAnsi="Times New Roman"/>
          <w:color w:val="000000"/>
          <w:sz w:val="32"/>
          <w:szCs w:val="32"/>
        </w:rPr>
        <w:t>综合</w:t>
      </w:r>
      <w:r w:rsidR="006D1A21" w:rsidRPr="005F7835">
        <w:rPr>
          <w:rFonts w:ascii="Times New Roman" w:eastAsia="仿宋_GB2312" w:hAnsi="Times New Roman"/>
          <w:color w:val="000000"/>
          <w:sz w:val="32"/>
          <w:szCs w:val="32"/>
        </w:rPr>
        <w:t>绩效</w:t>
      </w:r>
      <w:r w:rsidR="00540305" w:rsidRPr="005F7835">
        <w:rPr>
          <w:rFonts w:ascii="Times New Roman" w:eastAsia="仿宋_GB2312" w:hAnsi="Times New Roman"/>
          <w:color w:val="000000"/>
          <w:sz w:val="32"/>
          <w:szCs w:val="32"/>
        </w:rPr>
        <w:t>评价奖励</w:t>
      </w:r>
    </w:p>
    <w:p w14:paraId="735C7913" w14:textId="77777777" w:rsidR="00385C6E" w:rsidRPr="005F7835" w:rsidRDefault="00B0433B" w:rsidP="00233E01">
      <w:pPr>
        <w:adjustRightInd w:val="0"/>
        <w:snapToGrid w:val="0"/>
        <w:spacing w:line="540" w:lineRule="atLeast"/>
        <w:ind w:firstLineChars="200" w:firstLine="640"/>
        <w:rPr>
          <w:rFonts w:ascii="Times New Roman" w:eastAsia="仿宋_GB2312" w:hAnsi="Times New Roman"/>
          <w:color w:val="000000"/>
          <w:sz w:val="32"/>
          <w:szCs w:val="32"/>
        </w:rPr>
      </w:pPr>
      <w:r w:rsidRPr="005F7835">
        <w:rPr>
          <w:rFonts w:ascii="Times New Roman" w:eastAsia="仿宋_GB2312" w:hAnsi="Times New Roman"/>
          <w:color w:val="000000"/>
          <w:sz w:val="32"/>
          <w:szCs w:val="32"/>
        </w:rPr>
        <w:t>履行资产保管责任不力导致资产</w:t>
      </w:r>
      <w:r w:rsidR="00072852" w:rsidRPr="005F7835">
        <w:rPr>
          <w:rFonts w:ascii="Times New Roman" w:eastAsia="仿宋_GB2312" w:hAnsi="Times New Roman"/>
          <w:color w:val="000000"/>
          <w:sz w:val="32"/>
          <w:szCs w:val="32"/>
        </w:rPr>
        <w:t>损失</w:t>
      </w:r>
      <w:r w:rsidR="007525B9" w:rsidRPr="005F7835">
        <w:rPr>
          <w:rFonts w:ascii="Times New Roman" w:eastAsia="仿宋_GB2312" w:hAnsi="Times New Roman"/>
          <w:color w:val="000000"/>
          <w:sz w:val="32"/>
          <w:szCs w:val="32"/>
        </w:rPr>
        <w:t>，一次性资产损失</w:t>
      </w:r>
      <w:r w:rsidR="00ED18C9" w:rsidRPr="005F7835">
        <w:rPr>
          <w:rFonts w:ascii="Times New Roman" w:eastAsia="仿宋_GB2312" w:hAnsi="Times New Roman"/>
          <w:color w:val="000000"/>
          <w:sz w:val="32"/>
          <w:szCs w:val="32"/>
        </w:rPr>
        <w:t>原值</w:t>
      </w:r>
      <w:r w:rsidR="007525B9" w:rsidRPr="005F7835">
        <w:rPr>
          <w:rFonts w:ascii="Times New Roman" w:eastAsia="仿宋_GB2312" w:hAnsi="Times New Roman"/>
          <w:color w:val="000000"/>
          <w:sz w:val="32"/>
          <w:szCs w:val="32"/>
        </w:rPr>
        <w:t>200</w:t>
      </w:r>
      <w:r w:rsidR="007525B9" w:rsidRPr="005F7835">
        <w:rPr>
          <w:rFonts w:ascii="Times New Roman" w:eastAsia="仿宋_GB2312" w:hAnsi="Times New Roman"/>
          <w:color w:val="000000"/>
          <w:sz w:val="32"/>
          <w:szCs w:val="32"/>
        </w:rPr>
        <w:t>万元及以上，或一次性资产损失</w:t>
      </w:r>
      <w:r w:rsidR="00ED18C9" w:rsidRPr="005F7835">
        <w:rPr>
          <w:rFonts w:ascii="Times New Roman" w:eastAsia="仿宋_GB2312" w:hAnsi="Times New Roman"/>
          <w:color w:val="000000"/>
          <w:sz w:val="32"/>
          <w:szCs w:val="32"/>
        </w:rPr>
        <w:t>原值</w:t>
      </w:r>
      <w:proofErr w:type="gramStart"/>
      <w:r w:rsidR="007525B9" w:rsidRPr="005F7835">
        <w:rPr>
          <w:rFonts w:ascii="Times New Roman" w:eastAsia="仿宋_GB2312" w:hAnsi="Times New Roman"/>
          <w:color w:val="000000"/>
          <w:sz w:val="32"/>
          <w:szCs w:val="32"/>
        </w:rPr>
        <w:t>占单位</w:t>
      </w:r>
      <w:proofErr w:type="gramEnd"/>
      <w:r w:rsidR="007525B9" w:rsidRPr="005F7835">
        <w:rPr>
          <w:rFonts w:ascii="Times New Roman" w:eastAsia="仿宋_GB2312" w:hAnsi="Times New Roman"/>
          <w:color w:val="000000"/>
          <w:sz w:val="32"/>
          <w:szCs w:val="32"/>
        </w:rPr>
        <w:t>资产总值比例在</w:t>
      </w:r>
      <w:r w:rsidR="007525B9" w:rsidRPr="005F7835">
        <w:rPr>
          <w:rFonts w:ascii="Times New Roman" w:eastAsia="仿宋_GB2312" w:hAnsi="Times New Roman"/>
          <w:color w:val="000000"/>
          <w:sz w:val="32"/>
          <w:szCs w:val="32"/>
        </w:rPr>
        <w:t>3%</w:t>
      </w:r>
      <w:r w:rsidR="007525B9" w:rsidRPr="005F7835">
        <w:rPr>
          <w:rFonts w:ascii="Times New Roman" w:eastAsia="仿宋_GB2312" w:hAnsi="Times New Roman"/>
          <w:color w:val="000000"/>
          <w:sz w:val="32"/>
          <w:szCs w:val="32"/>
        </w:rPr>
        <w:t>及以上的，调减单位当年</w:t>
      </w:r>
      <w:r w:rsidR="00540305" w:rsidRPr="005F7835">
        <w:rPr>
          <w:rFonts w:ascii="Times New Roman" w:eastAsia="仿宋_GB2312" w:hAnsi="Times New Roman"/>
          <w:color w:val="000000"/>
          <w:sz w:val="32"/>
          <w:szCs w:val="32"/>
        </w:rPr>
        <w:t>综合</w:t>
      </w:r>
      <w:r w:rsidR="007525B9" w:rsidRPr="005F7835">
        <w:rPr>
          <w:rFonts w:ascii="Times New Roman" w:eastAsia="仿宋_GB2312" w:hAnsi="Times New Roman"/>
          <w:color w:val="000000"/>
          <w:sz w:val="32"/>
          <w:szCs w:val="32"/>
        </w:rPr>
        <w:t>绩效</w:t>
      </w:r>
      <w:r w:rsidR="00540305" w:rsidRPr="005F7835">
        <w:rPr>
          <w:rFonts w:ascii="Times New Roman" w:eastAsia="仿宋_GB2312" w:hAnsi="Times New Roman"/>
          <w:color w:val="000000"/>
          <w:sz w:val="32"/>
          <w:szCs w:val="32"/>
        </w:rPr>
        <w:t>评价奖励</w:t>
      </w:r>
      <w:r w:rsidR="007525B9" w:rsidRPr="005F7835">
        <w:rPr>
          <w:rFonts w:ascii="Times New Roman" w:eastAsia="仿宋_GB2312" w:hAnsi="Times New Roman"/>
          <w:color w:val="000000"/>
          <w:sz w:val="32"/>
          <w:szCs w:val="32"/>
        </w:rPr>
        <w:t>总额的</w:t>
      </w:r>
      <w:r w:rsidR="007525B9" w:rsidRPr="005F7835">
        <w:rPr>
          <w:rFonts w:ascii="Times New Roman" w:eastAsia="仿宋_GB2312" w:hAnsi="Times New Roman"/>
          <w:color w:val="000000"/>
          <w:sz w:val="32"/>
          <w:szCs w:val="32"/>
        </w:rPr>
        <w:t>3%</w:t>
      </w:r>
      <w:r w:rsidR="007525B9" w:rsidRPr="005F7835">
        <w:rPr>
          <w:rFonts w:ascii="Times New Roman" w:eastAsia="仿宋_GB2312" w:hAnsi="Times New Roman"/>
          <w:color w:val="000000"/>
          <w:sz w:val="32"/>
          <w:szCs w:val="32"/>
        </w:rPr>
        <w:t>。</w:t>
      </w:r>
    </w:p>
    <w:p w14:paraId="3D9DC903" w14:textId="77777777" w:rsidR="00BB7F60" w:rsidRPr="005F7835" w:rsidRDefault="00B0433B" w:rsidP="00233E01">
      <w:pPr>
        <w:adjustRightInd w:val="0"/>
        <w:snapToGrid w:val="0"/>
        <w:spacing w:line="540" w:lineRule="atLeast"/>
        <w:ind w:firstLineChars="200" w:firstLine="640"/>
        <w:rPr>
          <w:rFonts w:ascii="Times New Roman" w:eastAsia="仿宋_GB2312" w:hAnsi="Times New Roman"/>
          <w:color w:val="000000"/>
          <w:sz w:val="32"/>
          <w:szCs w:val="32"/>
        </w:rPr>
      </w:pPr>
      <w:r w:rsidRPr="005F7835">
        <w:rPr>
          <w:rFonts w:ascii="Times New Roman" w:eastAsia="仿宋_GB2312" w:hAnsi="Times New Roman"/>
          <w:b/>
          <w:color w:val="000000"/>
          <w:sz w:val="32"/>
          <w:szCs w:val="32"/>
        </w:rPr>
        <w:t>第十</w:t>
      </w:r>
      <w:r w:rsidR="00BC0065" w:rsidRPr="005F7835">
        <w:rPr>
          <w:rFonts w:ascii="Times New Roman" w:eastAsia="仿宋_GB2312" w:hAnsi="Times New Roman"/>
          <w:b/>
          <w:color w:val="000000"/>
          <w:sz w:val="32"/>
          <w:szCs w:val="32"/>
        </w:rPr>
        <w:t>九</w:t>
      </w:r>
      <w:r w:rsidRPr="005F7835">
        <w:rPr>
          <w:rFonts w:ascii="Times New Roman" w:eastAsia="仿宋_GB2312" w:hAnsi="Times New Roman"/>
          <w:b/>
          <w:color w:val="000000"/>
          <w:sz w:val="32"/>
          <w:szCs w:val="32"/>
        </w:rPr>
        <w:t>条</w:t>
      </w:r>
      <w:r w:rsidRPr="005F7835">
        <w:rPr>
          <w:rFonts w:ascii="Times New Roman" w:eastAsia="仿宋_GB2312" w:hAnsi="Times New Roman"/>
          <w:color w:val="000000"/>
          <w:sz w:val="32"/>
          <w:szCs w:val="32"/>
        </w:rPr>
        <w:t xml:space="preserve">　有下列情形之一的，应当对资产损失相关责任人</w:t>
      </w:r>
      <w:r w:rsidR="00905D6C" w:rsidRPr="005F7835">
        <w:rPr>
          <w:rFonts w:ascii="Times New Roman" w:eastAsia="仿宋_GB2312" w:hAnsi="Times New Roman"/>
          <w:color w:val="000000"/>
          <w:sz w:val="32"/>
          <w:szCs w:val="32"/>
        </w:rPr>
        <w:t>的管理责任</w:t>
      </w:r>
      <w:r w:rsidRPr="005F7835">
        <w:rPr>
          <w:rFonts w:ascii="Times New Roman" w:eastAsia="仿宋_GB2312" w:hAnsi="Times New Roman"/>
          <w:color w:val="000000"/>
          <w:sz w:val="32"/>
          <w:szCs w:val="32"/>
        </w:rPr>
        <w:t>从重</w:t>
      </w:r>
      <w:r w:rsidR="000519A2" w:rsidRPr="005F7835">
        <w:rPr>
          <w:rFonts w:ascii="Times New Roman" w:eastAsia="仿宋_GB2312" w:hAnsi="Times New Roman"/>
          <w:color w:val="000000"/>
          <w:sz w:val="32"/>
          <w:szCs w:val="32"/>
        </w:rPr>
        <w:t>追</w:t>
      </w:r>
      <w:r w:rsidR="00BC0548" w:rsidRPr="005F7835">
        <w:rPr>
          <w:rFonts w:ascii="Times New Roman" w:eastAsia="仿宋_GB2312" w:hAnsi="Times New Roman"/>
          <w:color w:val="000000"/>
          <w:sz w:val="32"/>
          <w:szCs w:val="32"/>
        </w:rPr>
        <w:t>究</w:t>
      </w:r>
      <w:r w:rsidRPr="005F7835">
        <w:rPr>
          <w:rFonts w:ascii="Times New Roman" w:eastAsia="仿宋_GB2312" w:hAnsi="Times New Roman"/>
          <w:color w:val="000000"/>
          <w:sz w:val="32"/>
          <w:szCs w:val="32"/>
        </w:rPr>
        <w:t>：</w:t>
      </w:r>
    </w:p>
    <w:p w14:paraId="69353C59" w14:textId="77777777" w:rsidR="00BB7F60" w:rsidRPr="005F7835" w:rsidRDefault="00B0433B" w:rsidP="00233E01">
      <w:pPr>
        <w:adjustRightInd w:val="0"/>
        <w:snapToGrid w:val="0"/>
        <w:spacing w:line="540" w:lineRule="atLeast"/>
        <w:ind w:firstLineChars="200" w:firstLine="640"/>
        <w:rPr>
          <w:rFonts w:ascii="Times New Roman" w:eastAsia="仿宋_GB2312" w:hAnsi="Times New Roman"/>
          <w:color w:val="000000"/>
          <w:sz w:val="32"/>
          <w:szCs w:val="32"/>
        </w:rPr>
      </w:pPr>
      <w:r w:rsidRPr="005F7835">
        <w:rPr>
          <w:rFonts w:ascii="Times New Roman" w:eastAsia="仿宋_GB2312" w:hAnsi="Times New Roman"/>
          <w:color w:val="000000"/>
          <w:sz w:val="32"/>
          <w:szCs w:val="32"/>
        </w:rPr>
        <w:lastRenderedPageBreak/>
        <w:t>（一）情节恶劣或多次造成资产损失的</w:t>
      </w:r>
      <w:r w:rsidR="00E3022B" w:rsidRPr="005F7835">
        <w:rPr>
          <w:rFonts w:ascii="Times New Roman" w:eastAsia="仿宋_GB2312" w:hAnsi="Times New Roman"/>
          <w:color w:val="000000"/>
          <w:sz w:val="32"/>
          <w:szCs w:val="32"/>
        </w:rPr>
        <w:t>。</w:t>
      </w:r>
    </w:p>
    <w:p w14:paraId="3A590E61" w14:textId="77777777" w:rsidR="00BB7F60" w:rsidRPr="005F7835" w:rsidRDefault="00B0433B" w:rsidP="00233E01">
      <w:pPr>
        <w:adjustRightInd w:val="0"/>
        <w:snapToGrid w:val="0"/>
        <w:spacing w:line="540" w:lineRule="atLeast"/>
        <w:ind w:firstLineChars="200" w:firstLine="640"/>
        <w:rPr>
          <w:rFonts w:ascii="Times New Roman" w:eastAsia="仿宋_GB2312" w:hAnsi="Times New Roman"/>
          <w:color w:val="000000"/>
          <w:sz w:val="32"/>
          <w:szCs w:val="32"/>
        </w:rPr>
      </w:pPr>
      <w:r w:rsidRPr="005F7835">
        <w:rPr>
          <w:rFonts w:ascii="Times New Roman" w:eastAsia="仿宋_GB2312" w:hAnsi="Times New Roman"/>
          <w:color w:val="000000"/>
          <w:sz w:val="32"/>
          <w:szCs w:val="32"/>
        </w:rPr>
        <w:t>（二）发生资产损失，未及时采取措施或措施不力，导致损失继续扩大的</w:t>
      </w:r>
      <w:r w:rsidR="00E3022B" w:rsidRPr="005F7835">
        <w:rPr>
          <w:rFonts w:ascii="Times New Roman" w:eastAsia="仿宋_GB2312" w:hAnsi="Times New Roman"/>
          <w:color w:val="000000"/>
          <w:sz w:val="32"/>
          <w:szCs w:val="32"/>
        </w:rPr>
        <w:t>。</w:t>
      </w:r>
    </w:p>
    <w:p w14:paraId="0589763C" w14:textId="77777777" w:rsidR="00BB7F60" w:rsidRPr="005F7835" w:rsidRDefault="00B0433B" w:rsidP="00233E01">
      <w:pPr>
        <w:adjustRightInd w:val="0"/>
        <w:snapToGrid w:val="0"/>
        <w:spacing w:line="540" w:lineRule="atLeast"/>
        <w:ind w:firstLineChars="200" w:firstLine="640"/>
        <w:rPr>
          <w:rFonts w:ascii="Times New Roman" w:eastAsia="仿宋_GB2312" w:hAnsi="Times New Roman"/>
          <w:color w:val="000000"/>
          <w:sz w:val="32"/>
          <w:szCs w:val="32"/>
        </w:rPr>
      </w:pPr>
      <w:r w:rsidRPr="005F7835">
        <w:rPr>
          <w:rFonts w:ascii="Times New Roman" w:eastAsia="仿宋_GB2312" w:hAnsi="Times New Roman"/>
          <w:color w:val="000000"/>
          <w:sz w:val="32"/>
          <w:szCs w:val="32"/>
        </w:rPr>
        <w:t>（三）干扰、抵制资产损失责任调查和追究工作的</w:t>
      </w:r>
      <w:r w:rsidR="00E3022B" w:rsidRPr="005F7835">
        <w:rPr>
          <w:rFonts w:ascii="Times New Roman" w:eastAsia="仿宋_GB2312" w:hAnsi="Times New Roman"/>
          <w:color w:val="000000"/>
          <w:sz w:val="32"/>
          <w:szCs w:val="32"/>
        </w:rPr>
        <w:t>。</w:t>
      </w:r>
    </w:p>
    <w:p w14:paraId="05898ADB" w14:textId="77777777" w:rsidR="00BB7F60" w:rsidRPr="005F7835" w:rsidRDefault="00B0433B" w:rsidP="00233E01">
      <w:pPr>
        <w:adjustRightInd w:val="0"/>
        <w:snapToGrid w:val="0"/>
        <w:spacing w:line="540" w:lineRule="atLeast"/>
        <w:ind w:firstLineChars="200" w:firstLine="640"/>
        <w:rPr>
          <w:rFonts w:ascii="Times New Roman" w:eastAsia="仿宋_GB2312" w:hAnsi="Times New Roman"/>
          <w:color w:val="000000"/>
          <w:sz w:val="32"/>
          <w:szCs w:val="32"/>
        </w:rPr>
      </w:pPr>
      <w:r w:rsidRPr="005F7835">
        <w:rPr>
          <w:rFonts w:ascii="Times New Roman" w:eastAsia="仿宋_GB2312" w:hAnsi="Times New Roman"/>
          <w:color w:val="000000"/>
          <w:sz w:val="32"/>
          <w:szCs w:val="32"/>
        </w:rPr>
        <w:t>（四）对学校发生资产损失隐瞒不报或谎报、漏报</w:t>
      </w:r>
      <w:r w:rsidR="00E47151" w:rsidRPr="005F7835">
        <w:rPr>
          <w:rFonts w:ascii="Times New Roman" w:eastAsia="仿宋_GB2312" w:hAnsi="Times New Roman"/>
          <w:color w:val="000000"/>
          <w:sz w:val="32"/>
          <w:szCs w:val="32"/>
        </w:rPr>
        <w:t>的</w:t>
      </w:r>
      <w:r w:rsidR="00E3022B" w:rsidRPr="005F7835">
        <w:rPr>
          <w:rFonts w:ascii="Times New Roman" w:eastAsia="仿宋_GB2312" w:hAnsi="Times New Roman"/>
          <w:color w:val="000000"/>
          <w:sz w:val="32"/>
          <w:szCs w:val="32"/>
        </w:rPr>
        <w:t>。</w:t>
      </w:r>
    </w:p>
    <w:p w14:paraId="08A0A9BC" w14:textId="77777777" w:rsidR="00BB7F60" w:rsidRPr="005F7835" w:rsidRDefault="00B0433B" w:rsidP="00233E01">
      <w:pPr>
        <w:adjustRightInd w:val="0"/>
        <w:snapToGrid w:val="0"/>
        <w:spacing w:line="540" w:lineRule="atLeast"/>
        <w:ind w:firstLineChars="200" w:firstLine="640"/>
        <w:rPr>
          <w:rFonts w:ascii="Times New Roman" w:eastAsia="仿宋_GB2312" w:hAnsi="Times New Roman"/>
          <w:color w:val="000000"/>
          <w:sz w:val="32"/>
          <w:szCs w:val="32"/>
        </w:rPr>
      </w:pPr>
      <w:r w:rsidRPr="005F7835">
        <w:rPr>
          <w:rFonts w:ascii="Times New Roman" w:eastAsia="仿宋_GB2312" w:hAnsi="Times New Roman"/>
          <w:color w:val="000000"/>
          <w:sz w:val="32"/>
          <w:szCs w:val="32"/>
        </w:rPr>
        <w:t>（五）强迫、唆使他人违</w:t>
      </w:r>
      <w:r w:rsidR="00A713E6" w:rsidRPr="005F7835">
        <w:rPr>
          <w:rFonts w:ascii="Times New Roman" w:eastAsia="仿宋_GB2312" w:hAnsi="Times New Roman"/>
          <w:color w:val="000000"/>
          <w:sz w:val="32"/>
          <w:szCs w:val="32"/>
        </w:rPr>
        <w:t>规</w:t>
      </w:r>
      <w:r w:rsidRPr="005F7835">
        <w:rPr>
          <w:rFonts w:ascii="Times New Roman" w:eastAsia="仿宋_GB2312" w:hAnsi="Times New Roman"/>
          <w:color w:val="000000"/>
          <w:sz w:val="32"/>
          <w:szCs w:val="32"/>
        </w:rPr>
        <w:t>违纪造成资产损失的</w:t>
      </w:r>
      <w:r w:rsidR="00E3022B" w:rsidRPr="005F7835">
        <w:rPr>
          <w:rFonts w:ascii="Times New Roman" w:eastAsia="仿宋_GB2312" w:hAnsi="Times New Roman"/>
          <w:color w:val="000000"/>
          <w:sz w:val="32"/>
          <w:szCs w:val="32"/>
        </w:rPr>
        <w:t>。</w:t>
      </w:r>
    </w:p>
    <w:p w14:paraId="169C514A" w14:textId="77777777" w:rsidR="00BB7F60" w:rsidRPr="005F7835" w:rsidRDefault="00B0433B" w:rsidP="00233E01">
      <w:pPr>
        <w:adjustRightInd w:val="0"/>
        <w:snapToGrid w:val="0"/>
        <w:spacing w:line="540" w:lineRule="atLeast"/>
        <w:ind w:firstLineChars="200" w:firstLine="640"/>
        <w:rPr>
          <w:rFonts w:ascii="Times New Roman" w:eastAsia="仿宋_GB2312" w:hAnsi="Times New Roman"/>
          <w:color w:val="000000"/>
          <w:sz w:val="32"/>
          <w:szCs w:val="32"/>
        </w:rPr>
      </w:pPr>
      <w:r w:rsidRPr="005F7835">
        <w:rPr>
          <w:rFonts w:ascii="Times New Roman" w:eastAsia="仿宋_GB2312" w:hAnsi="Times New Roman"/>
          <w:color w:val="000000"/>
          <w:sz w:val="32"/>
          <w:szCs w:val="32"/>
        </w:rPr>
        <w:t>（六）伪造、毁灭、隐匿证据，或阻止他人揭发检举、提供证据材料的，或包庇相关人员、打击报复检举人、证人及其他人员的</w:t>
      </w:r>
      <w:r w:rsidR="00E3022B" w:rsidRPr="005F7835">
        <w:rPr>
          <w:rFonts w:ascii="Times New Roman" w:eastAsia="仿宋_GB2312" w:hAnsi="Times New Roman"/>
          <w:color w:val="000000"/>
          <w:sz w:val="32"/>
          <w:szCs w:val="32"/>
        </w:rPr>
        <w:t>。</w:t>
      </w:r>
    </w:p>
    <w:p w14:paraId="05E73C02" w14:textId="77777777" w:rsidR="00BB7F60" w:rsidRPr="005F7835" w:rsidRDefault="00B0433B" w:rsidP="00233E01">
      <w:pPr>
        <w:adjustRightInd w:val="0"/>
        <w:snapToGrid w:val="0"/>
        <w:spacing w:line="540" w:lineRule="atLeast"/>
        <w:ind w:firstLineChars="200" w:firstLine="640"/>
        <w:rPr>
          <w:rFonts w:ascii="Times New Roman" w:eastAsia="仿宋_GB2312" w:hAnsi="Times New Roman"/>
          <w:color w:val="000000"/>
          <w:sz w:val="32"/>
          <w:szCs w:val="32"/>
        </w:rPr>
      </w:pPr>
      <w:r w:rsidRPr="005F7835">
        <w:rPr>
          <w:rFonts w:ascii="Times New Roman" w:eastAsia="仿宋_GB2312" w:hAnsi="Times New Roman"/>
          <w:color w:val="000000"/>
          <w:sz w:val="32"/>
          <w:szCs w:val="32"/>
        </w:rPr>
        <w:t>（七）规避监管部门监督，或监管部门在监管中发现问题而不制止造成重大经济损失的</w:t>
      </w:r>
      <w:r w:rsidR="00E3022B" w:rsidRPr="005F7835">
        <w:rPr>
          <w:rFonts w:ascii="Times New Roman" w:eastAsia="仿宋_GB2312" w:hAnsi="Times New Roman"/>
          <w:color w:val="000000"/>
          <w:sz w:val="32"/>
          <w:szCs w:val="32"/>
        </w:rPr>
        <w:t>。</w:t>
      </w:r>
    </w:p>
    <w:p w14:paraId="12F5CE14" w14:textId="77777777" w:rsidR="00BB7F60" w:rsidRPr="005F7835" w:rsidRDefault="00B0433B" w:rsidP="00233E01">
      <w:pPr>
        <w:adjustRightInd w:val="0"/>
        <w:snapToGrid w:val="0"/>
        <w:spacing w:line="540" w:lineRule="atLeast"/>
        <w:ind w:firstLineChars="200" w:firstLine="640"/>
        <w:rPr>
          <w:rFonts w:ascii="Times New Roman" w:eastAsia="仿宋_GB2312" w:hAnsi="Times New Roman"/>
          <w:color w:val="000000"/>
          <w:sz w:val="32"/>
          <w:szCs w:val="32"/>
        </w:rPr>
      </w:pPr>
      <w:r w:rsidRPr="005F7835">
        <w:rPr>
          <w:rFonts w:ascii="Times New Roman" w:eastAsia="仿宋_GB2312" w:hAnsi="Times New Roman"/>
          <w:color w:val="000000"/>
          <w:sz w:val="32"/>
          <w:szCs w:val="32"/>
        </w:rPr>
        <w:t>（八）其他应当从重</w:t>
      </w:r>
      <w:r w:rsidR="000519A2" w:rsidRPr="005F7835">
        <w:rPr>
          <w:rFonts w:ascii="Times New Roman" w:eastAsia="仿宋_GB2312" w:hAnsi="Times New Roman"/>
          <w:color w:val="000000"/>
          <w:sz w:val="32"/>
          <w:szCs w:val="32"/>
        </w:rPr>
        <w:t>追</w:t>
      </w:r>
      <w:r w:rsidR="00CF652E" w:rsidRPr="005F7835">
        <w:rPr>
          <w:rFonts w:ascii="Times New Roman" w:eastAsia="仿宋_GB2312" w:hAnsi="Times New Roman"/>
          <w:color w:val="000000"/>
          <w:sz w:val="32"/>
          <w:szCs w:val="32"/>
        </w:rPr>
        <w:t>究</w:t>
      </w:r>
      <w:r w:rsidR="00202606" w:rsidRPr="005F7835">
        <w:rPr>
          <w:rFonts w:ascii="Times New Roman" w:eastAsia="仿宋_GB2312" w:hAnsi="Times New Roman"/>
          <w:color w:val="000000"/>
          <w:sz w:val="32"/>
          <w:szCs w:val="32"/>
        </w:rPr>
        <w:t>责任</w:t>
      </w:r>
      <w:r w:rsidRPr="005F7835">
        <w:rPr>
          <w:rFonts w:ascii="Times New Roman" w:eastAsia="仿宋_GB2312" w:hAnsi="Times New Roman"/>
          <w:color w:val="000000"/>
          <w:sz w:val="32"/>
          <w:szCs w:val="32"/>
        </w:rPr>
        <w:t>的情形。</w:t>
      </w:r>
    </w:p>
    <w:p w14:paraId="7AEF9553" w14:textId="77777777" w:rsidR="00BB7F60" w:rsidRPr="005F7835" w:rsidRDefault="00B0433B" w:rsidP="00233E01">
      <w:pPr>
        <w:adjustRightInd w:val="0"/>
        <w:snapToGrid w:val="0"/>
        <w:spacing w:line="540" w:lineRule="atLeast"/>
        <w:ind w:firstLineChars="200" w:firstLine="640"/>
        <w:rPr>
          <w:rFonts w:ascii="Times New Roman" w:eastAsia="仿宋_GB2312" w:hAnsi="Times New Roman"/>
          <w:color w:val="000000"/>
          <w:sz w:val="32"/>
          <w:szCs w:val="32"/>
        </w:rPr>
      </w:pPr>
      <w:r w:rsidRPr="005F7835">
        <w:rPr>
          <w:rFonts w:ascii="Times New Roman" w:eastAsia="仿宋_GB2312" w:hAnsi="Times New Roman"/>
          <w:b/>
          <w:color w:val="000000"/>
          <w:sz w:val="32"/>
          <w:szCs w:val="32"/>
        </w:rPr>
        <w:t>第</w:t>
      </w:r>
      <w:r w:rsidR="00BC0065" w:rsidRPr="005F7835">
        <w:rPr>
          <w:rFonts w:ascii="Times New Roman" w:eastAsia="仿宋_GB2312" w:hAnsi="Times New Roman"/>
          <w:b/>
          <w:color w:val="000000"/>
          <w:sz w:val="32"/>
          <w:szCs w:val="32"/>
        </w:rPr>
        <w:t>二十</w:t>
      </w:r>
      <w:r w:rsidRPr="005F7835">
        <w:rPr>
          <w:rFonts w:ascii="Times New Roman" w:eastAsia="仿宋_GB2312" w:hAnsi="Times New Roman"/>
          <w:b/>
          <w:color w:val="000000"/>
          <w:sz w:val="32"/>
          <w:szCs w:val="32"/>
        </w:rPr>
        <w:t xml:space="preserve">条　</w:t>
      </w:r>
      <w:r w:rsidRPr="005F7835">
        <w:rPr>
          <w:rFonts w:ascii="Times New Roman" w:eastAsia="仿宋_GB2312" w:hAnsi="Times New Roman"/>
          <w:color w:val="000000"/>
          <w:sz w:val="32"/>
          <w:szCs w:val="32"/>
        </w:rPr>
        <w:t>有下列情形之一的，可以对</w:t>
      </w:r>
      <w:r w:rsidR="00A45646" w:rsidRPr="005F7835">
        <w:rPr>
          <w:rFonts w:ascii="Times New Roman" w:eastAsia="仿宋_GB2312" w:hAnsi="Times New Roman"/>
          <w:color w:val="000000"/>
          <w:sz w:val="32"/>
          <w:szCs w:val="32"/>
        </w:rPr>
        <w:t>资产损失</w:t>
      </w:r>
      <w:r w:rsidRPr="005F7835">
        <w:rPr>
          <w:rFonts w:ascii="Times New Roman" w:eastAsia="仿宋_GB2312" w:hAnsi="Times New Roman"/>
          <w:color w:val="000000"/>
          <w:sz w:val="32"/>
          <w:szCs w:val="32"/>
        </w:rPr>
        <w:t>相关责任人</w:t>
      </w:r>
      <w:r w:rsidR="00C973C8" w:rsidRPr="005F7835">
        <w:rPr>
          <w:rFonts w:ascii="Times New Roman" w:eastAsia="仿宋_GB2312" w:hAnsi="Times New Roman"/>
          <w:color w:val="000000"/>
          <w:sz w:val="32"/>
          <w:szCs w:val="32"/>
        </w:rPr>
        <w:t>的管理责任</w:t>
      </w:r>
      <w:r w:rsidRPr="005F7835">
        <w:rPr>
          <w:rFonts w:ascii="Times New Roman" w:eastAsia="仿宋_GB2312" w:hAnsi="Times New Roman"/>
          <w:color w:val="000000"/>
          <w:sz w:val="32"/>
          <w:szCs w:val="32"/>
        </w:rPr>
        <w:t>从轻或免予</w:t>
      </w:r>
      <w:r w:rsidR="000519A2" w:rsidRPr="005F7835">
        <w:rPr>
          <w:rFonts w:ascii="Times New Roman" w:eastAsia="仿宋_GB2312" w:hAnsi="Times New Roman"/>
          <w:color w:val="000000"/>
          <w:sz w:val="32"/>
          <w:szCs w:val="32"/>
        </w:rPr>
        <w:t>追</w:t>
      </w:r>
      <w:r w:rsidR="00CF652E" w:rsidRPr="005F7835">
        <w:rPr>
          <w:rFonts w:ascii="Times New Roman" w:eastAsia="仿宋_GB2312" w:hAnsi="Times New Roman"/>
          <w:color w:val="000000"/>
          <w:sz w:val="32"/>
          <w:szCs w:val="32"/>
        </w:rPr>
        <w:t>究</w:t>
      </w:r>
      <w:r w:rsidRPr="005F7835">
        <w:rPr>
          <w:rFonts w:ascii="Times New Roman" w:eastAsia="仿宋_GB2312" w:hAnsi="Times New Roman"/>
          <w:color w:val="000000"/>
          <w:sz w:val="32"/>
          <w:szCs w:val="32"/>
        </w:rPr>
        <w:t>：</w:t>
      </w:r>
    </w:p>
    <w:p w14:paraId="54409CF8" w14:textId="77777777" w:rsidR="00BB7F60" w:rsidRPr="005F7835" w:rsidRDefault="00B0433B" w:rsidP="00233E01">
      <w:pPr>
        <w:adjustRightInd w:val="0"/>
        <w:snapToGrid w:val="0"/>
        <w:spacing w:line="540" w:lineRule="atLeast"/>
        <w:ind w:firstLineChars="200" w:firstLine="640"/>
        <w:rPr>
          <w:rFonts w:ascii="Times New Roman" w:eastAsia="仿宋_GB2312" w:hAnsi="Times New Roman"/>
          <w:color w:val="000000"/>
          <w:sz w:val="32"/>
          <w:szCs w:val="32"/>
        </w:rPr>
      </w:pPr>
      <w:r w:rsidRPr="005F7835">
        <w:rPr>
          <w:rFonts w:ascii="Times New Roman" w:eastAsia="仿宋_GB2312" w:hAnsi="Times New Roman"/>
          <w:color w:val="000000"/>
          <w:sz w:val="32"/>
          <w:szCs w:val="32"/>
        </w:rPr>
        <w:t>（一）及时采取措施</w:t>
      </w:r>
      <w:r w:rsidR="00A713E6" w:rsidRPr="005F7835">
        <w:rPr>
          <w:rFonts w:ascii="Times New Roman" w:eastAsia="仿宋_GB2312" w:hAnsi="Times New Roman"/>
          <w:color w:val="000000"/>
          <w:sz w:val="32"/>
          <w:szCs w:val="32"/>
        </w:rPr>
        <w:t>有效</w:t>
      </w:r>
      <w:r w:rsidRPr="005F7835">
        <w:rPr>
          <w:rFonts w:ascii="Times New Roman" w:eastAsia="仿宋_GB2312" w:hAnsi="Times New Roman"/>
          <w:color w:val="000000"/>
          <w:sz w:val="32"/>
          <w:szCs w:val="32"/>
        </w:rPr>
        <w:t>减少或挽回</w:t>
      </w:r>
      <w:r w:rsidR="00A713E6" w:rsidRPr="005F7835">
        <w:rPr>
          <w:rFonts w:ascii="Times New Roman" w:eastAsia="仿宋_GB2312" w:hAnsi="Times New Roman"/>
          <w:color w:val="000000"/>
          <w:sz w:val="32"/>
          <w:szCs w:val="32"/>
        </w:rPr>
        <w:t>资产</w:t>
      </w:r>
      <w:r w:rsidRPr="005F7835">
        <w:rPr>
          <w:rFonts w:ascii="Times New Roman" w:eastAsia="仿宋_GB2312" w:hAnsi="Times New Roman"/>
          <w:color w:val="000000"/>
          <w:sz w:val="32"/>
          <w:szCs w:val="32"/>
        </w:rPr>
        <w:t>损失的</w:t>
      </w:r>
      <w:r w:rsidR="00E3022B" w:rsidRPr="005F7835">
        <w:rPr>
          <w:rFonts w:ascii="Times New Roman" w:eastAsia="仿宋_GB2312" w:hAnsi="Times New Roman"/>
          <w:color w:val="000000"/>
          <w:sz w:val="32"/>
          <w:szCs w:val="32"/>
        </w:rPr>
        <w:t>。</w:t>
      </w:r>
    </w:p>
    <w:p w14:paraId="4DD2ADD6" w14:textId="77777777" w:rsidR="00BB7F60" w:rsidRPr="005F7835" w:rsidRDefault="00B0433B" w:rsidP="00233E01">
      <w:pPr>
        <w:adjustRightInd w:val="0"/>
        <w:snapToGrid w:val="0"/>
        <w:spacing w:line="540" w:lineRule="atLeast"/>
        <w:ind w:firstLineChars="200" w:firstLine="640"/>
        <w:rPr>
          <w:rFonts w:ascii="Times New Roman" w:eastAsia="仿宋_GB2312" w:hAnsi="Times New Roman"/>
          <w:color w:val="000000"/>
          <w:sz w:val="32"/>
          <w:szCs w:val="32"/>
        </w:rPr>
      </w:pPr>
      <w:r w:rsidRPr="005F7835">
        <w:rPr>
          <w:rFonts w:ascii="Times New Roman" w:eastAsia="仿宋_GB2312" w:hAnsi="Times New Roman"/>
          <w:color w:val="000000"/>
          <w:sz w:val="32"/>
          <w:szCs w:val="32"/>
        </w:rPr>
        <w:t>（二）主动</w:t>
      </w:r>
      <w:r w:rsidR="00A713E6" w:rsidRPr="005F7835">
        <w:rPr>
          <w:rFonts w:ascii="Times New Roman" w:eastAsia="仿宋_GB2312" w:hAnsi="Times New Roman"/>
          <w:color w:val="000000"/>
          <w:sz w:val="32"/>
          <w:szCs w:val="32"/>
        </w:rPr>
        <w:t>申报或</w:t>
      </w:r>
      <w:r w:rsidRPr="005F7835">
        <w:rPr>
          <w:rFonts w:ascii="Times New Roman" w:eastAsia="仿宋_GB2312" w:hAnsi="Times New Roman"/>
          <w:color w:val="000000"/>
          <w:sz w:val="32"/>
          <w:szCs w:val="32"/>
        </w:rPr>
        <w:t>反映资产损失情况的</w:t>
      </w:r>
      <w:r w:rsidR="00562F86" w:rsidRPr="005F7835">
        <w:rPr>
          <w:rFonts w:ascii="Times New Roman" w:eastAsia="仿宋_GB2312" w:hAnsi="Times New Roman"/>
          <w:color w:val="000000"/>
          <w:sz w:val="32"/>
          <w:szCs w:val="32"/>
        </w:rPr>
        <w:t>。</w:t>
      </w:r>
    </w:p>
    <w:p w14:paraId="2663B91E" w14:textId="77777777" w:rsidR="00C8114F" w:rsidRPr="005F7835" w:rsidRDefault="00C8114F" w:rsidP="00233E01">
      <w:pPr>
        <w:adjustRightInd w:val="0"/>
        <w:snapToGrid w:val="0"/>
        <w:spacing w:line="540" w:lineRule="atLeast"/>
        <w:ind w:firstLineChars="200" w:firstLine="640"/>
        <w:rPr>
          <w:rFonts w:ascii="Times New Roman" w:eastAsia="仿宋_GB2312" w:hAnsi="Times New Roman"/>
          <w:color w:val="000000"/>
          <w:sz w:val="32"/>
          <w:szCs w:val="32"/>
        </w:rPr>
      </w:pPr>
    </w:p>
    <w:p w14:paraId="5AC18D96" w14:textId="77777777" w:rsidR="002F7A41" w:rsidRPr="005F7835" w:rsidRDefault="00B0433B" w:rsidP="00A21AB2">
      <w:pPr>
        <w:adjustRightInd w:val="0"/>
        <w:snapToGrid w:val="0"/>
        <w:spacing w:line="540" w:lineRule="atLeast"/>
        <w:jc w:val="center"/>
        <w:rPr>
          <w:rFonts w:ascii="Times New Roman" w:eastAsia="黑体" w:hAnsi="Times New Roman"/>
          <w:color w:val="000000"/>
          <w:sz w:val="32"/>
          <w:szCs w:val="32"/>
        </w:rPr>
      </w:pPr>
      <w:r w:rsidRPr="005F7835">
        <w:rPr>
          <w:rFonts w:ascii="Times New Roman" w:eastAsia="黑体" w:hAnsi="Times New Roman"/>
          <w:color w:val="000000"/>
          <w:sz w:val="32"/>
          <w:szCs w:val="32"/>
        </w:rPr>
        <w:t>第六章</w:t>
      </w:r>
      <w:r w:rsidRPr="005F7835">
        <w:rPr>
          <w:rFonts w:ascii="Times New Roman" w:eastAsia="黑体" w:hAnsi="Times New Roman"/>
          <w:color w:val="000000"/>
          <w:sz w:val="32"/>
          <w:szCs w:val="32"/>
        </w:rPr>
        <w:t xml:space="preserve"> </w:t>
      </w:r>
      <w:r w:rsidRPr="005F7835">
        <w:rPr>
          <w:rFonts w:ascii="Times New Roman" w:eastAsia="黑体" w:hAnsi="Times New Roman"/>
          <w:color w:val="000000"/>
          <w:sz w:val="32"/>
          <w:szCs w:val="32"/>
        </w:rPr>
        <w:t>责任追究</w:t>
      </w:r>
    </w:p>
    <w:p w14:paraId="4E619D97" w14:textId="77777777" w:rsidR="00BB7F60" w:rsidRPr="005F7835" w:rsidRDefault="00B0433B" w:rsidP="00592692">
      <w:pPr>
        <w:adjustRightInd w:val="0"/>
        <w:snapToGrid w:val="0"/>
        <w:spacing w:line="540" w:lineRule="atLeast"/>
        <w:ind w:firstLine="570"/>
        <w:jc w:val="left"/>
        <w:rPr>
          <w:rFonts w:ascii="Times New Roman" w:eastAsia="仿宋_GB2312" w:hAnsi="Times New Roman"/>
          <w:color w:val="000000"/>
          <w:sz w:val="32"/>
          <w:szCs w:val="32"/>
        </w:rPr>
      </w:pPr>
      <w:r w:rsidRPr="005F7835">
        <w:rPr>
          <w:rFonts w:ascii="Times New Roman" w:eastAsia="仿宋_GB2312" w:hAnsi="Times New Roman"/>
          <w:b/>
          <w:color w:val="000000"/>
          <w:sz w:val="32"/>
          <w:szCs w:val="32"/>
        </w:rPr>
        <w:t>第</w:t>
      </w:r>
      <w:r w:rsidR="00BC0065" w:rsidRPr="005F7835">
        <w:rPr>
          <w:rFonts w:ascii="Times New Roman" w:eastAsia="仿宋_GB2312" w:hAnsi="Times New Roman"/>
          <w:b/>
          <w:color w:val="000000"/>
          <w:sz w:val="32"/>
          <w:szCs w:val="32"/>
        </w:rPr>
        <w:t>二十一</w:t>
      </w:r>
      <w:r w:rsidRPr="005F7835">
        <w:rPr>
          <w:rFonts w:ascii="Times New Roman" w:eastAsia="仿宋_GB2312" w:hAnsi="Times New Roman"/>
          <w:b/>
          <w:color w:val="000000"/>
          <w:sz w:val="32"/>
          <w:szCs w:val="32"/>
        </w:rPr>
        <w:t>条</w:t>
      </w:r>
      <w:r w:rsidR="00E3022B" w:rsidRPr="005F7835">
        <w:rPr>
          <w:rFonts w:ascii="Times New Roman" w:eastAsia="仿宋_GB2312" w:hAnsi="Times New Roman"/>
          <w:b/>
          <w:color w:val="000000"/>
          <w:sz w:val="32"/>
          <w:szCs w:val="32"/>
        </w:rPr>
        <w:t xml:space="preserve"> </w:t>
      </w:r>
      <w:r w:rsidRPr="005F7835">
        <w:rPr>
          <w:rFonts w:ascii="Times New Roman" w:eastAsia="仿宋_GB2312" w:hAnsi="Times New Roman"/>
          <w:b/>
          <w:color w:val="000000"/>
          <w:sz w:val="32"/>
          <w:szCs w:val="32"/>
        </w:rPr>
        <w:t xml:space="preserve"> </w:t>
      </w:r>
      <w:r w:rsidRPr="005F7835">
        <w:rPr>
          <w:rFonts w:ascii="Times New Roman" w:eastAsia="仿宋_GB2312" w:hAnsi="Times New Roman"/>
          <w:color w:val="000000"/>
          <w:sz w:val="32"/>
          <w:szCs w:val="32"/>
        </w:rPr>
        <w:t>学校相关工作</w:t>
      </w:r>
      <w:r w:rsidR="007576B8" w:rsidRPr="005F7835">
        <w:rPr>
          <w:rFonts w:ascii="Times New Roman" w:eastAsia="仿宋_GB2312" w:hAnsi="Times New Roman"/>
          <w:color w:val="000000"/>
          <w:sz w:val="32"/>
          <w:szCs w:val="32"/>
        </w:rPr>
        <w:t>人员</w:t>
      </w:r>
      <w:r w:rsidRPr="005F7835">
        <w:rPr>
          <w:rFonts w:ascii="Times New Roman" w:eastAsia="仿宋_GB2312" w:hAnsi="Times New Roman"/>
          <w:color w:val="000000"/>
          <w:sz w:val="32"/>
          <w:szCs w:val="32"/>
        </w:rPr>
        <w:t>或单位不履行或</w:t>
      </w:r>
      <w:proofErr w:type="gramStart"/>
      <w:r w:rsidRPr="005F7835">
        <w:rPr>
          <w:rFonts w:ascii="Times New Roman" w:eastAsia="仿宋_GB2312" w:hAnsi="Times New Roman"/>
          <w:color w:val="000000"/>
          <w:sz w:val="32"/>
          <w:szCs w:val="32"/>
        </w:rPr>
        <w:t>怠</w:t>
      </w:r>
      <w:proofErr w:type="gramEnd"/>
      <w:r w:rsidRPr="005F7835">
        <w:rPr>
          <w:rFonts w:ascii="Times New Roman" w:eastAsia="仿宋_GB2312" w:hAnsi="Times New Roman"/>
          <w:color w:val="000000"/>
          <w:sz w:val="32"/>
          <w:szCs w:val="32"/>
        </w:rPr>
        <w:t>于履行本办法规定的工作职责的，学校可对相关责任人员、单位采取</w:t>
      </w:r>
      <w:r w:rsidR="00363C5F" w:rsidRPr="005F7835">
        <w:rPr>
          <w:rFonts w:ascii="Times New Roman" w:eastAsia="仿宋_GB2312" w:hAnsi="Times New Roman"/>
          <w:color w:val="000000"/>
          <w:sz w:val="32"/>
          <w:szCs w:val="32"/>
        </w:rPr>
        <w:t>以下措施：</w:t>
      </w:r>
    </w:p>
    <w:p w14:paraId="11E78B7D" w14:textId="77777777" w:rsidR="00363C5F" w:rsidRPr="005F7835" w:rsidRDefault="00B0433B" w:rsidP="00363C5F">
      <w:pPr>
        <w:adjustRightInd w:val="0"/>
        <w:snapToGrid w:val="0"/>
        <w:spacing w:line="540" w:lineRule="atLeast"/>
        <w:ind w:firstLine="570"/>
        <w:jc w:val="left"/>
        <w:rPr>
          <w:rFonts w:ascii="Times New Roman" w:eastAsia="仿宋_GB2312" w:hAnsi="Times New Roman"/>
          <w:bCs/>
          <w:color w:val="000000"/>
          <w:sz w:val="32"/>
          <w:szCs w:val="32"/>
        </w:rPr>
      </w:pPr>
      <w:r w:rsidRPr="005F7835">
        <w:rPr>
          <w:rFonts w:ascii="Times New Roman" w:eastAsia="仿宋_GB2312" w:hAnsi="Times New Roman"/>
          <w:bCs/>
          <w:color w:val="000000"/>
          <w:sz w:val="32"/>
          <w:szCs w:val="32"/>
        </w:rPr>
        <w:t>（一）赔偿学校损失。</w:t>
      </w:r>
    </w:p>
    <w:p w14:paraId="7ADF07E2" w14:textId="77777777" w:rsidR="00363C5F" w:rsidRPr="005F7835" w:rsidRDefault="00B0433B" w:rsidP="00363C5F">
      <w:pPr>
        <w:adjustRightInd w:val="0"/>
        <w:snapToGrid w:val="0"/>
        <w:spacing w:line="540" w:lineRule="atLeast"/>
        <w:ind w:firstLine="570"/>
        <w:jc w:val="left"/>
        <w:rPr>
          <w:rFonts w:ascii="Times New Roman" w:eastAsia="仿宋_GB2312" w:hAnsi="Times New Roman"/>
          <w:bCs/>
          <w:color w:val="000000"/>
          <w:sz w:val="32"/>
          <w:szCs w:val="32"/>
        </w:rPr>
      </w:pPr>
      <w:r w:rsidRPr="005F7835">
        <w:rPr>
          <w:rFonts w:ascii="Times New Roman" w:eastAsia="仿宋_GB2312" w:hAnsi="Times New Roman"/>
          <w:bCs/>
          <w:color w:val="000000"/>
          <w:sz w:val="32"/>
          <w:szCs w:val="32"/>
        </w:rPr>
        <w:t>（二）批评教育。</w:t>
      </w:r>
    </w:p>
    <w:p w14:paraId="593E6242" w14:textId="77777777" w:rsidR="00363C5F" w:rsidRPr="005F7835" w:rsidRDefault="00B0433B" w:rsidP="00363C5F">
      <w:pPr>
        <w:adjustRightInd w:val="0"/>
        <w:snapToGrid w:val="0"/>
        <w:spacing w:line="540" w:lineRule="atLeast"/>
        <w:ind w:firstLine="570"/>
        <w:jc w:val="left"/>
        <w:rPr>
          <w:rFonts w:ascii="Times New Roman" w:eastAsia="仿宋_GB2312" w:hAnsi="Times New Roman"/>
          <w:bCs/>
          <w:color w:val="000000"/>
          <w:sz w:val="32"/>
          <w:szCs w:val="32"/>
        </w:rPr>
      </w:pPr>
      <w:r w:rsidRPr="005F7835">
        <w:rPr>
          <w:rFonts w:ascii="Times New Roman" w:eastAsia="仿宋_GB2312" w:hAnsi="Times New Roman"/>
          <w:bCs/>
          <w:color w:val="000000"/>
          <w:sz w:val="32"/>
          <w:szCs w:val="32"/>
        </w:rPr>
        <w:lastRenderedPageBreak/>
        <w:t>（三）责令</w:t>
      </w:r>
      <w:proofErr w:type="gramStart"/>
      <w:r w:rsidRPr="005F7835">
        <w:rPr>
          <w:rFonts w:ascii="Times New Roman" w:eastAsia="仿宋_GB2312" w:hAnsi="Times New Roman"/>
          <w:bCs/>
          <w:color w:val="000000"/>
          <w:sz w:val="32"/>
          <w:szCs w:val="32"/>
        </w:rPr>
        <w:t>作出</w:t>
      </w:r>
      <w:proofErr w:type="gramEnd"/>
      <w:r w:rsidRPr="005F7835">
        <w:rPr>
          <w:rFonts w:ascii="Times New Roman" w:eastAsia="仿宋_GB2312" w:hAnsi="Times New Roman"/>
          <w:bCs/>
          <w:color w:val="000000"/>
          <w:sz w:val="32"/>
          <w:szCs w:val="32"/>
        </w:rPr>
        <w:t>书面检查。</w:t>
      </w:r>
    </w:p>
    <w:p w14:paraId="494C733D" w14:textId="77777777" w:rsidR="00363C5F" w:rsidRPr="005F7835" w:rsidRDefault="00B0433B" w:rsidP="00363C5F">
      <w:pPr>
        <w:adjustRightInd w:val="0"/>
        <w:snapToGrid w:val="0"/>
        <w:spacing w:line="540" w:lineRule="atLeast"/>
        <w:ind w:firstLine="570"/>
        <w:jc w:val="left"/>
        <w:rPr>
          <w:rFonts w:ascii="Times New Roman" w:eastAsia="仿宋_GB2312" w:hAnsi="Times New Roman"/>
          <w:bCs/>
          <w:color w:val="000000"/>
          <w:sz w:val="32"/>
          <w:szCs w:val="32"/>
        </w:rPr>
      </w:pPr>
      <w:r w:rsidRPr="005F7835">
        <w:rPr>
          <w:rFonts w:ascii="Times New Roman" w:eastAsia="仿宋_GB2312" w:hAnsi="Times New Roman"/>
          <w:bCs/>
          <w:color w:val="000000"/>
          <w:sz w:val="32"/>
          <w:szCs w:val="32"/>
        </w:rPr>
        <w:t>（四）在一定范围内通报批评。</w:t>
      </w:r>
    </w:p>
    <w:p w14:paraId="14EDCF44" w14:textId="77777777" w:rsidR="00363C5F" w:rsidRPr="005F7835" w:rsidRDefault="00B0433B" w:rsidP="00363C5F">
      <w:pPr>
        <w:adjustRightInd w:val="0"/>
        <w:snapToGrid w:val="0"/>
        <w:spacing w:line="540" w:lineRule="atLeast"/>
        <w:ind w:firstLine="570"/>
        <w:jc w:val="left"/>
        <w:rPr>
          <w:rFonts w:ascii="Times New Roman" w:eastAsia="仿宋_GB2312" w:hAnsi="Times New Roman"/>
          <w:bCs/>
          <w:color w:val="000000"/>
          <w:sz w:val="32"/>
          <w:szCs w:val="32"/>
        </w:rPr>
      </w:pPr>
      <w:r w:rsidRPr="005F7835">
        <w:rPr>
          <w:rFonts w:ascii="Times New Roman" w:eastAsia="仿宋_GB2312" w:hAnsi="Times New Roman"/>
          <w:bCs/>
          <w:color w:val="000000"/>
          <w:sz w:val="32"/>
          <w:szCs w:val="32"/>
        </w:rPr>
        <w:t>（五）取消年度评先评优资格。</w:t>
      </w:r>
    </w:p>
    <w:p w14:paraId="023530F5" w14:textId="77777777" w:rsidR="008D3554" w:rsidRPr="005F7835" w:rsidRDefault="00B0433B" w:rsidP="00363C5F">
      <w:pPr>
        <w:adjustRightInd w:val="0"/>
        <w:snapToGrid w:val="0"/>
        <w:spacing w:line="540" w:lineRule="atLeast"/>
        <w:ind w:firstLine="570"/>
        <w:jc w:val="left"/>
        <w:rPr>
          <w:rFonts w:ascii="Times New Roman" w:eastAsia="仿宋_GB2312" w:hAnsi="Times New Roman"/>
          <w:bCs/>
          <w:color w:val="000000"/>
          <w:sz w:val="32"/>
          <w:szCs w:val="32"/>
        </w:rPr>
      </w:pPr>
      <w:r w:rsidRPr="005F7835">
        <w:rPr>
          <w:rFonts w:ascii="Times New Roman" w:eastAsia="仿宋_GB2312" w:hAnsi="Times New Roman"/>
          <w:bCs/>
          <w:color w:val="000000"/>
          <w:sz w:val="32"/>
          <w:szCs w:val="32"/>
        </w:rPr>
        <w:t>（六）</w:t>
      </w:r>
      <w:r w:rsidR="00996250" w:rsidRPr="005F7835">
        <w:rPr>
          <w:rFonts w:ascii="Times New Roman" w:eastAsia="仿宋_GB2312" w:hAnsi="Times New Roman"/>
          <w:bCs/>
          <w:color w:val="000000"/>
          <w:sz w:val="32"/>
          <w:szCs w:val="32"/>
        </w:rPr>
        <w:t>法律法规或学校规定的其他处理措施。</w:t>
      </w:r>
    </w:p>
    <w:p w14:paraId="4DA3E4E5" w14:textId="77777777" w:rsidR="00363C5F" w:rsidRPr="005F7835" w:rsidRDefault="00B0433B" w:rsidP="00A21AB2">
      <w:pPr>
        <w:adjustRightInd w:val="0"/>
        <w:snapToGrid w:val="0"/>
        <w:spacing w:line="540" w:lineRule="atLeast"/>
        <w:ind w:firstLineChars="250" w:firstLine="800"/>
        <w:jc w:val="left"/>
        <w:rPr>
          <w:rFonts w:ascii="Times New Roman" w:eastAsia="仿宋_GB2312" w:hAnsi="Times New Roman"/>
          <w:bCs/>
          <w:color w:val="000000"/>
          <w:sz w:val="32"/>
          <w:szCs w:val="32"/>
        </w:rPr>
      </w:pPr>
      <w:r w:rsidRPr="005F7835">
        <w:rPr>
          <w:rFonts w:ascii="Times New Roman" w:eastAsia="仿宋_GB2312" w:hAnsi="Times New Roman"/>
          <w:bCs/>
          <w:color w:val="000000"/>
          <w:sz w:val="32"/>
          <w:szCs w:val="32"/>
        </w:rPr>
        <w:t>以上措施可以单独适用或者合并适用。构成违纪的，由学校纪委办公室、监察处依照有关党纪法规和学校规定</w:t>
      </w:r>
      <w:proofErr w:type="gramStart"/>
      <w:r w:rsidRPr="005F7835">
        <w:rPr>
          <w:rFonts w:ascii="Times New Roman" w:eastAsia="仿宋_GB2312" w:hAnsi="Times New Roman"/>
          <w:bCs/>
          <w:color w:val="000000"/>
          <w:sz w:val="32"/>
          <w:szCs w:val="32"/>
        </w:rPr>
        <w:t>作出</w:t>
      </w:r>
      <w:proofErr w:type="gramEnd"/>
      <w:r w:rsidRPr="005F7835">
        <w:rPr>
          <w:rFonts w:ascii="Times New Roman" w:eastAsia="仿宋_GB2312" w:hAnsi="Times New Roman"/>
          <w:bCs/>
          <w:color w:val="000000"/>
          <w:sz w:val="32"/>
          <w:szCs w:val="32"/>
        </w:rPr>
        <w:t>处理；需要追究领导责任的，按照有关党纪法规和学校规定对有关部门、单位及其领导人员</w:t>
      </w:r>
      <w:proofErr w:type="gramStart"/>
      <w:r w:rsidRPr="005F7835">
        <w:rPr>
          <w:rFonts w:ascii="Times New Roman" w:eastAsia="仿宋_GB2312" w:hAnsi="Times New Roman"/>
          <w:bCs/>
          <w:color w:val="000000"/>
          <w:sz w:val="32"/>
          <w:szCs w:val="32"/>
        </w:rPr>
        <w:t>实行问</w:t>
      </w:r>
      <w:proofErr w:type="gramEnd"/>
      <w:r w:rsidRPr="005F7835">
        <w:rPr>
          <w:rFonts w:ascii="Times New Roman" w:eastAsia="仿宋_GB2312" w:hAnsi="Times New Roman"/>
          <w:bCs/>
          <w:color w:val="000000"/>
          <w:sz w:val="32"/>
          <w:szCs w:val="32"/>
        </w:rPr>
        <w:t>责；涉嫌违法犯罪的，移送国家有关机关处理。</w:t>
      </w:r>
    </w:p>
    <w:p w14:paraId="23910062" w14:textId="77777777" w:rsidR="00363C5F" w:rsidRPr="005F7835" w:rsidRDefault="00363C5F" w:rsidP="00592692">
      <w:pPr>
        <w:adjustRightInd w:val="0"/>
        <w:snapToGrid w:val="0"/>
        <w:spacing w:line="540" w:lineRule="atLeast"/>
        <w:ind w:firstLine="570"/>
        <w:jc w:val="left"/>
        <w:rPr>
          <w:rFonts w:ascii="Times New Roman" w:eastAsia="仿宋_GB2312" w:hAnsi="Times New Roman"/>
          <w:color w:val="000000"/>
          <w:sz w:val="32"/>
          <w:szCs w:val="32"/>
        </w:rPr>
      </w:pPr>
    </w:p>
    <w:p w14:paraId="0CC87C42" w14:textId="77777777" w:rsidR="00BB7F60" w:rsidRPr="005F7835" w:rsidRDefault="00B0433B" w:rsidP="00592692">
      <w:pPr>
        <w:adjustRightInd w:val="0"/>
        <w:snapToGrid w:val="0"/>
        <w:spacing w:line="540" w:lineRule="atLeast"/>
        <w:jc w:val="center"/>
        <w:rPr>
          <w:rFonts w:ascii="Times New Roman" w:eastAsia="黑体" w:hAnsi="Times New Roman"/>
          <w:color w:val="000000"/>
          <w:sz w:val="32"/>
          <w:szCs w:val="32"/>
        </w:rPr>
      </w:pPr>
      <w:r w:rsidRPr="005F7835">
        <w:rPr>
          <w:rFonts w:ascii="Times New Roman" w:eastAsia="黑体" w:hAnsi="Times New Roman"/>
          <w:color w:val="000000"/>
          <w:sz w:val="32"/>
          <w:szCs w:val="32"/>
        </w:rPr>
        <w:t>第</w:t>
      </w:r>
      <w:r w:rsidR="002F7A41" w:rsidRPr="005F7835">
        <w:rPr>
          <w:rFonts w:ascii="Times New Roman" w:eastAsia="黑体" w:hAnsi="Times New Roman"/>
          <w:color w:val="000000"/>
          <w:sz w:val="32"/>
          <w:szCs w:val="32"/>
        </w:rPr>
        <w:t>七</w:t>
      </w:r>
      <w:r w:rsidRPr="005F7835">
        <w:rPr>
          <w:rFonts w:ascii="Times New Roman" w:eastAsia="黑体" w:hAnsi="Times New Roman"/>
          <w:color w:val="000000"/>
          <w:sz w:val="32"/>
          <w:szCs w:val="32"/>
        </w:rPr>
        <w:t>章　附则</w:t>
      </w:r>
    </w:p>
    <w:p w14:paraId="02539C7D" w14:textId="77777777" w:rsidR="0077020A" w:rsidRPr="005F7835" w:rsidRDefault="00B0433B" w:rsidP="009A0143">
      <w:pPr>
        <w:adjustRightInd w:val="0"/>
        <w:snapToGrid w:val="0"/>
        <w:spacing w:line="540" w:lineRule="atLeast"/>
        <w:ind w:firstLineChars="200" w:firstLine="640"/>
        <w:rPr>
          <w:rFonts w:ascii="Times New Roman" w:eastAsia="仿宋_GB2312" w:hAnsi="Times New Roman"/>
          <w:color w:val="000000"/>
          <w:sz w:val="32"/>
          <w:szCs w:val="32"/>
        </w:rPr>
      </w:pPr>
      <w:r w:rsidRPr="005F7835">
        <w:rPr>
          <w:rFonts w:ascii="Times New Roman" w:eastAsia="仿宋_GB2312" w:hAnsi="Times New Roman"/>
          <w:b/>
          <w:color w:val="000000"/>
          <w:sz w:val="32"/>
          <w:szCs w:val="32"/>
        </w:rPr>
        <w:t>第</w:t>
      </w:r>
      <w:r w:rsidR="00BC0065" w:rsidRPr="005F7835">
        <w:rPr>
          <w:rFonts w:ascii="Times New Roman" w:eastAsia="仿宋_GB2312" w:hAnsi="Times New Roman"/>
          <w:b/>
          <w:color w:val="000000"/>
          <w:sz w:val="32"/>
          <w:szCs w:val="32"/>
        </w:rPr>
        <w:t>二十二</w:t>
      </w:r>
      <w:r w:rsidRPr="005F7835">
        <w:rPr>
          <w:rFonts w:ascii="Times New Roman" w:eastAsia="仿宋_GB2312" w:hAnsi="Times New Roman"/>
          <w:b/>
          <w:color w:val="000000"/>
          <w:sz w:val="32"/>
          <w:szCs w:val="32"/>
        </w:rPr>
        <w:t>条</w:t>
      </w:r>
      <w:r w:rsidRPr="005F7835">
        <w:rPr>
          <w:rFonts w:ascii="Times New Roman" w:eastAsia="仿宋_GB2312" w:hAnsi="Times New Roman"/>
          <w:color w:val="000000"/>
          <w:sz w:val="32"/>
          <w:szCs w:val="32"/>
        </w:rPr>
        <w:t xml:space="preserve">　本</w:t>
      </w:r>
      <w:r w:rsidR="006D2C68" w:rsidRPr="005F7835">
        <w:rPr>
          <w:rFonts w:ascii="Times New Roman" w:eastAsia="仿宋_GB2312" w:hAnsi="Times New Roman"/>
          <w:color w:val="000000"/>
          <w:sz w:val="32"/>
          <w:szCs w:val="32"/>
        </w:rPr>
        <w:t>办法</w:t>
      </w:r>
      <w:r w:rsidRPr="005F7835">
        <w:rPr>
          <w:rFonts w:ascii="Times New Roman" w:eastAsia="仿宋_GB2312" w:hAnsi="Times New Roman"/>
          <w:color w:val="000000"/>
          <w:sz w:val="32"/>
          <w:szCs w:val="32"/>
        </w:rPr>
        <w:t>由</w:t>
      </w:r>
      <w:r w:rsidR="00103653" w:rsidRPr="005F7835">
        <w:rPr>
          <w:rFonts w:ascii="Times New Roman" w:eastAsia="仿宋_GB2312" w:hAnsi="Times New Roman"/>
          <w:color w:val="000000"/>
          <w:sz w:val="32"/>
          <w:szCs w:val="32"/>
        </w:rPr>
        <w:t>财务处</w:t>
      </w:r>
      <w:r w:rsidRPr="005F7835">
        <w:rPr>
          <w:rFonts w:ascii="Times New Roman" w:eastAsia="仿宋_GB2312" w:hAnsi="Times New Roman"/>
          <w:color w:val="000000"/>
          <w:sz w:val="32"/>
          <w:szCs w:val="32"/>
        </w:rPr>
        <w:t>负责解释。未尽事项，按照国家</w:t>
      </w:r>
      <w:r w:rsidR="00A713E6" w:rsidRPr="005F7835">
        <w:rPr>
          <w:rFonts w:ascii="Times New Roman" w:eastAsia="仿宋_GB2312" w:hAnsi="Times New Roman"/>
          <w:color w:val="000000"/>
          <w:sz w:val="32"/>
          <w:szCs w:val="32"/>
        </w:rPr>
        <w:t>和学校</w:t>
      </w:r>
      <w:r w:rsidRPr="005F7835">
        <w:rPr>
          <w:rFonts w:ascii="Times New Roman" w:eastAsia="仿宋_GB2312" w:hAnsi="Times New Roman"/>
          <w:color w:val="000000"/>
          <w:sz w:val="32"/>
          <w:szCs w:val="32"/>
        </w:rPr>
        <w:t>国有资产管理</w:t>
      </w:r>
      <w:r w:rsidR="00293338" w:rsidRPr="005F7835">
        <w:rPr>
          <w:rFonts w:ascii="Times New Roman" w:eastAsia="仿宋_GB2312" w:hAnsi="Times New Roman"/>
          <w:color w:val="000000"/>
          <w:sz w:val="32"/>
          <w:szCs w:val="32"/>
        </w:rPr>
        <w:t>相关</w:t>
      </w:r>
      <w:r w:rsidRPr="005F7835">
        <w:rPr>
          <w:rFonts w:ascii="Times New Roman" w:eastAsia="仿宋_GB2312" w:hAnsi="Times New Roman"/>
          <w:color w:val="000000"/>
          <w:sz w:val="32"/>
          <w:szCs w:val="32"/>
        </w:rPr>
        <w:t>规定执行。</w:t>
      </w:r>
      <w:r w:rsidR="00F84E64" w:rsidRPr="005F7835">
        <w:rPr>
          <w:rFonts w:ascii="Times New Roman" w:eastAsia="仿宋_GB2312" w:hAnsi="Times New Roman"/>
          <w:color w:val="000000"/>
          <w:sz w:val="32"/>
          <w:szCs w:val="32"/>
        </w:rPr>
        <w:t>财务处</w:t>
      </w:r>
      <w:r w:rsidR="009A0143" w:rsidRPr="005F7835">
        <w:rPr>
          <w:rFonts w:ascii="Times New Roman" w:eastAsia="仿宋_GB2312" w:hAnsi="Times New Roman"/>
          <w:color w:val="000000"/>
          <w:sz w:val="32"/>
          <w:szCs w:val="32"/>
        </w:rPr>
        <w:t>对本办法的落实执行负有主体责任，如本办法执行不力，追究财务处及主要负责人相应责任。</w:t>
      </w:r>
    </w:p>
    <w:p w14:paraId="5CA716D7" w14:textId="77777777" w:rsidR="005D43D9" w:rsidRPr="005F7835" w:rsidRDefault="00B0433B" w:rsidP="009A0143">
      <w:pPr>
        <w:adjustRightInd w:val="0"/>
        <w:snapToGrid w:val="0"/>
        <w:spacing w:line="540" w:lineRule="atLeast"/>
        <w:ind w:firstLineChars="200" w:firstLine="640"/>
        <w:rPr>
          <w:rFonts w:ascii="Times New Roman" w:eastAsia="仿宋_GB2312" w:hAnsi="Times New Roman"/>
          <w:bCs/>
          <w:color w:val="000000"/>
          <w:sz w:val="32"/>
          <w:szCs w:val="32"/>
        </w:rPr>
      </w:pPr>
      <w:r w:rsidRPr="005F7835">
        <w:rPr>
          <w:rFonts w:ascii="Times New Roman" w:eastAsia="仿宋_GB2312" w:hAnsi="Times New Roman"/>
          <w:b/>
          <w:color w:val="000000"/>
          <w:sz w:val="32"/>
          <w:szCs w:val="32"/>
        </w:rPr>
        <w:t>第二十</w:t>
      </w:r>
      <w:r w:rsidR="00BC0065" w:rsidRPr="005F7835">
        <w:rPr>
          <w:rFonts w:ascii="Times New Roman" w:eastAsia="仿宋_GB2312" w:hAnsi="Times New Roman"/>
          <w:b/>
          <w:color w:val="000000"/>
          <w:sz w:val="32"/>
          <w:szCs w:val="32"/>
        </w:rPr>
        <w:t>三</w:t>
      </w:r>
      <w:r w:rsidRPr="005F7835">
        <w:rPr>
          <w:rFonts w:ascii="Times New Roman" w:eastAsia="仿宋_GB2312" w:hAnsi="Times New Roman"/>
          <w:b/>
          <w:color w:val="000000"/>
          <w:sz w:val="32"/>
          <w:szCs w:val="32"/>
        </w:rPr>
        <w:t>条</w:t>
      </w:r>
      <w:r w:rsidRPr="005F7835">
        <w:rPr>
          <w:rFonts w:ascii="Times New Roman" w:eastAsia="仿宋_GB2312" w:hAnsi="Times New Roman"/>
          <w:b/>
          <w:color w:val="000000"/>
          <w:sz w:val="32"/>
          <w:szCs w:val="32"/>
        </w:rPr>
        <w:t xml:space="preserve"> </w:t>
      </w:r>
      <w:r w:rsidRPr="005F7835">
        <w:rPr>
          <w:rFonts w:ascii="Times New Roman" w:eastAsia="仿宋_GB2312" w:hAnsi="Times New Roman"/>
          <w:color w:val="000000"/>
          <w:sz w:val="32"/>
          <w:szCs w:val="32"/>
        </w:rPr>
        <w:t>本办法所称</w:t>
      </w:r>
      <w:r w:rsidR="00D710FE" w:rsidRPr="005F7835">
        <w:rPr>
          <w:rFonts w:ascii="Times New Roman" w:eastAsia="仿宋_GB2312" w:hAnsi="Times New Roman"/>
          <w:color w:val="000000"/>
          <w:sz w:val="32"/>
          <w:szCs w:val="32"/>
        </w:rPr>
        <w:t>“</w:t>
      </w:r>
      <w:r w:rsidR="00D710FE" w:rsidRPr="005F7835">
        <w:rPr>
          <w:rFonts w:ascii="Times New Roman" w:eastAsia="仿宋_GB2312" w:hAnsi="Times New Roman"/>
          <w:color w:val="000000"/>
          <w:sz w:val="32"/>
          <w:szCs w:val="32"/>
        </w:rPr>
        <w:t>以上</w:t>
      </w:r>
      <w:r w:rsidR="00D710FE" w:rsidRPr="005F7835">
        <w:rPr>
          <w:rFonts w:ascii="Times New Roman" w:eastAsia="仿宋_GB2312" w:hAnsi="Times New Roman"/>
          <w:color w:val="000000"/>
          <w:sz w:val="32"/>
          <w:szCs w:val="32"/>
        </w:rPr>
        <w:t>”</w:t>
      </w:r>
      <w:r w:rsidR="00D710FE" w:rsidRPr="005F7835">
        <w:rPr>
          <w:rFonts w:ascii="Times New Roman" w:eastAsia="仿宋_GB2312" w:hAnsi="Times New Roman"/>
          <w:color w:val="000000"/>
          <w:sz w:val="32"/>
          <w:szCs w:val="32"/>
        </w:rPr>
        <w:t>包含本数，</w:t>
      </w:r>
      <w:r w:rsidR="00D710FE" w:rsidRPr="005F7835">
        <w:rPr>
          <w:rFonts w:ascii="Times New Roman" w:eastAsia="仿宋_GB2312" w:hAnsi="Times New Roman"/>
          <w:color w:val="000000"/>
          <w:sz w:val="32"/>
          <w:szCs w:val="32"/>
        </w:rPr>
        <w:t>“</w:t>
      </w:r>
      <w:r w:rsidR="00D710FE" w:rsidRPr="005F7835">
        <w:rPr>
          <w:rFonts w:ascii="Times New Roman" w:eastAsia="仿宋_GB2312" w:hAnsi="Times New Roman"/>
          <w:color w:val="000000"/>
          <w:sz w:val="32"/>
          <w:szCs w:val="32"/>
        </w:rPr>
        <w:t>以下</w:t>
      </w:r>
      <w:r w:rsidR="00D710FE" w:rsidRPr="005F7835">
        <w:rPr>
          <w:rFonts w:ascii="Times New Roman" w:eastAsia="仿宋_GB2312" w:hAnsi="Times New Roman"/>
          <w:color w:val="000000"/>
          <w:sz w:val="32"/>
          <w:szCs w:val="32"/>
        </w:rPr>
        <w:t>”</w:t>
      </w:r>
      <w:r w:rsidR="00D710FE" w:rsidRPr="005F7835">
        <w:rPr>
          <w:rFonts w:ascii="Times New Roman" w:eastAsia="仿宋_GB2312" w:hAnsi="Times New Roman"/>
          <w:color w:val="000000"/>
          <w:sz w:val="32"/>
          <w:szCs w:val="32"/>
        </w:rPr>
        <w:t>不包含本数。</w:t>
      </w:r>
    </w:p>
    <w:p w14:paraId="11240F20" w14:textId="77777777" w:rsidR="003F5C8F" w:rsidRPr="005F7835" w:rsidRDefault="00B0433B" w:rsidP="00293338">
      <w:pPr>
        <w:adjustRightInd w:val="0"/>
        <w:snapToGrid w:val="0"/>
        <w:spacing w:line="540" w:lineRule="atLeast"/>
        <w:ind w:firstLine="570"/>
        <w:jc w:val="left"/>
        <w:rPr>
          <w:rFonts w:ascii="Times New Roman" w:eastAsia="仿宋_GB2312" w:hAnsi="Times New Roman"/>
          <w:color w:val="000000"/>
          <w:sz w:val="32"/>
          <w:szCs w:val="32"/>
        </w:rPr>
      </w:pPr>
      <w:r w:rsidRPr="005F7835">
        <w:rPr>
          <w:rFonts w:ascii="Times New Roman" w:eastAsia="仿宋_GB2312" w:hAnsi="Times New Roman"/>
          <w:b/>
          <w:color w:val="000000"/>
          <w:sz w:val="32"/>
          <w:szCs w:val="32"/>
        </w:rPr>
        <w:t>第</w:t>
      </w:r>
      <w:r w:rsidR="00D94FDF" w:rsidRPr="005F7835">
        <w:rPr>
          <w:rFonts w:ascii="Times New Roman" w:eastAsia="仿宋_GB2312" w:hAnsi="Times New Roman"/>
          <w:b/>
          <w:color w:val="000000"/>
          <w:sz w:val="32"/>
          <w:szCs w:val="32"/>
        </w:rPr>
        <w:t>二十</w:t>
      </w:r>
      <w:r w:rsidR="003D295E" w:rsidRPr="005F7835">
        <w:rPr>
          <w:rFonts w:ascii="Times New Roman" w:eastAsia="仿宋_GB2312" w:hAnsi="Times New Roman"/>
          <w:b/>
          <w:color w:val="000000"/>
          <w:sz w:val="32"/>
          <w:szCs w:val="32"/>
        </w:rPr>
        <w:t>四</w:t>
      </w:r>
      <w:r w:rsidRPr="005F7835">
        <w:rPr>
          <w:rFonts w:ascii="Times New Roman" w:eastAsia="仿宋_GB2312" w:hAnsi="Times New Roman"/>
          <w:b/>
          <w:color w:val="000000"/>
          <w:sz w:val="32"/>
          <w:szCs w:val="32"/>
        </w:rPr>
        <w:t>条</w:t>
      </w:r>
      <w:r w:rsidRPr="005F7835">
        <w:rPr>
          <w:rFonts w:ascii="Times New Roman" w:eastAsia="仿宋_GB2312" w:hAnsi="Times New Roman"/>
          <w:color w:val="000000"/>
          <w:sz w:val="32"/>
          <w:szCs w:val="32"/>
        </w:rPr>
        <w:t xml:space="preserve">　</w:t>
      </w:r>
      <w:r w:rsidR="00293338" w:rsidRPr="005F7835">
        <w:rPr>
          <w:rFonts w:ascii="Times New Roman" w:eastAsia="仿宋_GB2312" w:hAnsi="Times New Roman"/>
          <w:color w:val="000000"/>
          <w:sz w:val="32"/>
          <w:szCs w:val="32"/>
        </w:rPr>
        <w:t>由学校</w:t>
      </w:r>
      <w:r w:rsidRPr="005F7835">
        <w:rPr>
          <w:rFonts w:ascii="Times New Roman" w:eastAsia="仿宋_GB2312" w:hAnsi="Times New Roman"/>
          <w:color w:val="000000"/>
          <w:sz w:val="32"/>
          <w:szCs w:val="32"/>
        </w:rPr>
        <w:t>附属单位</w:t>
      </w:r>
      <w:r w:rsidR="001F30FF" w:rsidRPr="005F7835">
        <w:rPr>
          <w:rFonts w:ascii="Times New Roman" w:eastAsia="仿宋_GB2312" w:hAnsi="Times New Roman"/>
          <w:color w:val="000000"/>
          <w:sz w:val="32"/>
          <w:szCs w:val="32"/>
        </w:rPr>
        <w:t>保管</w:t>
      </w:r>
      <w:r w:rsidRPr="005F7835">
        <w:rPr>
          <w:rFonts w:ascii="Times New Roman" w:eastAsia="仿宋_GB2312" w:hAnsi="Times New Roman"/>
          <w:color w:val="000000"/>
          <w:sz w:val="32"/>
          <w:szCs w:val="32"/>
        </w:rPr>
        <w:t>的校属资产，</w:t>
      </w:r>
      <w:r w:rsidR="00293338" w:rsidRPr="005F7835">
        <w:rPr>
          <w:rFonts w:ascii="Times New Roman" w:eastAsia="仿宋_GB2312" w:hAnsi="Times New Roman"/>
          <w:color w:val="000000"/>
          <w:sz w:val="32"/>
          <w:szCs w:val="32"/>
        </w:rPr>
        <w:t>所发生的</w:t>
      </w:r>
      <w:r w:rsidRPr="005F7835">
        <w:rPr>
          <w:rFonts w:ascii="Times New Roman" w:eastAsia="仿宋_GB2312" w:hAnsi="Times New Roman"/>
          <w:color w:val="000000"/>
          <w:sz w:val="32"/>
          <w:szCs w:val="32"/>
        </w:rPr>
        <w:t>相关损失由学校直接向附属</w:t>
      </w:r>
      <w:r w:rsidR="00FB2EDE" w:rsidRPr="005F7835">
        <w:rPr>
          <w:rFonts w:ascii="Times New Roman" w:eastAsia="仿宋_GB2312" w:hAnsi="Times New Roman"/>
          <w:color w:val="000000"/>
          <w:sz w:val="32"/>
          <w:szCs w:val="32"/>
        </w:rPr>
        <w:t>单位</w:t>
      </w:r>
      <w:r w:rsidRPr="005F7835">
        <w:rPr>
          <w:rFonts w:ascii="Times New Roman" w:eastAsia="仿宋_GB2312" w:hAnsi="Times New Roman"/>
          <w:color w:val="000000"/>
          <w:sz w:val="32"/>
          <w:szCs w:val="32"/>
        </w:rPr>
        <w:t>追讨。</w:t>
      </w:r>
    </w:p>
    <w:p w14:paraId="2F650103" w14:textId="77777777" w:rsidR="00F31B86" w:rsidRPr="005F7835" w:rsidRDefault="00B0433B" w:rsidP="00233E01">
      <w:pPr>
        <w:adjustRightInd w:val="0"/>
        <w:snapToGrid w:val="0"/>
        <w:spacing w:line="540" w:lineRule="atLeast"/>
        <w:ind w:firstLineChars="200" w:firstLine="640"/>
        <w:rPr>
          <w:rFonts w:ascii="Times New Roman" w:eastAsia="仿宋_GB2312" w:hAnsi="Times New Roman"/>
          <w:color w:val="000000"/>
          <w:sz w:val="32"/>
          <w:szCs w:val="32"/>
        </w:rPr>
      </w:pPr>
      <w:r w:rsidRPr="005F7835">
        <w:rPr>
          <w:rFonts w:ascii="Times New Roman" w:eastAsia="仿宋_GB2312" w:hAnsi="Times New Roman"/>
          <w:b/>
          <w:color w:val="000000"/>
          <w:sz w:val="32"/>
          <w:szCs w:val="32"/>
        </w:rPr>
        <w:t>第二十</w:t>
      </w:r>
      <w:r w:rsidR="003D295E" w:rsidRPr="005F7835">
        <w:rPr>
          <w:rFonts w:ascii="Times New Roman" w:eastAsia="仿宋_GB2312" w:hAnsi="Times New Roman"/>
          <w:b/>
          <w:color w:val="000000"/>
          <w:sz w:val="32"/>
          <w:szCs w:val="32"/>
        </w:rPr>
        <w:t>五</w:t>
      </w:r>
      <w:r w:rsidRPr="005F7835">
        <w:rPr>
          <w:rFonts w:ascii="Times New Roman" w:eastAsia="仿宋_GB2312" w:hAnsi="Times New Roman"/>
          <w:b/>
          <w:color w:val="000000"/>
          <w:sz w:val="32"/>
          <w:szCs w:val="32"/>
        </w:rPr>
        <w:t>条</w:t>
      </w:r>
      <w:r w:rsidRPr="005F7835">
        <w:rPr>
          <w:rFonts w:ascii="Times New Roman" w:eastAsia="仿宋_GB2312" w:hAnsi="Times New Roman"/>
          <w:color w:val="000000"/>
          <w:sz w:val="32"/>
          <w:szCs w:val="32"/>
        </w:rPr>
        <w:t xml:space="preserve">　本</w:t>
      </w:r>
      <w:r w:rsidR="006D2C68" w:rsidRPr="005F7835">
        <w:rPr>
          <w:rFonts w:ascii="Times New Roman" w:eastAsia="仿宋_GB2312" w:hAnsi="Times New Roman"/>
          <w:color w:val="000000"/>
          <w:sz w:val="32"/>
          <w:szCs w:val="32"/>
        </w:rPr>
        <w:t>办法</w:t>
      </w:r>
      <w:r w:rsidR="00293338" w:rsidRPr="005F7835">
        <w:rPr>
          <w:rFonts w:ascii="Times New Roman" w:eastAsia="仿宋_GB2312" w:hAnsi="Times New Roman"/>
          <w:color w:val="000000"/>
          <w:sz w:val="32"/>
          <w:szCs w:val="32"/>
        </w:rPr>
        <w:t>经</w:t>
      </w:r>
      <w:r w:rsidR="002C79DE" w:rsidRPr="005F7835">
        <w:rPr>
          <w:rFonts w:ascii="Times New Roman" w:eastAsia="仿宋_GB2312" w:hAnsi="Times New Roman"/>
          <w:color w:val="000000"/>
          <w:sz w:val="32"/>
          <w:szCs w:val="32"/>
        </w:rPr>
        <w:t>2021</w:t>
      </w:r>
      <w:r w:rsidR="002C79DE" w:rsidRPr="005F7835">
        <w:rPr>
          <w:rFonts w:ascii="Times New Roman" w:eastAsia="仿宋_GB2312" w:hAnsi="Times New Roman"/>
          <w:color w:val="000000"/>
          <w:sz w:val="32"/>
          <w:szCs w:val="32"/>
        </w:rPr>
        <w:t>年第</w:t>
      </w:r>
      <w:r w:rsidR="002C79DE" w:rsidRPr="005F7835">
        <w:rPr>
          <w:rFonts w:ascii="Times New Roman" w:eastAsia="仿宋_GB2312" w:hAnsi="Times New Roman"/>
          <w:color w:val="000000"/>
          <w:sz w:val="32"/>
          <w:szCs w:val="32"/>
        </w:rPr>
        <w:t>35</w:t>
      </w:r>
      <w:r w:rsidR="002C79DE" w:rsidRPr="005F7835">
        <w:rPr>
          <w:rFonts w:ascii="Times New Roman" w:eastAsia="仿宋_GB2312" w:hAnsi="Times New Roman"/>
          <w:color w:val="000000"/>
          <w:sz w:val="32"/>
          <w:szCs w:val="32"/>
        </w:rPr>
        <w:t>次校党委常委会会议</w:t>
      </w:r>
      <w:r w:rsidR="00293338" w:rsidRPr="005F7835">
        <w:rPr>
          <w:rFonts w:ascii="Times New Roman" w:eastAsia="仿宋_GB2312" w:hAnsi="Times New Roman"/>
          <w:color w:val="000000"/>
          <w:sz w:val="32"/>
          <w:szCs w:val="32"/>
        </w:rPr>
        <w:t>审议通过，</w:t>
      </w:r>
      <w:r w:rsidRPr="005F7835">
        <w:rPr>
          <w:rFonts w:ascii="Times New Roman" w:eastAsia="仿宋_GB2312" w:hAnsi="Times New Roman"/>
          <w:color w:val="000000"/>
          <w:sz w:val="32"/>
          <w:szCs w:val="32"/>
        </w:rPr>
        <w:t>自</w:t>
      </w:r>
      <w:r w:rsidR="002C79DE" w:rsidRPr="005F7835">
        <w:rPr>
          <w:rFonts w:ascii="Times New Roman" w:eastAsia="仿宋_GB2312" w:hAnsi="Times New Roman"/>
          <w:color w:val="000000"/>
          <w:sz w:val="32"/>
          <w:szCs w:val="32"/>
        </w:rPr>
        <w:t>2022</w:t>
      </w:r>
      <w:r w:rsidRPr="005F7835">
        <w:rPr>
          <w:rFonts w:ascii="Times New Roman" w:eastAsia="仿宋_GB2312" w:hAnsi="Times New Roman"/>
          <w:color w:val="000000"/>
          <w:sz w:val="32"/>
          <w:szCs w:val="32"/>
        </w:rPr>
        <w:t>年</w:t>
      </w:r>
      <w:r w:rsidR="002C79DE" w:rsidRPr="005F7835">
        <w:rPr>
          <w:rFonts w:ascii="Times New Roman" w:eastAsia="仿宋_GB2312" w:hAnsi="Times New Roman"/>
          <w:color w:val="000000"/>
          <w:sz w:val="32"/>
          <w:szCs w:val="32"/>
        </w:rPr>
        <w:t>1</w:t>
      </w:r>
      <w:r w:rsidRPr="005F7835">
        <w:rPr>
          <w:rFonts w:ascii="Times New Roman" w:eastAsia="仿宋_GB2312" w:hAnsi="Times New Roman"/>
          <w:color w:val="000000"/>
          <w:sz w:val="32"/>
          <w:szCs w:val="32"/>
        </w:rPr>
        <w:t>月</w:t>
      </w:r>
      <w:r w:rsidR="002C79DE" w:rsidRPr="005F7835">
        <w:rPr>
          <w:rFonts w:ascii="Times New Roman" w:eastAsia="仿宋_GB2312" w:hAnsi="Times New Roman"/>
          <w:color w:val="000000"/>
          <w:sz w:val="32"/>
          <w:szCs w:val="32"/>
        </w:rPr>
        <w:t>1</w:t>
      </w:r>
      <w:r w:rsidRPr="005F7835">
        <w:rPr>
          <w:rFonts w:ascii="Times New Roman" w:eastAsia="仿宋_GB2312" w:hAnsi="Times New Roman"/>
          <w:color w:val="000000"/>
          <w:sz w:val="32"/>
          <w:szCs w:val="32"/>
        </w:rPr>
        <w:t>日起施行。此前有关规定与本</w:t>
      </w:r>
      <w:r w:rsidR="00D754A9" w:rsidRPr="005F7835">
        <w:rPr>
          <w:rFonts w:ascii="Times New Roman" w:eastAsia="仿宋_GB2312" w:hAnsi="Times New Roman"/>
          <w:color w:val="000000"/>
          <w:sz w:val="32"/>
          <w:szCs w:val="32"/>
        </w:rPr>
        <w:t>办法</w:t>
      </w:r>
      <w:r w:rsidRPr="005F7835">
        <w:rPr>
          <w:rFonts w:ascii="Times New Roman" w:eastAsia="仿宋_GB2312" w:hAnsi="Times New Roman"/>
          <w:color w:val="000000"/>
          <w:sz w:val="32"/>
          <w:szCs w:val="32"/>
        </w:rPr>
        <w:t>相冲突的，以本</w:t>
      </w:r>
      <w:r w:rsidR="00D754A9" w:rsidRPr="005F7835">
        <w:rPr>
          <w:rFonts w:ascii="Times New Roman" w:eastAsia="仿宋_GB2312" w:hAnsi="Times New Roman"/>
          <w:color w:val="000000"/>
          <w:sz w:val="32"/>
          <w:szCs w:val="32"/>
        </w:rPr>
        <w:t>办法</w:t>
      </w:r>
      <w:r w:rsidRPr="005F7835">
        <w:rPr>
          <w:rFonts w:ascii="Times New Roman" w:eastAsia="仿宋_GB2312" w:hAnsi="Times New Roman"/>
          <w:color w:val="000000"/>
          <w:sz w:val="32"/>
          <w:szCs w:val="32"/>
        </w:rPr>
        <w:t>为准。</w:t>
      </w:r>
    </w:p>
    <w:p w14:paraId="50E4A761" w14:textId="77777777" w:rsidR="00F96322" w:rsidRPr="005F7835" w:rsidRDefault="00B0433B" w:rsidP="00592692">
      <w:pPr>
        <w:adjustRightInd w:val="0"/>
        <w:snapToGrid w:val="0"/>
        <w:spacing w:line="540" w:lineRule="atLeast"/>
        <w:jc w:val="left"/>
        <w:rPr>
          <w:rFonts w:ascii="Times New Roman" w:eastAsia="黑体" w:hAnsi="Times New Roman"/>
          <w:sz w:val="32"/>
          <w:szCs w:val="32"/>
        </w:rPr>
      </w:pPr>
      <w:r w:rsidRPr="005F7835">
        <w:rPr>
          <w:rFonts w:ascii="Times New Roman" w:eastAsia="仿宋_GB2312" w:hAnsi="Times New Roman"/>
          <w:color w:val="000000"/>
          <w:sz w:val="32"/>
          <w:szCs w:val="32"/>
        </w:rPr>
        <w:br w:type="page"/>
      </w:r>
      <w:r w:rsidR="007174F4" w:rsidRPr="005F7835">
        <w:rPr>
          <w:rFonts w:ascii="Times New Roman" w:eastAsia="黑体" w:hAnsi="Times New Roman"/>
          <w:sz w:val="32"/>
          <w:szCs w:val="32"/>
        </w:rPr>
        <w:lastRenderedPageBreak/>
        <w:t>附件</w:t>
      </w:r>
      <w:r w:rsidR="007174F4" w:rsidRPr="005F7835">
        <w:rPr>
          <w:rFonts w:ascii="Times New Roman" w:eastAsia="黑体" w:hAnsi="Times New Roman"/>
          <w:sz w:val="32"/>
          <w:szCs w:val="32"/>
        </w:rPr>
        <w:t>1</w:t>
      </w:r>
    </w:p>
    <w:p w14:paraId="6EF62587" w14:textId="77777777" w:rsidR="003110A4" w:rsidRPr="005F7835" w:rsidRDefault="00B0433B" w:rsidP="006C4FA0">
      <w:pPr>
        <w:adjustRightInd w:val="0"/>
        <w:snapToGrid w:val="0"/>
        <w:spacing w:line="540" w:lineRule="atLeast"/>
        <w:jc w:val="center"/>
        <w:rPr>
          <w:rFonts w:ascii="Times New Roman" w:eastAsia="方正小标宋简体" w:hAnsi="Times New Roman"/>
          <w:sz w:val="44"/>
          <w:szCs w:val="44"/>
        </w:rPr>
      </w:pPr>
      <w:r w:rsidRPr="005F7835">
        <w:rPr>
          <w:rFonts w:ascii="Times New Roman" w:eastAsia="方正小标宋简体" w:hAnsi="Times New Roman"/>
          <w:sz w:val="44"/>
          <w:szCs w:val="44"/>
        </w:rPr>
        <w:t>国有资产损失责任追究流程图</w:t>
      </w:r>
    </w:p>
    <w:p w14:paraId="740A9E75" w14:textId="77777777" w:rsidR="00991E58" w:rsidRPr="005F7835" w:rsidRDefault="00B0433B" w:rsidP="006C4FA0">
      <w:pPr>
        <w:adjustRightInd w:val="0"/>
        <w:snapToGrid w:val="0"/>
        <w:spacing w:line="540" w:lineRule="atLeast"/>
        <w:jc w:val="center"/>
        <w:rPr>
          <w:rFonts w:ascii="Times New Roman" w:eastAsia="方正小标宋简体" w:hAnsi="Times New Roman"/>
          <w:sz w:val="44"/>
          <w:szCs w:val="44"/>
        </w:rPr>
      </w:pPr>
      <w:r w:rsidRPr="005F7835">
        <w:rPr>
          <w:rFonts w:ascii="Times New Roman" w:eastAsia="方正小标宋简体" w:hAnsi="Times New Roman"/>
          <w:noProof/>
          <w:sz w:val="44"/>
          <w:szCs w:val="44"/>
        </w:rPr>
        <mc:AlternateContent>
          <mc:Choice Requires="wps">
            <w:drawing>
              <wp:anchor distT="0" distB="0" distL="114300" distR="114300" simplePos="0" relativeHeight="251672576" behindDoc="0" locked="0" layoutInCell="1" allowOverlap="1" wp14:anchorId="19CFE8B2" wp14:editId="581EAB96">
                <wp:simplePos x="0" y="0"/>
                <wp:positionH relativeFrom="column">
                  <wp:posOffset>-389255</wp:posOffset>
                </wp:positionH>
                <wp:positionV relativeFrom="paragraph">
                  <wp:posOffset>185420</wp:posOffset>
                </wp:positionV>
                <wp:extent cx="6069965" cy="742950"/>
                <wp:effectExtent l="0" t="0" r="26035" b="19050"/>
                <wp:wrapNone/>
                <wp:docPr id="8"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9965" cy="742950"/>
                        </a:xfrm>
                        <a:prstGeom prst="flowChartProcess">
                          <a:avLst/>
                        </a:prstGeom>
                        <a:solidFill>
                          <a:srgbClr val="FFFFFF"/>
                        </a:solidFill>
                        <a:ln w="9525">
                          <a:solidFill>
                            <a:srgbClr val="000000"/>
                          </a:solidFill>
                          <a:miter lim="800000"/>
                          <a:headEnd/>
                          <a:tailEnd/>
                        </a:ln>
                      </wps:spPr>
                      <wps:txbx>
                        <w:txbxContent>
                          <w:p w14:paraId="279761FB" w14:textId="77777777" w:rsidR="000B4CE6" w:rsidRDefault="00B0433B" w:rsidP="006822D3">
                            <w:pPr>
                              <w:adjustRightInd w:val="0"/>
                              <w:snapToGrid w:val="0"/>
                              <w:spacing w:beforeLines="20" w:before="62"/>
                              <w:rPr>
                                <w:rFonts w:ascii="Times New Roman" w:hAnsi="Times New Roman"/>
                                <w:sz w:val="24"/>
                                <w:szCs w:val="24"/>
                              </w:rPr>
                            </w:pPr>
                            <w:r>
                              <w:rPr>
                                <w:rFonts w:ascii="Times New Roman" w:hAnsi="Times New Roman"/>
                                <w:b/>
                                <w:sz w:val="24"/>
                                <w:szCs w:val="24"/>
                              </w:rPr>
                              <w:t>1</w:t>
                            </w:r>
                            <w:r w:rsidRPr="00BA770B">
                              <w:rPr>
                                <w:rFonts w:ascii="Times New Roman" w:hAnsi="Times New Roman"/>
                                <w:b/>
                                <w:sz w:val="24"/>
                                <w:szCs w:val="24"/>
                              </w:rPr>
                              <w:t>.</w:t>
                            </w:r>
                            <w:r>
                              <w:rPr>
                                <w:rFonts w:ascii="Times New Roman" w:hAnsi="Times New Roman" w:hint="eastAsia"/>
                                <w:b/>
                                <w:sz w:val="24"/>
                                <w:szCs w:val="24"/>
                              </w:rPr>
                              <w:t>资产损失申报</w:t>
                            </w:r>
                            <w:r w:rsidRPr="00BA770B">
                              <w:rPr>
                                <w:rFonts w:ascii="Times New Roman" w:hAnsi="Times New Roman" w:hint="eastAsia"/>
                                <w:b/>
                                <w:sz w:val="24"/>
                                <w:szCs w:val="24"/>
                              </w:rPr>
                              <w:t>：</w:t>
                            </w:r>
                            <w:r>
                              <w:rPr>
                                <w:rFonts w:ascii="Times New Roman" w:hAnsi="Times New Roman" w:hint="eastAsia"/>
                                <w:sz w:val="24"/>
                                <w:szCs w:val="24"/>
                              </w:rPr>
                              <w:t>资产保管人</w:t>
                            </w:r>
                            <w:r w:rsidR="00174844">
                              <w:rPr>
                                <w:rFonts w:ascii="Times New Roman" w:hAnsi="Times New Roman" w:hint="eastAsia"/>
                                <w:sz w:val="24"/>
                                <w:szCs w:val="24"/>
                              </w:rPr>
                              <w:t>（</w:t>
                            </w:r>
                            <w:r w:rsidR="00174844">
                              <w:rPr>
                                <w:rFonts w:ascii="Times New Roman" w:hAnsi="Times New Roman"/>
                                <w:sz w:val="24"/>
                                <w:szCs w:val="24"/>
                              </w:rPr>
                              <w:t>使用人）</w:t>
                            </w:r>
                            <w:r>
                              <w:rPr>
                                <w:rFonts w:ascii="Times New Roman" w:hAnsi="Times New Roman" w:hint="eastAsia"/>
                                <w:sz w:val="24"/>
                                <w:szCs w:val="24"/>
                              </w:rPr>
                              <w:t>、使用</w:t>
                            </w:r>
                            <w:r>
                              <w:rPr>
                                <w:rFonts w:ascii="Times New Roman" w:hAnsi="Times New Roman"/>
                                <w:sz w:val="24"/>
                                <w:szCs w:val="24"/>
                              </w:rPr>
                              <w:t>单位</w:t>
                            </w:r>
                            <w:r>
                              <w:rPr>
                                <w:rFonts w:ascii="Times New Roman" w:hAnsi="Times New Roman" w:hint="eastAsia"/>
                                <w:sz w:val="24"/>
                                <w:szCs w:val="24"/>
                              </w:rPr>
                              <w:t>或资产归口管理部门等填写资产损失申报表并提供相关损失</w:t>
                            </w:r>
                            <w:proofErr w:type="gramStart"/>
                            <w:r>
                              <w:rPr>
                                <w:rFonts w:ascii="Times New Roman" w:hAnsi="Times New Roman" w:hint="eastAsia"/>
                                <w:sz w:val="24"/>
                                <w:szCs w:val="24"/>
                              </w:rPr>
                              <w:t>鉴证</w:t>
                            </w:r>
                            <w:proofErr w:type="gramEnd"/>
                            <w:r>
                              <w:rPr>
                                <w:rFonts w:ascii="Times New Roman" w:hAnsi="Times New Roman" w:hint="eastAsia"/>
                                <w:sz w:val="24"/>
                                <w:szCs w:val="24"/>
                              </w:rPr>
                              <w:t>材料（包括：损失资产有效价值凭证、非</w:t>
                            </w:r>
                            <w:proofErr w:type="gramStart"/>
                            <w:r>
                              <w:rPr>
                                <w:rFonts w:ascii="Times New Roman" w:hAnsi="Times New Roman" w:hint="eastAsia"/>
                                <w:sz w:val="24"/>
                                <w:szCs w:val="24"/>
                              </w:rPr>
                              <w:t>正常损失</w:t>
                            </w:r>
                            <w:proofErr w:type="gramEnd"/>
                            <w:r>
                              <w:rPr>
                                <w:rFonts w:ascii="Times New Roman" w:hAnsi="Times New Roman" w:hint="eastAsia"/>
                                <w:sz w:val="24"/>
                                <w:szCs w:val="24"/>
                              </w:rPr>
                              <w:t>责任事故的</w:t>
                            </w:r>
                            <w:proofErr w:type="gramStart"/>
                            <w:r>
                              <w:rPr>
                                <w:rFonts w:ascii="Times New Roman" w:hAnsi="Times New Roman" w:hint="eastAsia"/>
                                <w:sz w:val="24"/>
                                <w:szCs w:val="24"/>
                              </w:rPr>
                              <w:t>鉴证</w:t>
                            </w:r>
                            <w:proofErr w:type="gramEnd"/>
                            <w:r>
                              <w:rPr>
                                <w:rFonts w:ascii="Times New Roman" w:hAnsi="Times New Roman" w:hint="eastAsia"/>
                                <w:sz w:val="24"/>
                                <w:szCs w:val="24"/>
                              </w:rPr>
                              <w:t>文件等）。</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19CFE8B2" id="_x0000_t109" coordsize="21600,21600" o:spt="109" path="m,l,21600r21600,l21600,xe">
                <v:stroke joinstyle="miter"/>
                <v:path gradientshapeok="t" o:connecttype="rect"/>
              </v:shapetype>
              <v:shape id="AutoShape 37" o:spid="_x0000_s1026" type="#_x0000_t109" style="position:absolute;left:0;text-align:left;margin-left:-30.65pt;margin-top:14.6pt;width:477.95pt;height:5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e5c9QEAAN8DAAAOAAAAZHJzL2Uyb0RvYy54bWysU9uO2yAQfa/Uf0C8N3aiJt1YcVZVtunL&#10;tl1ptx9AMLZRgaEDib39+g7ksunlqSoPaIZhDjNnDqvb0Rp2UBg0uJpPJyVnyklotOtq/vVp++aG&#10;sxCFa4QBp2r+rAK/Xb9+tRp8pWbQg2kUMgJxoRp8zfsYfVUUQfbKijABrxwFW0ArIrnYFQ2KgdCt&#10;KWZluSgGwMYjSBUCnd4dg3yd8dtWyfilbYOKzNScaot5x7zv0l6sV6LqUPhey1MZ4h+qsEI7evQC&#10;dSeiYHvUf0BZLRECtHEiwRbQtlqq3AN1My1/6+axF17lXoic4C80hf8HKz8fHv0DptKDvwf5LTAH&#10;m164Tr1HhKFXoqHnpomoYvChuiQkJ1Aq2w2foKHRin2EzMHYok2A1B0bM9XPF6rVGJmkw0W5WC4X&#10;c84kxd69nS3neRaFqM7ZHkP8qMCyZNS8NTBQXRgfjsPOL4nDfYipMlGdr+dOwOhmq43JDna7jUF2&#10;ECSBbV65GWr4+ppxbKj5cj6bZ+RfYuEaoszrbxBWR9Ky0bbmN5dLokoUfnBNVloU2hxtKtm4E6eJ&#10;xqTYUMVxN9LFZO6geSZ2EY6apT9GRg/4g7OB9Frz8H0vUHEmnKTjmsezuYlHge896q6nrJfpkYoy&#10;WyfFJ5le+7mel3+5/gkAAP//AwBQSwMEFAAGAAgAAAAhAL9BO6DgAAAACgEAAA8AAABkcnMvZG93&#10;bnJldi54bWxMj7FugzAQQPdI/QfrInWJEgOhiFBMVFWiaoYOpV26GewCCj4j7BD6971OzXi6p3fv&#10;8uNiBjbryfUWBYS7AJjGxqoeWwGfH+U2Bea8RCUHi1rAj3ZwLO5WucyUveK7nivfMpKgy6SAzvsx&#10;49w1nTbS7eyokXbfdjLS0zi1XE3ySnIz8CgIEm5kj3Shk6N+7nRzri5GQJRuqhd8K1/j+qRK+RB+&#10;zZv9SYj79fL0CMzrxf/D8JdP6VBQU20vqBwbBGyTcE8oyQ4RMALSQ5wAq4mMkwh4kfPbF4pfAAAA&#10;//8DAFBLAQItABQABgAIAAAAIQC2gziS/gAAAOEBAAATAAAAAAAAAAAAAAAAAAAAAABbQ29udGVu&#10;dF9UeXBlc10ueG1sUEsBAi0AFAAGAAgAAAAhADj9If/WAAAAlAEAAAsAAAAAAAAAAAAAAAAALwEA&#10;AF9yZWxzLy5yZWxzUEsBAi0AFAAGAAgAAAAhADYZ7lz1AQAA3wMAAA4AAAAAAAAAAAAAAAAALgIA&#10;AGRycy9lMm9Eb2MueG1sUEsBAi0AFAAGAAgAAAAhAL9BO6DgAAAACgEAAA8AAAAAAAAAAAAAAAAA&#10;TwQAAGRycy9kb3ducmV2LnhtbFBLBQYAAAAABAAEAPMAAABcBQAAAAA=&#10;">
                <v:textbox>
                  <w:txbxContent>
                    <w:p w14:paraId="279761FB" w14:textId="77777777" w:rsidR="000B4CE6" w:rsidRDefault="00B0433B" w:rsidP="006822D3">
                      <w:pPr>
                        <w:adjustRightInd w:val="0"/>
                        <w:snapToGrid w:val="0"/>
                        <w:spacing w:beforeLines="20" w:before="62"/>
                        <w:rPr>
                          <w:rFonts w:ascii="Times New Roman" w:hAnsi="Times New Roman"/>
                          <w:sz w:val="24"/>
                          <w:szCs w:val="24"/>
                        </w:rPr>
                      </w:pPr>
                      <w:r>
                        <w:rPr>
                          <w:rFonts w:ascii="Times New Roman" w:hAnsi="Times New Roman"/>
                          <w:b/>
                          <w:sz w:val="24"/>
                          <w:szCs w:val="24"/>
                        </w:rPr>
                        <w:t>1</w:t>
                      </w:r>
                      <w:r w:rsidRPr="00BA770B">
                        <w:rPr>
                          <w:rFonts w:ascii="Times New Roman" w:hAnsi="Times New Roman"/>
                          <w:b/>
                          <w:sz w:val="24"/>
                          <w:szCs w:val="24"/>
                        </w:rPr>
                        <w:t>.</w:t>
                      </w:r>
                      <w:r>
                        <w:rPr>
                          <w:rFonts w:ascii="Times New Roman" w:hAnsi="Times New Roman" w:hint="eastAsia"/>
                          <w:b/>
                          <w:sz w:val="24"/>
                          <w:szCs w:val="24"/>
                        </w:rPr>
                        <w:t>资产损失申报</w:t>
                      </w:r>
                      <w:r w:rsidRPr="00BA770B">
                        <w:rPr>
                          <w:rFonts w:ascii="Times New Roman" w:hAnsi="Times New Roman" w:hint="eastAsia"/>
                          <w:b/>
                          <w:sz w:val="24"/>
                          <w:szCs w:val="24"/>
                        </w:rPr>
                        <w:t>：</w:t>
                      </w:r>
                      <w:r>
                        <w:rPr>
                          <w:rFonts w:ascii="Times New Roman" w:hAnsi="Times New Roman" w:hint="eastAsia"/>
                          <w:sz w:val="24"/>
                          <w:szCs w:val="24"/>
                        </w:rPr>
                        <w:t>资产保管人</w:t>
                      </w:r>
                      <w:r w:rsidR="00174844">
                        <w:rPr>
                          <w:rFonts w:ascii="Times New Roman" w:hAnsi="Times New Roman" w:hint="eastAsia"/>
                          <w:sz w:val="24"/>
                          <w:szCs w:val="24"/>
                        </w:rPr>
                        <w:t>（</w:t>
                      </w:r>
                      <w:r w:rsidR="00174844">
                        <w:rPr>
                          <w:rFonts w:ascii="Times New Roman" w:hAnsi="Times New Roman"/>
                          <w:sz w:val="24"/>
                          <w:szCs w:val="24"/>
                        </w:rPr>
                        <w:t>使用人）</w:t>
                      </w:r>
                      <w:r>
                        <w:rPr>
                          <w:rFonts w:ascii="Times New Roman" w:hAnsi="Times New Roman" w:hint="eastAsia"/>
                          <w:sz w:val="24"/>
                          <w:szCs w:val="24"/>
                        </w:rPr>
                        <w:t>、使用</w:t>
                      </w:r>
                      <w:r>
                        <w:rPr>
                          <w:rFonts w:ascii="Times New Roman" w:hAnsi="Times New Roman"/>
                          <w:sz w:val="24"/>
                          <w:szCs w:val="24"/>
                        </w:rPr>
                        <w:t>单位</w:t>
                      </w:r>
                      <w:r>
                        <w:rPr>
                          <w:rFonts w:ascii="Times New Roman" w:hAnsi="Times New Roman" w:hint="eastAsia"/>
                          <w:sz w:val="24"/>
                          <w:szCs w:val="24"/>
                        </w:rPr>
                        <w:t>或资产归口管理部门等填写资产损失申报表并提供相关损失</w:t>
                      </w:r>
                      <w:proofErr w:type="gramStart"/>
                      <w:r>
                        <w:rPr>
                          <w:rFonts w:ascii="Times New Roman" w:hAnsi="Times New Roman" w:hint="eastAsia"/>
                          <w:sz w:val="24"/>
                          <w:szCs w:val="24"/>
                        </w:rPr>
                        <w:t>鉴证</w:t>
                      </w:r>
                      <w:proofErr w:type="gramEnd"/>
                      <w:r>
                        <w:rPr>
                          <w:rFonts w:ascii="Times New Roman" w:hAnsi="Times New Roman" w:hint="eastAsia"/>
                          <w:sz w:val="24"/>
                          <w:szCs w:val="24"/>
                        </w:rPr>
                        <w:t>材料（包括：损失资产有效价值凭证、非</w:t>
                      </w:r>
                      <w:proofErr w:type="gramStart"/>
                      <w:r>
                        <w:rPr>
                          <w:rFonts w:ascii="Times New Roman" w:hAnsi="Times New Roman" w:hint="eastAsia"/>
                          <w:sz w:val="24"/>
                          <w:szCs w:val="24"/>
                        </w:rPr>
                        <w:t>正常损失</w:t>
                      </w:r>
                      <w:proofErr w:type="gramEnd"/>
                      <w:r>
                        <w:rPr>
                          <w:rFonts w:ascii="Times New Roman" w:hAnsi="Times New Roman" w:hint="eastAsia"/>
                          <w:sz w:val="24"/>
                          <w:szCs w:val="24"/>
                        </w:rPr>
                        <w:t>责任事故的</w:t>
                      </w:r>
                      <w:proofErr w:type="gramStart"/>
                      <w:r>
                        <w:rPr>
                          <w:rFonts w:ascii="Times New Roman" w:hAnsi="Times New Roman" w:hint="eastAsia"/>
                          <w:sz w:val="24"/>
                          <w:szCs w:val="24"/>
                        </w:rPr>
                        <w:t>鉴证</w:t>
                      </w:r>
                      <w:proofErr w:type="gramEnd"/>
                      <w:r>
                        <w:rPr>
                          <w:rFonts w:ascii="Times New Roman" w:hAnsi="Times New Roman" w:hint="eastAsia"/>
                          <w:sz w:val="24"/>
                          <w:szCs w:val="24"/>
                        </w:rPr>
                        <w:t>文件等）。</w:t>
                      </w:r>
                    </w:p>
                  </w:txbxContent>
                </v:textbox>
              </v:shape>
            </w:pict>
          </mc:Fallback>
        </mc:AlternateContent>
      </w:r>
      <w:r w:rsidR="003110A4" w:rsidRPr="005F7835">
        <w:rPr>
          <w:rFonts w:ascii="Times New Roman" w:eastAsia="方正小标宋简体" w:hAnsi="Times New Roman"/>
          <w:sz w:val="44"/>
          <w:szCs w:val="44"/>
        </w:rPr>
        <w:t xml:space="preserve"> </w:t>
      </w:r>
    </w:p>
    <w:p w14:paraId="566DD66E" w14:textId="77777777" w:rsidR="00986E9C" w:rsidRPr="005F7835" w:rsidRDefault="00B0433B" w:rsidP="00986E9C">
      <w:pPr>
        <w:adjustRightInd w:val="0"/>
        <w:snapToGrid w:val="0"/>
        <w:spacing w:line="540" w:lineRule="atLeast"/>
        <w:jc w:val="left"/>
        <w:rPr>
          <w:rFonts w:ascii="Times New Roman" w:hAnsi="Times New Roman"/>
        </w:rPr>
        <w:sectPr w:rsidR="00986E9C" w:rsidRPr="005F7835" w:rsidSect="00A9420B">
          <w:footerReference w:type="even" r:id="rId8"/>
          <w:pgSz w:w="11906" w:h="16838"/>
          <w:pgMar w:top="2098" w:right="1588" w:bottom="2041" w:left="1588" w:header="851" w:footer="1644" w:gutter="0"/>
          <w:cols w:space="425"/>
          <w:docGrid w:type="lines" w:linePitch="312"/>
        </w:sectPr>
      </w:pPr>
      <w:r w:rsidRPr="005F7835">
        <w:rPr>
          <w:rFonts w:ascii="Times New Roman" w:hAnsi="Times New Roman"/>
          <w:noProof/>
        </w:rPr>
        <mc:AlternateContent>
          <mc:Choice Requires="wps">
            <w:drawing>
              <wp:anchor distT="0" distB="0" distL="114300" distR="114300" simplePos="0" relativeHeight="251666432" behindDoc="0" locked="0" layoutInCell="1" allowOverlap="1" wp14:anchorId="2BA978CD" wp14:editId="1F8C2C1D">
                <wp:simplePos x="0" y="0"/>
                <wp:positionH relativeFrom="column">
                  <wp:posOffset>-389255</wp:posOffset>
                </wp:positionH>
                <wp:positionV relativeFrom="paragraph">
                  <wp:posOffset>2757171</wp:posOffset>
                </wp:positionV>
                <wp:extent cx="6069965" cy="742950"/>
                <wp:effectExtent l="0" t="0" r="26035" b="19050"/>
                <wp:wrapNone/>
                <wp:docPr id="4"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9965" cy="742950"/>
                        </a:xfrm>
                        <a:prstGeom prst="flowChartProcess">
                          <a:avLst/>
                        </a:prstGeom>
                        <a:solidFill>
                          <a:srgbClr val="FFFFFF"/>
                        </a:solidFill>
                        <a:ln w="9525">
                          <a:solidFill>
                            <a:srgbClr val="000000"/>
                          </a:solidFill>
                          <a:miter lim="800000"/>
                          <a:headEnd/>
                          <a:tailEnd/>
                        </a:ln>
                      </wps:spPr>
                      <wps:txbx>
                        <w:txbxContent>
                          <w:p w14:paraId="2F37D65D" w14:textId="77777777" w:rsidR="000B4CE6" w:rsidRDefault="00B0433B" w:rsidP="006822D3">
                            <w:pPr>
                              <w:adjustRightInd w:val="0"/>
                              <w:snapToGrid w:val="0"/>
                              <w:spacing w:beforeLines="20" w:before="62"/>
                              <w:rPr>
                                <w:rFonts w:ascii="Times New Roman" w:hAnsi="Times New Roman"/>
                                <w:sz w:val="24"/>
                                <w:szCs w:val="24"/>
                              </w:rPr>
                            </w:pPr>
                            <w:r w:rsidRPr="00BA770B">
                              <w:rPr>
                                <w:rFonts w:ascii="Times New Roman" w:hAnsi="Times New Roman"/>
                                <w:b/>
                                <w:sz w:val="24"/>
                                <w:szCs w:val="24"/>
                              </w:rPr>
                              <w:t>4.</w:t>
                            </w:r>
                            <w:r>
                              <w:rPr>
                                <w:rFonts w:ascii="Times New Roman" w:hAnsi="Times New Roman" w:hint="eastAsia"/>
                                <w:b/>
                                <w:sz w:val="24"/>
                                <w:szCs w:val="24"/>
                              </w:rPr>
                              <w:t>国有资产管理办公室审核和归集资产损失事项</w:t>
                            </w:r>
                            <w:r w:rsidRPr="00BA770B">
                              <w:rPr>
                                <w:rFonts w:ascii="Times New Roman" w:hAnsi="Times New Roman" w:hint="eastAsia"/>
                                <w:b/>
                                <w:sz w:val="24"/>
                                <w:szCs w:val="24"/>
                              </w:rPr>
                              <w:t>：</w:t>
                            </w:r>
                            <w:r w:rsidRPr="00E14C2E">
                              <w:rPr>
                                <w:rFonts w:ascii="Times New Roman" w:hAnsi="Times New Roman" w:hint="eastAsia"/>
                                <w:sz w:val="24"/>
                                <w:szCs w:val="24"/>
                              </w:rPr>
                              <w:t>财务</w:t>
                            </w:r>
                            <w:proofErr w:type="gramStart"/>
                            <w:r w:rsidRPr="00E14C2E">
                              <w:rPr>
                                <w:rFonts w:ascii="Times New Roman" w:hAnsi="Times New Roman" w:hint="eastAsia"/>
                                <w:sz w:val="24"/>
                                <w:szCs w:val="24"/>
                              </w:rPr>
                              <w:t>处</w:t>
                            </w:r>
                            <w:r>
                              <w:rPr>
                                <w:rFonts w:ascii="Times New Roman" w:hAnsi="Times New Roman" w:hint="eastAsia"/>
                                <w:sz w:val="24"/>
                                <w:szCs w:val="24"/>
                              </w:rPr>
                              <w:t>国有</w:t>
                            </w:r>
                            <w:proofErr w:type="gramEnd"/>
                            <w:r>
                              <w:rPr>
                                <w:rFonts w:ascii="Times New Roman" w:hAnsi="Times New Roman" w:hint="eastAsia"/>
                                <w:sz w:val="24"/>
                                <w:szCs w:val="24"/>
                              </w:rPr>
                              <w:t>资产管理办公室收到损失申请材料后，对损失事项相关材料进行审核</w:t>
                            </w:r>
                            <w:r w:rsidR="00336843">
                              <w:rPr>
                                <w:rFonts w:ascii="Times New Roman" w:hAnsi="Times New Roman" w:hint="eastAsia"/>
                                <w:sz w:val="24"/>
                                <w:szCs w:val="24"/>
                              </w:rPr>
                              <w:t>并</w:t>
                            </w:r>
                            <w:r w:rsidR="00336843">
                              <w:rPr>
                                <w:rFonts w:ascii="Times New Roman" w:hAnsi="Times New Roman"/>
                                <w:sz w:val="24"/>
                                <w:szCs w:val="24"/>
                              </w:rPr>
                              <w:t>组织专家论证</w:t>
                            </w:r>
                            <w:r>
                              <w:rPr>
                                <w:rFonts w:ascii="Times New Roman" w:hAnsi="Times New Roman" w:hint="eastAsia"/>
                                <w:sz w:val="24"/>
                                <w:szCs w:val="24"/>
                              </w:rPr>
                              <w:t>后，提交</w:t>
                            </w:r>
                            <w:r w:rsidRPr="00C22D48">
                              <w:rPr>
                                <w:rFonts w:ascii="Times New Roman" w:hAnsi="Times New Roman" w:hint="eastAsia"/>
                                <w:sz w:val="24"/>
                                <w:szCs w:val="24"/>
                              </w:rPr>
                              <w:t>学校党委常委会或校长办公会</w:t>
                            </w:r>
                            <w:r>
                              <w:rPr>
                                <w:rFonts w:ascii="Times New Roman" w:hAnsi="Times New Roman" w:hint="eastAsia"/>
                                <w:sz w:val="24"/>
                                <w:szCs w:val="24"/>
                              </w:rPr>
                              <w:t>进行审议。</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2BA978CD" id="AutoShape 39" o:spid="_x0000_s1027" type="#_x0000_t109" style="position:absolute;margin-left:-30.65pt;margin-top:217.1pt;width:477.95pt;height: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k1E+AEAAOYDAAAOAAAAZHJzL2Uyb0RvYy54bWysU9uO2yAQfa/Uf0C8N3aiJt1YcVZVtunL&#10;tl1ptx8wAWyjYoYCib39+g7ksunlqSoPiJlhDjNnDqvbsTfsoHzQaGs+nZScKStQatvW/OvT9s0N&#10;ZyGClWDQqpo/q8Bv169frQZXqRl2aKTyjEBsqAZX8y5GVxVFEJ3qIUzQKUvBBn0PkUzfFtLDQOi9&#10;KWZluSgG9NJ5FCoE8t4dg3yd8ZtGifilaYKKzNScaot593nfpb1Yr6BqPbhOi1MZ8A9V9KAtPXqB&#10;uoMIbO/1H1C9Fh4DNnEisC+wabRQuQfqZlr+1s1jB07lXoic4C40hf8HKz4fHt2DT6UHd4/iW2AW&#10;Nx3YVr33HodOgaTnpomoYnChuiQkI1Aq2w2fUNJoYR8xczA2vk+A1B0bM9XPF6rVGJkg56JcLJeL&#10;OWeCYu/ezpbzPIsCqnO28yF+VNizdKh5Y3Cgunx8OA47vwSH+xBTZVCdr+dO0Gi51cZkw7e7jfHs&#10;ACSBbV65GWr4+pqxbKj5cj6bZ+RfYuEaoszrbxC9jqRlo/ua31wuQZUo/GBlVloEbY5nKtnYE6eJ&#10;xqTYUMVxNzItT4Qnzw7lM5Hs8Shd+mp06ND/4Gwg2dY8fN+DV5yBFeSueTwfN/Go873zuu0o62WI&#10;JKZM2kn4Sa3Xdi7r5XuufwIAAP//AwBQSwMEFAAGAAgAAAAhANIXU2HhAAAACwEAAA8AAABkcnMv&#10;ZG93bnJldi54bWxMj01PhDAURfcm/ofmmbiZzJTvIFImxgTjLFyIbtw9aAUifSW0w+C/t650+XJP&#10;7j2vPG56Yqta7GhIQHgIgCnqjBypF/D+Vu9zYNYhSZwMKQHfysKxur4qsZDmQq9qbVzPfAnZAgUM&#10;zs0F57YblEZ7MLMin32aRaPz59JzueDFl+uJR0GQcY0j+YUBZ/U4qO6rOWsBUb5rnuilfk7ak6wx&#10;DT/WXXwS4vZme7gH5tTm/mD41ffqUHmn1pxJWjYJ2Gdh7FEBSZxEwDyR3yUZsFZAmoYR8Krk/3+o&#10;fgAAAP//AwBQSwECLQAUAAYACAAAACEAtoM4kv4AAADhAQAAEwAAAAAAAAAAAAAAAAAAAAAAW0Nv&#10;bnRlbnRfVHlwZXNdLnhtbFBLAQItABQABgAIAAAAIQA4/SH/1gAAAJQBAAALAAAAAAAAAAAAAAAA&#10;AC8BAABfcmVscy8ucmVsc1BLAQItABQABgAIAAAAIQAoHk1E+AEAAOYDAAAOAAAAAAAAAAAAAAAA&#10;AC4CAABkcnMvZTJvRG9jLnhtbFBLAQItABQABgAIAAAAIQDSF1Nh4QAAAAsBAAAPAAAAAAAAAAAA&#10;AAAAAFIEAABkcnMvZG93bnJldi54bWxQSwUGAAAAAAQABADzAAAAYAUAAAAA&#10;">
                <v:textbox>
                  <w:txbxContent>
                    <w:p w14:paraId="2F37D65D" w14:textId="77777777" w:rsidR="000B4CE6" w:rsidRDefault="00B0433B" w:rsidP="006822D3">
                      <w:pPr>
                        <w:adjustRightInd w:val="0"/>
                        <w:snapToGrid w:val="0"/>
                        <w:spacing w:beforeLines="20" w:before="62"/>
                        <w:rPr>
                          <w:rFonts w:ascii="Times New Roman" w:hAnsi="Times New Roman"/>
                          <w:sz w:val="24"/>
                          <w:szCs w:val="24"/>
                        </w:rPr>
                      </w:pPr>
                      <w:r w:rsidRPr="00BA770B">
                        <w:rPr>
                          <w:rFonts w:ascii="Times New Roman" w:hAnsi="Times New Roman"/>
                          <w:b/>
                          <w:sz w:val="24"/>
                          <w:szCs w:val="24"/>
                        </w:rPr>
                        <w:t>4.</w:t>
                      </w:r>
                      <w:r>
                        <w:rPr>
                          <w:rFonts w:ascii="Times New Roman" w:hAnsi="Times New Roman" w:hint="eastAsia"/>
                          <w:b/>
                          <w:sz w:val="24"/>
                          <w:szCs w:val="24"/>
                        </w:rPr>
                        <w:t>国有资产管理办公室审核和归集资产损失事项</w:t>
                      </w:r>
                      <w:r w:rsidRPr="00BA770B">
                        <w:rPr>
                          <w:rFonts w:ascii="Times New Roman" w:hAnsi="Times New Roman" w:hint="eastAsia"/>
                          <w:b/>
                          <w:sz w:val="24"/>
                          <w:szCs w:val="24"/>
                        </w:rPr>
                        <w:t>：</w:t>
                      </w:r>
                      <w:r w:rsidRPr="00E14C2E">
                        <w:rPr>
                          <w:rFonts w:ascii="Times New Roman" w:hAnsi="Times New Roman" w:hint="eastAsia"/>
                          <w:sz w:val="24"/>
                          <w:szCs w:val="24"/>
                        </w:rPr>
                        <w:t>财务</w:t>
                      </w:r>
                      <w:proofErr w:type="gramStart"/>
                      <w:r w:rsidRPr="00E14C2E">
                        <w:rPr>
                          <w:rFonts w:ascii="Times New Roman" w:hAnsi="Times New Roman" w:hint="eastAsia"/>
                          <w:sz w:val="24"/>
                          <w:szCs w:val="24"/>
                        </w:rPr>
                        <w:t>处</w:t>
                      </w:r>
                      <w:r>
                        <w:rPr>
                          <w:rFonts w:ascii="Times New Roman" w:hAnsi="Times New Roman" w:hint="eastAsia"/>
                          <w:sz w:val="24"/>
                          <w:szCs w:val="24"/>
                        </w:rPr>
                        <w:t>国有</w:t>
                      </w:r>
                      <w:proofErr w:type="gramEnd"/>
                      <w:r>
                        <w:rPr>
                          <w:rFonts w:ascii="Times New Roman" w:hAnsi="Times New Roman" w:hint="eastAsia"/>
                          <w:sz w:val="24"/>
                          <w:szCs w:val="24"/>
                        </w:rPr>
                        <w:t>资产管理办公室收到损失申请材料后，对损失事项相关材料进行审核</w:t>
                      </w:r>
                      <w:r w:rsidR="00336843">
                        <w:rPr>
                          <w:rFonts w:ascii="Times New Roman" w:hAnsi="Times New Roman" w:hint="eastAsia"/>
                          <w:sz w:val="24"/>
                          <w:szCs w:val="24"/>
                        </w:rPr>
                        <w:t>并</w:t>
                      </w:r>
                      <w:r w:rsidR="00336843">
                        <w:rPr>
                          <w:rFonts w:ascii="Times New Roman" w:hAnsi="Times New Roman"/>
                          <w:sz w:val="24"/>
                          <w:szCs w:val="24"/>
                        </w:rPr>
                        <w:t>组织专家论证</w:t>
                      </w:r>
                      <w:r>
                        <w:rPr>
                          <w:rFonts w:ascii="Times New Roman" w:hAnsi="Times New Roman" w:hint="eastAsia"/>
                          <w:sz w:val="24"/>
                          <w:szCs w:val="24"/>
                        </w:rPr>
                        <w:t>后，提交</w:t>
                      </w:r>
                      <w:r w:rsidRPr="00C22D48">
                        <w:rPr>
                          <w:rFonts w:ascii="Times New Roman" w:hAnsi="Times New Roman" w:hint="eastAsia"/>
                          <w:sz w:val="24"/>
                          <w:szCs w:val="24"/>
                        </w:rPr>
                        <w:t>学校党委常委会或校长办公会</w:t>
                      </w:r>
                      <w:r>
                        <w:rPr>
                          <w:rFonts w:ascii="Times New Roman" w:hAnsi="Times New Roman" w:hint="eastAsia"/>
                          <w:sz w:val="24"/>
                          <w:szCs w:val="24"/>
                        </w:rPr>
                        <w:t>进行审议。</w:t>
                      </w:r>
                    </w:p>
                  </w:txbxContent>
                </v:textbox>
              </v:shape>
            </w:pict>
          </mc:Fallback>
        </mc:AlternateContent>
      </w:r>
      <w:r w:rsidR="00336843" w:rsidRPr="005F7835">
        <w:rPr>
          <w:rFonts w:ascii="Times New Roman" w:hAnsi="Times New Roman"/>
          <w:noProof/>
        </w:rPr>
        <mc:AlternateContent>
          <mc:Choice Requires="wps">
            <w:drawing>
              <wp:anchor distT="0" distB="0" distL="114299" distR="114299" simplePos="0" relativeHeight="251660288" behindDoc="0" locked="0" layoutInCell="1" allowOverlap="1" wp14:anchorId="5F850DA1" wp14:editId="0E68C311">
                <wp:simplePos x="0" y="0"/>
                <wp:positionH relativeFrom="column">
                  <wp:posOffset>2600960</wp:posOffset>
                </wp:positionH>
                <wp:positionV relativeFrom="paragraph">
                  <wp:posOffset>3545205</wp:posOffset>
                </wp:positionV>
                <wp:extent cx="0" cy="210185"/>
                <wp:effectExtent l="76200" t="0" r="57150" b="56515"/>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9" type="#_x0000_t32" style="width:0;height:16.55pt;margin-top:279.15pt;margin-left:204.8pt;mso-height-percent:0;mso-height-relative:page;mso-width-percent:0;mso-width-relative:page;mso-wrap-distance-bottom:0;mso-wrap-distance-left:9pt;mso-wrap-distance-right:9pt;mso-wrap-distance-top:0;mso-wrap-style:square;position:absolute;visibility:visible;z-index:251661312">
                <v:stroke endarrow="block"/>
              </v:shape>
            </w:pict>
          </mc:Fallback>
        </mc:AlternateContent>
      </w:r>
      <w:r w:rsidR="00336843" w:rsidRPr="005F7835">
        <w:rPr>
          <w:rFonts w:ascii="Times New Roman" w:hAnsi="Times New Roman"/>
          <w:noProof/>
        </w:rPr>
        <mc:AlternateContent>
          <mc:Choice Requires="wps">
            <w:drawing>
              <wp:anchor distT="0" distB="0" distL="114299" distR="114299" simplePos="0" relativeHeight="251658240" behindDoc="0" locked="0" layoutInCell="1" allowOverlap="1" wp14:anchorId="64101407" wp14:editId="57DD3ADD">
                <wp:simplePos x="0" y="0"/>
                <wp:positionH relativeFrom="column">
                  <wp:posOffset>4105910</wp:posOffset>
                </wp:positionH>
                <wp:positionV relativeFrom="paragraph">
                  <wp:posOffset>5154295</wp:posOffset>
                </wp:positionV>
                <wp:extent cx="0" cy="210185"/>
                <wp:effectExtent l="76200" t="0" r="57150" b="56515"/>
                <wp:wrapNone/>
                <wp:docPr id="1"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id="AutoShape 53" o:spid="_x0000_s1030" type="#_x0000_t32" style="width:0;height:16.55pt;margin-top:405.85pt;margin-left:323.3pt;mso-height-percent:0;mso-height-relative:page;mso-width-percent:0;mso-width-relative:page;mso-wrap-distance-bottom:0;mso-wrap-distance-left:9pt;mso-wrap-distance-right:9pt;mso-wrap-distance-top:0;mso-wrap-style:square;position:absolute;visibility:visible;z-index:251659264">
                <v:stroke endarrow="block"/>
              </v:shape>
            </w:pict>
          </mc:Fallback>
        </mc:AlternateContent>
      </w:r>
      <w:r w:rsidR="00336843" w:rsidRPr="005F7835">
        <w:rPr>
          <w:rFonts w:ascii="Times New Roman" w:hAnsi="Times New Roman"/>
          <w:noProof/>
        </w:rPr>
        <mc:AlternateContent>
          <mc:Choice Requires="wps">
            <w:drawing>
              <wp:anchor distT="0" distB="0" distL="114299" distR="114299" simplePos="0" relativeHeight="251678720" behindDoc="0" locked="0" layoutInCell="1" allowOverlap="1" wp14:anchorId="5D2826D2" wp14:editId="68662DC3">
                <wp:simplePos x="0" y="0"/>
                <wp:positionH relativeFrom="column">
                  <wp:posOffset>343535</wp:posOffset>
                </wp:positionH>
                <wp:positionV relativeFrom="paragraph">
                  <wp:posOffset>4340860</wp:posOffset>
                </wp:positionV>
                <wp:extent cx="0" cy="1038225"/>
                <wp:effectExtent l="76200" t="0" r="57150" b="47625"/>
                <wp:wrapNone/>
                <wp:docPr id="18" name="直接箭头连接符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38225"/>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id="直接箭头连接符 42" o:spid="_x0000_s1031" type="#_x0000_t32" style="width:0;height:81.75pt;margin-top:341.8pt;margin-left:27.05pt;mso-height-percent:0;mso-height-relative:page;mso-width-percent:0;mso-width-relative:page;mso-wrap-distance-bottom:0;mso-wrap-distance-left:9pt;mso-wrap-distance-right:9pt;mso-wrap-distance-top:0;mso-wrap-style:square;position:absolute;visibility:visible;z-index:251679744">
                <v:stroke endarrow="block"/>
              </v:shape>
            </w:pict>
          </mc:Fallback>
        </mc:AlternateContent>
      </w:r>
      <w:r w:rsidR="00336843" w:rsidRPr="005F7835">
        <w:rPr>
          <w:rFonts w:ascii="Times New Roman" w:hAnsi="Times New Roman"/>
          <w:noProof/>
        </w:rPr>
        <mc:AlternateContent>
          <mc:Choice Requires="wps">
            <w:drawing>
              <wp:anchor distT="0" distB="0" distL="114299" distR="114299" simplePos="0" relativeHeight="251680768" behindDoc="0" locked="0" layoutInCell="1" allowOverlap="1" wp14:anchorId="32F68C20" wp14:editId="376A6BE3">
                <wp:simplePos x="0" y="0"/>
                <wp:positionH relativeFrom="column">
                  <wp:posOffset>2610485</wp:posOffset>
                </wp:positionH>
                <wp:positionV relativeFrom="paragraph">
                  <wp:posOffset>5940425</wp:posOffset>
                </wp:positionV>
                <wp:extent cx="0" cy="210185"/>
                <wp:effectExtent l="76200" t="0" r="57150" b="56515"/>
                <wp:wrapNone/>
                <wp:docPr id="17"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id="AutoShape 17" o:spid="_x0000_s1032" type="#_x0000_t32" style="width:0;height:16.55pt;margin-top:467.75pt;margin-left:205.55pt;mso-height-percent:0;mso-height-relative:page;mso-width-percent:0;mso-width-relative:page;mso-wrap-distance-bottom:0;mso-wrap-distance-left:9pt;mso-wrap-distance-right:9pt;mso-wrap-distance-top:0;mso-wrap-style:square;position:absolute;visibility:visible;z-index:251681792">
                <v:stroke endarrow="block"/>
              </v:shape>
            </w:pict>
          </mc:Fallback>
        </mc:AlternateContent>
      </w:r>
      <w:r w:rsidR="00336843" w:rsidRPr="005F7835">
        <w:rPr>
          <w:rFonts w:ascii="Times New Roman" w:hAnsi="Times New Roman"/>
          <w:noProof/>
        </w:rPr>
        <mc:AlternateContent>
          <mc:Choice Requires="wps">
            <w:drawing>
              <wp:anchor distT="0" distB="0" distL="114300" distR="114300" simplePos="0" relativeHeight="251688960" behindDoc="0" locked="0" layoutInCell="1" allowOverlap="1" wp14:anchorId="08B9A927" wp14:editId="559AEDCC">
                <wp:simplePos x="0" y="0"/>
                <wp:positionH relativeFrom="column">
                  <wp:posOffset>-370205</wp:posOffset>
                </wp:positionH>
                <wp:positionV relativeFrom="paragraph">
                  <wp:posOffset>6179185</wp:posOffset>
                </wp:positionV>
                <wp:extent cx="6069965" cy="381000"/>
                <wp:effectExtent l="0" t="0" r="26035" b="19050"/>
                <wp:wrapNone/>
                <wp:docPr id="16"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9965" cy="381000"/>
                        </a:xfrm>
                        <a:prstGeom prst="flowChartProcess">
                          <a:avLst/>
                        </a:prstGeom>
                        <a:solidFill>
                          <a:srgbClr val="FFFFFF"/>
                        </a:solidFill>
                        <a:ln w="9525">
                          <a:solidFill>
                            <a:srgbClr val="000000"/>
                          </a:solidFill>
                          <a:miter lim="800000"/>
                          <a:headEnd/>
                          <a:tailEnd/>
                        </a:ln>
                      </wps:spPr>
                      <wps:txbx>
                        <w:txbxContent>
                          <w:p w14:paraId="639C1605" w14:textId="77777777" w:rsidR="000B4CE6" w:rsidRDefault="00B0433B" w:rsidP="006822D3">
                            <w:pPr>
                              <w:adjustRightInd w:val="0"/>
                              <w:snapToGrid w:val="0"/>
                              <w:spacing w:beforeLines="20" w:before="62"/>
                              <w:rPr>
                                <w:rFonts w:ascii="Times New Roman" w:hAnsi="Times New Roman"/>
                                <w:sz w:val="24"/>
                                <w:szCs w:val="24"/>
                              </w:rPr>
                            </w:pPr>
                            <w:r>
                              <w:rPr>
                                <w:rFonts w:ascii="Times New Roman" w:hAnsi="Times New Roman"/>
                                <w:b/>
                                <w:sz w:val="24"/>
                                <w:szCs w:val="24"/>
                              </w:rPr>
                              <w:t>8</w:t>
                            </w:r>
                            <w:r w:rsidRPr="00BA770B">
                              <w:rPr>
                                <w:rFonts w:ascii="Times New Roman" w:hAnsi="Times New Roman"/>
                                <w:b/>
                                <w:sz w:val="24"/>
                                <w:szCs w:val="24"/>
                              </w:rPr>
                              <w:t>.</w:t>
                            </w:r>
                            <w:r w:rsidRPr="006E0519">
                              <w:rPr>
                                <w:rFonts w:ascii="Times New Roman" w:hAnsi="Times New Roman" w:hint="eastAsia"/>
                                <w:b/>
                                <w:bCs/>
                                <w:sz w:val="24"/>
                                <w:szCs w:val="24"/>
                              </w:rPr>
                              <w:t>国</w:t>
                            </w:r>
                            <w:r>
                              <w:rPr>
                                <w:rFonts w:ascii="Times New Roman" w:hAnsi="Times New Roman" w:hint="eastAsia"/>
                                <w:b/>
                                <w:bCs/>
                                <w:sz w:val="24"/>
                                <w:szCs w:val="24"/>
                              </w:rPr>
                              <w:t>有</w:t>
                            </w:r>
                            <w:r w:rsidRPr="006E0519">
                              <w:rPr>
                                <w:rFonts w:ascii="Times New Roman" w:hAnsi="Times New Roman" w:hint="eastAsia"/>
                                <w:b/>
                                <w:bCs/>
                                <w:sz w:val="24"/>
                                <w:szCs w:val="24"/>
                              </w:rPr>
                              <w:t>资</w:t>
                            </w:r>
                            <w:r>
                              <w:rPr>
                                <w:rFonts w:ascii="Times New Roman" w:hAnsi="Times New Roman" w:hint="eastAsia"/>
                                <w:b/>
                                <w:bCs/>
                                <w:sz w:val="24"/>
                                <w:szCs w:val="24"/>
                              </w:rPr>
                              <w:t>产管理</w:t>
                            </w:r>
                            <w:r w:rsidRPr="006E0519">
                              <w:rPr>
                                <w:rFonts w:ascii="Times New Roman" w:hAnsi="Times New Roman" w:hint="eastAsia"/>
                                <w:b/>
                                <w:bCs/>
                                <w:sz w:val="24"/>
                                <w:szCs w:val="24"/>
                              </w:rPr>
                              <w:t>办</w:t>
                            </w:r>
                            <w:r>
                              <w:rPr>
                                <w:rFonts w:ascii="Times New Roman" w:hAnsi="Times New Roman" w:hint="eastAsia"/>
                                <w:b/>
                                <w:bCs/>
                                <w:sz w:val="24"/>
                                <w:szCs w:val="24"/>
                              </w:rPr>
                              <w:t>公室</w:t>
                            </w:r>
                            <w:r w:rsidRPr="006E0519">
                              <w:rPr>
                                <w:rFonts w:ascii="Times New Roman" w:hAnsi="Times New Roman" w:hint="eastAsia"/>
                                <w:b/>
                                <w:bCs/>
                                <w:sz w:val="24"/>
                                <w:szCs w:val="24"/>
                              </w:rPr>
                              <w:t>向上级主管部门报批报备</w:t>
                            </w:r>
                            <w:r>
                              <w:rPr>
                                <w:rFonts w:ascii="Times New Roman" w:hAnsi="Times New Roman" w:hint="eastAsia"/>
                                <w:sz w:val="24"/>
                                <w:szCs w:val="24"/>
                              </w:rPr>
                              <w:t>。</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08B9A927" id="AutoShape 41" o:spid="_x0000_s1028" type="#_x0000_t109" style="position:absolute;margin-left:-29.15pt;margin-top:486.55pt;width:477.95pt;height:3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O+gEAAOYDAAAOAAAAZHJzL2Uyb0RvYy54bWysU8GO2yAUvFfqPyDujZ1UiRIrzqrKNr1s&#10;25W2/YAXjG1UzKNAYqdf3wdJnGx7q+oDesBjmBnG64eh0+wonVdoSj6d5JxJI7BSpin592+7d0vO&#10;fABTgUYjS36Snj9s3r5Z97aQM2xRV9IxAjG+6G3J2xBskWVetLIDP0ErDW3W6DoINHVNVjnoCb3T&#10;2SzPF1mPrrIOhfSeVh/Pm3yT8OtaivC1rr0MTJecuIU0ujTu45ht1lA0DmyrxIUG/AOLDpShS0eo&#10;RwjADk79BdUp4dBjHSYCuwzrWgmZNJCaaf6HmpcWrExayBxvR5v8/4MVX44v9tlF6t4+ofjhmcFt&#10;C6aRH5zDvpVQ0XXTaFTWW1+MB+LE01G27z9jRU8Lh4DJg6F2XQQkdWxIVp9Gq+UQmKDFRb5YrRZz&#10;zgTtvV9O8zy9RQbF9bR1PnyS2LFYlLzW2BMvF57Pj51uguOTD5EZFNf2pAS1qnZK6zRxzX6rHTsC&#10;RWCXviSGBN+3acP6kq/ms3lCfrXn7yGI6Y3sq7ZOBcqyVl3Jl2MTFNHCj6ZKSQug9LkmytpcPI02&#10;xsT6Igz7gamq5LPIMa7ssTqRyQ7P0aVfjYoW3S/Oeoptyf3PAzjJGRhByyUP13Ibzjk/WKealk7d&#10;HpHClEy7BD+m9X6eaN1+z81vAAAA//8DAFBLAwQUAAYACAAAACEAQRV0FOIAAAAMAQAADwAAAGRy&#10;cy9kb3ducmV2LnhtbEyPwU6DQBCG7ya+w2ZMvDTtQrEtRZbGmGDswYPoxdvCjkBkZxt2S/HtHU96&#10;nJkv/3x/fpjtICYcfe9IQbyKQCA1zvTUKnh/K5cpCB80GT04QgXf6OFQXF/lOjPuQq84VaEVHEI+&#10;0wq6EE6ZlL7p0Gq/cickvn260erA49hKM+oLh9tBrqNoK63uiT90+oSPHTZf1dkqWKeL6oleyue7&#10;+mhKvYk/pkVyVOr2Zn64BxFwDn8w/OqzOhTsVLszGS8GBctNmjCqYL9LYhBMpPvdFkTNaJTwSha5&#10;/F+i+AEAAP//AwBQSwECLQAUAAYACAAAACEAtoM4kv4AAADhAQAAEwAAAAAAAAAAAAAAAAAAAAAA&#10;W0NvbnRlbnRfVHlwZXNdLnhtbFBLAQItABQABgAIAAAAIQA4/SH/1gAAAJQBAAALAAAAAAAAAAAA&#10;AAAAAC8BAABfcmVscy8ucmVsc1BLAQItABQABgAIAAAAIQDvL++O+gEAAOYDAAAOAAAAAAAAAAAA&#10;AAAAAC4CAABkcnMvZTJvRG9jLnhtbFBLAQItABQABgAIAAAAIQBBFXQU4gAAAAwBAAAPAAAAAAAA&#10;AAAAAAAAAFQEAABkcnMvZG93bnJldi54bWxQSwUGAAAAAAQABADzAAAAYwUAAAAA&#10;">
                <v:textbox>
                  <w:txbxContent>
                    <w:p w14:paraId="639C1605" w14:textId="77777777" w:rsidR="000B4CE6" w:rsidRDefault="00B0433B" w:rsidP="006822D3">
                      <w:pPr>
                        <w:adjustRightInd w:val="0"/>
                        <w:snapToGrid w:val="0"/>
                        <w:spacing w:beforeLines="20" w:before="62"/>
                        <w:rPr>
                          <w:rFonts w:ascii="Times New Roman" w:hAnsi="Times New Roman"/>
                          <w:sz w:val="24"/>
                          <w:szCs w:val="24"/>
                        </w:rPr>
                      </w:pPr>
                      <w:r>
                        <w:rPr>
                          <w:rFonts w:ascii="Times New Roman" w:hAnsi="Times New Roman"/>
                          <w:b/>
                          <w:sz w:val="24"/>
                          <w:szCs w:val="24"/>
                        </w:rPr>
                        <w:t>8</w:t>
                      </w:r>
                      <w:r w:rsidRPr="00BA770B">
                        <w:rPr>
                          <w:rFonts w:ascii="Times New Roman" w:hAnsi="Times New Roman"/>
                          <w:b/>
                          <w:sz w:val="24"/>
                          <w:szCs w:val="24"/>
                        </w:rPr>
                        <w:t>.</w:t>
                      </w:r>
                      <w:r w:rsidRPr="006E0519">
                        <w:rPr>
                          <w:rFonts w:ascii="Times New Roman" w:hAnsi="Times New Roman" w:hint="eastAsia"/>
                          <w:b/>
                          <w:bCs/>
                          <w:sz w:val="24"/>
                          <w:szCs w:val="24"/>
                        </w:rPr>
                        <w:t>国</w:t>
                      </w:r>
                      <w:r>
                        <w:rPr>
                          <w:rFonts w:ascii="Times New Roman" w:hAnsi="Times New Roman" w:hint="eastAsia"/>
                          <w:b/>
                          <w:bCs/>
                          <w:sz w:val="24"/>
                          <w:szCs w:val="24"/>
                        </w:rPr>
                        <w:t>有</w:t>
                      </w:r>
                      <w:r w:rsidRPr="006E0519">
                        <w:rPr>
                          <w:rFonts w:ascii="Times New Roman" w:hAnsi="Times New Roman" w:hint="eastAsia"/>
                          <w:b/>
                          <w:bCs/>
                          <w:sz w:val="24"/>
                          <w:szCs w:val="24"/>
                        </w:rPr>
                        <w:t>资</w:t>
                      </w:r>
                      <w:r>
                        <w:rPr>
                          <w:rFonts w:ascii="Times New Roman" w:hAnsi="Times New Roman" w:hint="eastAsia"/>
                          <w:b/>
                          <w:bCs/>
                          <w:sz w:val="24"/>
                          <w:szCs w:val="24"/>
                        </w:rPr>
                        <w:t>产管理</w:t>
                      </w:r>
                      <w:r w:rsidRPr="006E0519">
                        <w:rPr>
                          <w:rFonts w:ascii="Times New Roman" w:hAnsi="Times New Roman" w:hint="eastAsia"/>
                          <w:b/>
                          <w:bCs/>
                          <w:sz w:val="24"/>
                          <w:szCs w:val="24"/>
                        </w:rPr>
                        <w:t>办</w:t>
                      </w:r>
                      <w:r>
                        <w:rPr>
                          <w:rFonts w:ascii="Times New Roman" w:hAnsi="Times New Roman" w:hint="eastAsia"/>
                          <w:b/>
                          <w:bCs/>
                          <w:sz w:val="24"/>
                          <w:szCs w:val="24"/>
                        </w:rPr>
                        <w:t>公室</w:t>
                      </w:r>
                      <w:r w:rsidRPr="006E0519">
                        <w:rPr>
                          <w:rFonts w:ascii="Times New Roman" w:hAnsi="Times New Roman" w:hint="eastAsia"/>
                          <w:b/>
                          <w:bCs/>
                          <w:sz w:val="24"/>
                          <w:szCs w:val="24"/>
                        </w:rPr>
                        <w:t>向上级主管部门报批报备</w:t>
                      </w:r>
                      <w:r>
                        <w:rPr>
                          <w:rFonts w:ascii="Times New Roman" w:hAnsi="Times New Roman" w:hint="eastAsia"/>
                          <w:sz w:val="24"/>
                          <w:szCs w:val="24"/>
                        </w:rPr>
                        <w:t>。</w:t>
                      </w:r>
                    </w:p>
                  </w:txbxContent>
                </v:textbox>
              </v:shape>
            </w:pict>
          </mc:Fallback>
        </mc:AlternateContent>
      </w:r>
      <w:r w:rsidR="00336843" w:rsidRPr="005F7835">
        <w:rPr>
          <w:rFonts w:ascii="Times New Roman" w:hAnsi="Times New Roman"/>
          <w:noProof/>
        </w:rPr>
        <mc:AlternateContent>
          <mc:Choice Requires="wps">
            <w:drawing>
              <wp:anchor distT="0" distB="0" distL="114300" distR="114300" simplePos="0" relativeHeight="251686912" behindDoc="0" locked="0" layoutInCell="1" allowOverlap="1" wp14:anchorId="33A18087" wp14:editId="55CC9794">
                <wp:simplePos x="0" y="0"/>
                <wp:positionH relativeFrom="column">
                  <wp:posOffset>-379730</wp:posOffset>
                </wp:positionH>
                <wp:positionV relativeFrom="paragraph">
                  <wp:posOffset>5379085</wp:posOffset>
                </wp:positionV>
                <wp:extent cx="6069965" cy="561975"/>
                <wp:effectExtent l="0" t="0" r="26035" b="28575"/>
                <wp:wrapNone/>
                <wp:docPr id="1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9965" cy="561975"/>
                        </a:xfrm>
                        <a:prstGeom prst="flowChartProcess">
                          <a:avLst/>
                        </a:prstGeom>
                        <a:solidFill>
                          <a:srgbClr val="FFFFFF"/>
                        </a:solidFill>
                        <a:ln w="9525">
                          <a:solidFill>
                            <a:srgbClr val="000000"/>
                          </a:solidFill>
                          <a:miter lim="800000"/>
                          <a:headEnd/>
                          <a:tailEnd/>
                        </a:ln>
                      </wps:spPr>
                      <wps:txbx>
                        <w:txbxContent>
                          <w:p w14:paraId="5191C2F1" w14:textId="77777777" w:rsidR="000B4CE6" w:rsidRDefault="00B0433B" w:rsidP="006822D3">
                            <w:pPr>
                              <w:adjustRightInd w:val="0"/>
                              <w:snapToGrid w:val="0"/>
                              <w:spacing w:beforeLines="20" w:before="62"/>
                              <w:rPr>
                                <w:rFonts w:ascii="Times New Roman" w:hAnsi="Times New Roman"/>
                                <w:sz w:val="24"/>
                                <w:szCs w:val="24"/>
                              </w:rPr>
                            </w:pPr>
                            <w:r>
                              <w:rPr>
                                <w:rFonts w:ascii="Times New Roman" w:hAnsi="Times New Roman"/>
                                <w:b/>
                                <w:sz w:val="24"/>
                                <w:szCs w:val="24"/>
                              </w:rPr>
                              <w:t>7</w:t>
                            </w:r>
                            <w:r w:rsidRPr="00BA770B">
                              <w:rPr>
                                <w:rFonts w:ascii="Times New Roman" w:hAnsi="Times New Roman"/>
                                <w:b/>
                                <w:sz w:val="24"/>
                                <w:szCs w:val="24"/>
                              </w:rPr>
                              <w:t>.</w:t>
                            </w:r>
                            <w:r>
                              <w:rPr>
                                <w:rFonts w:ascii="Times New Roman" w:hAnsi="Times New Roman"/>
                                <w:b/>
                                <w:sz w:val="24"/>
                                <w:szCs w:val="24"/>
                              </w:rPr>
                              <w:t>责任</w:t>
                            </w:r>
                            <w:r>
                              <w:rPr>
                                <w:rFonts w:ascii="Times New Roman" w:hAnsi="Times New Roman" w:hint="eastAsia"/>
                                <w:b/>
                                <w:sz w:val="24"/>
                                <w:szCs w:val="24"/>
                              </w:rPr>
                              <w:t>追究落实</w:t>
                            </w:r>
                            <w:r w:rsidRPr="00BA770B">
                              <w:rPr>
                                <w:rFonts w:ascii="Times New Roman" w:hAnsi="Times New Roman" w:hint="eastAsia"/>
                                <w:b/>
                                <w:sz w:val="24"/>
                                <w:szCs w:val="24"/>
                              </w:rPr>
                              <w:t>：</w:t>
                            </w:r>
                            <w:r>
                              <w:rPr>
                                <w:rFonts w:ascii="Times New Roman" w:hAnsi="Times New Roman" w:hint="eastAsia"/>
                                <w:sz w:val="24"/>
                                <w:szCs w:val="24"/>
                              </w:rPr>
                              <w:t>资产使用单位根据处理意见落实资产损失责任追究工作；资产归口管理部门核销</w:t>
                            </w:r>
                            <w:proofErr w:type="gramStart"/>
                            <w:r>
                              <w:rPr>
                                <w:rFonts w:ascii="Times New Roman" w:hAnsi="Times New Roman" w:hint="eastAsia"/>
                                <w:sz w:val="24"/>
                                <w:szCs w:val="24"/>
                              </w:rPr>
                              <w:t>资产台</w:t>
                            </w:r>
                            <w:proofErr w:type="gramEnd"/>
                            <w:r>
                              <w:rPr>
                                <w:rFonts w:ascii="Times New Roman" w:hAnsi="Times New Roman" w:hint="eastAsia"/>
                                <w:sz w:val="24"/>
                                <w:szCs w:val="24"/>
                              </w:rPr>
                              <w:t>账；</w:t>
                            </w:r>
                            <w:r w:rsidRPr="005D39A8">
                              <w:rPr>
                                <w:rFonts w:ascii="Times New Roman" w:hAnsi="Times New Roman" w:hint="eastAsia"/>
                                <w:sz w:val="24"/>
                                <w:szCs w:val="24"/>
                              </w:rPr>
                              <w:t>财务处</w:t>
                            </w:r>
                            <w:r>
                              <w:rPr>
                                <w:rFonts w:ascii="Times New Roman" w:hAnsi="Times New Roman" w:hint="eastAsia"/>
                                <w:sz w:val="24"/>
                                <w:szCs w:val="24"/>
                              </w:rPr>
                              <w:t>核销资产财务账。</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33A18087" id="AutoShape 4" o:spid="_x0000_s1029" type="#_x0000_t109" style="position:absolute;margin-left:-29.9pt;margin-top:423.55pt;width:477.95pt;height:44.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N7C+QEAAOYDAAAOAAAAZHJzL2Uyb0RvYy54bWysU9uO2yAQfa/Uf0C8N3ZSJd1YcVZVtunL&#10;tl1ptx9AANuomKEDib39+g7ksunlqSoPiJlhzswcDqvbsbfsoDEYcDWfTkrOtJOgjGtr/vVp++aG&#10;sxCFU8KC0zV/1oHfrl+/Wg2+0jPowCqNjEBcqAZf8y5GXxVFkJ3uRZiA146CDWAvIpnYFgrFQOi9&#10;LWZluSgGQOURpA6BvHfHIF9n/KbRMn5pmqAjszWn3mLeMe+7tBfrlahaFL4z8tSG+IcuemEcFb1A&#10;3Yko2B7NH1C9kQgBmjiR0BfQNEbqPANNMy1/m+axE17nWYic4C80hf8HKz8fHv0DptaDvwf5LTAH&#10;m064Vr9HhKHTQlG5aSKqGHyoLgnJCJTKdsMnUPS0Yh8hczA22CdAmo6NmernC9V6jEySc1EulsvF&#10;nDNJsfliunw3zyVEdc72GOJHDT1Lh5o3FgbqC+PD8bFzJXG4DzF1Jqrz9TwJWKO2xtpsYLvbWGQH&#10;QRLY5nWqFK6vWceGmi/ns3lG/iUWriHKvP4G0ZtIWramr/nN5ZKoEoUfnMpKi8LY45latu7EaaIx&#10;KTZUcdyNzKiav00FkmcH6plIRjhKl74aHTrAH5wNJNuah+97gZoz4SS5ax7Px0086nzv0bQdZb08&#10;Iokpk3YSflLrtZ3bevme658AAAD//wMAUEsDBBQABgAIAAAAIQDs17br4wAAAAsBAAAPAAAAZHJz&#10;L2Rvd25yZXYueG1sTI9BT4NAEIXvJv6HzZh4adqFtlBAlsaYYOzBg+ilt4FdgcjOEnZL8d+7nvQ2&#10;L/Py3vfy46IHNqvJ9oYEhJsAmKLGyJ5aAR/v5ToBZh2SxMGQEvCtLByL25scM2mu9KbmyrXMh5DN&#10;UEDn3JhxbptOabQbMyryv08zaXReTi2XE159uB74NghirrEn39DhqJ461XxVFy1gm6yqZ3otX/b1&#10;SZYYhed5tTsJcX+3PD4Ac2pxf2b4xffoUHim2lxIWjYIWEepR3cCkv0hBOYdSRr7oxaQ7qIYeJHz&#10;/xuKHwAAAP//AwBQSwECLQAUAAYACAAAACEAtoM4kv4AAADhAQAAEwAAAAAAAAAAAAAAAAAAAAAA&#10;W0NvbnRlbnRfVHlwZXNdLnhtbFBLAQItABQABgAIAAAAIQA4/SH/1gAAAJQBAAALAAAAAAAAAAAA&#10;AAAAAC8BAABfcmVscy8ucmVsc1BLAQItABQABgAIAAAAIQBgQN7C+QEAAOYDAAAOAAAAAAAAAAAA&#10;AAAAAC4CAABkcnMvZTJvRG9jLnhtbFBLAQItABQABgAIAAAAIQDs17br4wAAAAsBAAAPAAAAAAAA&#10;AAAAAAAAAFMEAABkcnMvZG93bnJldi54bWxQSwUGAAAAAAQABADzAAAAYwUAAAAA&#10;">
                <v:textbox>
                  <w:txbxContent>
                    <w:p w14:paraId="5191C2F1" w14:textId="77777777" w:rsidR="000B4CE6" w:rsidRDefault="00B0433B" w:rsidP="006822D3">
                      <w:pPr>
                        <w:adjustRightInd w:val="0"/>
                        <w:snapToGrid w:val="0"/>
                        <w:spacing w:beforeLines="20" w:before="62"/>
                        <w:rPr>
                          <w:rFonts w:ascii="Times New Roman" w:hAnsi="Times New Roman"/>
                          <w:sz w:val="24"/>
                          <w:szCs w:val="24"/>
                        </w:rPr>
                      </w:pPr>
                      <w:r>
                        <w:rPr>
                          <w:rFonts w:ascii="Times New Roman" w:hAnsi="Times New Roman"/>
                          <w:b/>
                          <w:sz w:val="24"/>
                          <w:szCs w:val="24"/>
                        </w:rPr>
                        <w:t>7</w:t>
                      </w:r>
                      <w:r w:rsidRPr="00BA770B">
                        <w:rPr>
                          <w:rFonts w:ascii="Times New Roman" w:hAnsi="Times New Roman"/>
                          <w:b/>
                          <w:sz w:val="24"/>
                          <w:szCs w:val="24"/>
                        </w:rPr>
                        <w:t>.</w:t>
                      </w:r>
                      <w:r>
                        <w:rPr>
                          <w:rFonts w:ascii="Times New Roman" w:hAnsi="Times New Roman"/>
                          <w:b/>
                          <w:sz w:val="24"/>
                          <w:szCs w:val="24"/>
                        </w:rPr>
                        <w:t>责任</w:t>
                      </w:r>
                      <w:r>
                        <w:rPr>
                          <w:rFonts w:ascii="Times New Roman" w:hAnsi="Times New Roman" w:hint="eastAsia"/>
                          <w:b/>
                          <w:sz w:val="24"/>
                          <w:szCs w:val="24"/>
                        </w:rPr>
                        <w:t>追究落实</w:t>
                      </w:r>
                      <w:r w:rsidRPr="00BA770B">
                        <w:rPr>
                          <w:rFonts w:ascii="Times New Roman" w:hAnsi="Times New Roman" w:hint="eastAsia"/>
                          <w:b/>
                          <w:sz w:val="24"/>
                          <w:szCs w:val="24"/>
                        </w:rPr>
                        <w:t>：</w:t>
                      </w:r>
                      <w:r>
                        <w:rPr>
                          <w:rFonts w:ascii="Times New Roman" w:hAnsi="Times New Roman" w:hint="eastAsia"/>
                          <w:sz w:val="24"/>
                          <w:szCs w:val="24"/>
                        </w:rPr>
                        <w:t>资产使用单位根据处理意见落实资产损失责任追究工作；资产归口管理部门核销</w:t>
                      </w:r>
                      <w:proofErr w:type="gramStart"/>
                      <w:r>
                        <w:rPr>
                          <w:rFonts w:ascii="Times New Roman" w:hAnsi="Times New Roman" w:hint="eastAsia"/>
                          <w:sz w:val="24"/>
                          <w:szCs w:val="24"/>
                        </w:rPr>
                        <w:t>资产台</w:t>
                      </w:r>
                      <w:proofErr w:type="gramEnd"/>
                      <w:r>
                        <w:rPr>
                          <w:rFonts w:ascii="Times New Roman" w:hAnsi="Times New Roman" w:hint="eastAsia"/>
                          <w:sz w:val="24"/>
                          <w:szCs w:val="24"/>
                        </w:rPr>
                        <w:t>账；</w:t>
                      </w:r>
                      <w:r w:rsidRPr="005D39A8">
                        <w:rPr>
                          <w:rFonts w:ascii="Times New Roman" w:hAnsi="Times New Roman" w:hint="eastAsia"/>
                          <w:sz w:val="24"/>
                          <w:szCs w:val="24"/>
                        </w:rPr>
                        <w:t>财务处</w:t>
                      </w:r>
                      <w:r>
                        <w:rPr>
                          <w:rFonts w:ascii="Times New Roman" w:hAnsi="Times New Roman" w:hint="eastAsia"/>
                          <w:sz w:val="24"/>
                          <w:szCs w:val="24"/>
                        </w:rPr>
                        <w:t>核销资产财务账。</w:t>
                      </w:r>
                    </w:p>
                  </w:txbxContent>
                </v:textbox>
              </v:shape>
            </w:pict>
          </mc:Fallback>
        </mc:AlternateContent>
      </w:r>
      <w:r w:rsidR="00336843" w:rsidRPr="005F7835">
        <w:rPr>
          <w:rFonts w:ascii="Times New Roman" w:hAnsi="Times New Roman"/>
          <w:noProof/>
        </w:rPr>
        <mc:AlternateContent>
          <mc:Choice Requires="wps">
            <w:drawing>
              <wp:anchor distT="0" distB="0" distL="114300" distR="114300" simplePos="0" relativeHeight="251684864" behindDoc="0" locked="0" layoutInCell="1" allowOverlap="1" wp14:anchorId="24DFEF1F" wp14:editId="3DE53062">
                <wp:simplePos x="0" y="0"/>
                <wp:positionH relativeFrom="column">
                  <wp:posOffset>1077595</wp:posOffset>
                </wp:positionH>
                <wp:positionV relativeFrom="paragraph">
                  <wp:posOffset>4578985</wp:posOffset>
                </wp:positionV>
                <wp:extent cx="4593590" cy="561975"/>
                <wp:effectExtent l="0" t="0" r="16510" b="28575"/>
                <wp:wrapNone/>
                <wp:docPr id="1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3590" cy="561975"/>
                        </a:xfrm>
                        <a:prstGeom prst="flowChartProcess">
                          <a:avLst/>
                        </a:prstGeom>
                        <a:solidFill>
                          <a:srgbClr val="FFFFFF"/>
                        </a:solidFill>
                        <a:ln w="9525">
                          <a:solidFill>
                            <a:srgbClr val="000000"/>
                          </a:solidFill>
                          <a:miter lim="800000"/>
                          <a:headEnd/>
                          <a:tailEnd/>
                        </a:ln>
                      </wps:spPr>
                      <wps:txbx>
                        <w:txbxContent>
                          <w:p w14:paraId="26B95550" w14:textId="77777777" w:rsidR="000B4CE6" w:rsidRDefault="00B0433B" w:rsidP="006822D3">
                            <w:pPr>
                              <w:adjustRightInd w:val="0"/>
                              <w:snapToGrid w:val="0"/>
                              <w:spacing w:beforeLines="20" w:before="62"/>
                              <w:rPr>
                                <w:rFonts w:ascii="Times New Roman" w:hAnsi="Times New Roman"/>
                                <w:sz w:val="24"/>
                                <w:szCs w:val="24"/>
                              </w:rPr>
                            </w:pPr>
                            <w:r>
                              <w:rPr>
                                <w:rFonts w:ascii="Times New Roman" w:hAnsi="Times New Roman"/>
                                <w:b/>
                                <w:sz w:val="24"/>
                                <w:szCs w:val="24"/>
                              </w:rPr>
                              <w:t>6</w:t>
                            </w:r>
                            <w:r w:rsidRPr="00BA770B">
                              <w:rPr>
                                <w:rFonts w:ascii="Times New Roman" w:hAnsi="Times New Roman"/>
                                <w:b/>
                                <w:sz w:val="24"/>
                                <w:szCs w:val="24"/>
                              </w:rPr>
                              <w:t>.</w:t>
                            </w:r>
                            <w:r>
                              <w:rPr>
                                <w:rFonts w:ascii="Times New Roman" w:hAnsi="Times New Roman" w:hint="eastAsia"/>
                                <w:b/>
                                <w:sz w:val="24"/>
                                <w:szCs w:val="24"/>
                              </w:rPr>
                              <w:t>纪委、监察处对违反规定的重大性资产损失事项进行立案调查</w:t>
                            </w:r>
                            <w:r w:rsidRPr="00BA770B">
                              <w:rPr>
                                <w:rFonts w:ascii="Times New Roman" w:hAnsi="Times New Roman" w:hint="eastAsia"/>
                                <w:b/>
                                <w:sz w:val="24"/>
                                <w:szCs w:val="24"/>
                              </w:rPr>
                              <w:t>：</w:t>
                            </w:r>
                            <w:r>
                              <w:rPr>
                                <w:rFonts w:ascii="Times New Roman" w:hAnsi="Times New Roman" w:hint="eastAsia"/>
                                <w:sz w:val="24"/>
                                <w:szCs w:val="24"/>
                              </w:rPr>
                              <w:t>根据事项严重程度和学校决议情况，判断是否需要立案调查</w:t>
                            </w:r>
                            <w:r w:rsidRPr="00056AA8">
                              <w:rPr>
                                <w:rFonts w:ascii="Times New Roman" w:hAnsi="Times New Roman" w:hint="eastAsia"/>
                                <w:sz w:val="24"/>
                                <w:szCs w:val="24"/>
                              </w:rPr>
                              <w:t>。</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24DFEF1F" id="AutoShape 5" o:spid="_x0000_s1030" type="#_x0000_t109" style="position:absolute;margin-left:84.85pt;margin-top:360.55pt;width:361.7pt;height:44.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KKf+AEAAOYDAAAOAAAAZHJzL2Uyb0RvYy54bWysU9uO0zAQfUfiHyy/07SFLNuo6Qp1KS8L&#10;rLTwAa7jJBa2x4zdJuXrGbuXLZcnhB8sz4znzMzx8fJutIbtFQYNruazyZQz5SQ02nU1//pl8+qW&#10;sxCFa4QBp2p+UIHfrV6+WA6+UnPowTQKGYG4UA2+5n2MviqKIHtlRZiAV46CLaAVkUzsigbFQOjW&#10;FPPp9KYYABuPIFUI5L0/Bvkq47etkvFz2wYVmak59Rbzjnnfpr1YLUXVofC9lqc2xD90YYV2VPQC&#10;dS+iYDvUf0BZLRECtHEiwRbQtlqqPANNM5v+Ns1TL7zKsxA5wV9oCv8PVn7aP/lHTK0H/wDyW2AO&#10;1r1wnXqHCEOvREPlZomoYvChuiQkI1Aq2w4foaGnFbsImYOxRZsAaTo2ZqoPF6rVGJkk55ty8bpc&#10;0ItIipU3s8XbMpcQ1TnbY4gfFFiWDjVvDQzUF8bH42PnSmL/EGLqTFTn63kSMLrZaGOygd12bZDt&#10;BUlgk9epUri+Zhwbar4o52VG/iUWriGmef0NwupIWjba1vz2cklUicL3rslKi0Kb45laNu7EaaIx&#10;KTZUcdyOTDfETyqQPFtoDkQywlG69NXo0AP+4Gwg2dY8fN8JVJwJJ8ld83g+ruNR5zuPuusp6/kR&#10;SUyZtJPwk1qv7dzW8/dc/QQAAP//AwBQSwMEFAAGAAgAAAAhACrc3MThAAAACwEAAA8AAABkcnMv&#10;ZG93bnJldi54bWxMj0FPg0AQhe8m/Q+baeKlsQtUKSBL05hg7MGD6MXbwq5Ays4Sdkvx3zue9PZe&#10;5sub9/LDYgY268n1FgWE2wCYxsaqHlsBH+/lXQLMeYlKDha1gG/t4FCsbnKZKXvFNz1XvmUUgi6T&#10;Ajrvx4xz13TaSLe1o0a6fdnJSE92arma5JXCzcCjIIi5kT3Sh06O+qnTzbm6GAFRsqme8bV8ua9P&#10;qpQP4ee82Z2EuF0vx0dgXi/+D4bf+lQdCupU2wsqxwbycbonVMA+CkNgRCTpjkRNIkhj4EXO/28o&#10;fgAAAP//AwBQSwECLQAUAAYACAAAACEAtoM4kv4AAADhAQAAEwAAAAAAAAAAAAAAAAAAAAAAW0Nv&#10;bnRlbnRfVHlwZXNdLnhtbFBLAQItABQABgAIAAAAIQA4/SH/1gAAAJQBAAALAAAAAAAAAAAAAAAA&#10;AC8BAABfcmVscy8ucmVsc1BLAQItABQABgAIAAAAIQB9zKKf+AEAAOYDAAAOAAAAAAAAAAAAAAAA&#10;AC4CAABkcnMvZTJvRG9jLnhtbFBLAQItABQABgAIAAAAIQAq3NzE4QAAAAsBAAAPAAAAAAAAAAAA&#10;AAAAAFIEAABkcnMvZG93bnJldi54bWxQSwUGAAAAAAQABADzAAAAYAUAAAAA&#10;">
                <v:textbox>
                  <w:txbxContent>
                    <w:p w14:paraId="26B95550" w14:textId="77777777" w:rsidR="000B4CE6" w:rsidRDefault="00B0433B" w:rsidP="006822D3">
                      <w:pPr>
                        <w:adjustRightInd w:val="0"/>
                        <w:snapToGrid w:val="0"/>
                        <w:spacing w:beforeLines="20" w:before="62"/>
                        <w:rPr>
                          <w:rFonts w:ascii="Times New Roman" w:hAnsi="Times New Roman"/>
                          <w:sz w:val="24"/>
                          <w:szCs w:val="24"/>
                        </w:rPr>
                      </w:pPr>
                      <w:r>
                        <w:rPr>
                          <w:rFonts w:ascii="Times New Roman" w:hAnsi="Times New Roman"/>
                          <w:b/>
                          <w:sz w:val="24"/>
                          <w:szCs w:val="24"/>
                        </w:rPr>
                        <w:t>6</w:t>
                      </w:r>
                      <w:r w:rsidRPr="00BA770B">
                        <w:rPr>
                          <w:rFonts w:ascii="Times New Roman" w:hAnsi="Times New Roman"/>
                          <w:b/>
                          <w:sz w:val="24"/>
                          <w:szCs w:val="24"/>
                        </w:rPr>
                        <w:t>.</w:t>
                      </w:r>
                      <w:r>
                        <w:rPr>
                          <w:rFonts w:ascii="Times New Roman" w:hAnsi="Times New Roman" w:hint="eastAsia"/>
                          <w:b/>
                          <w:sz w:val="24"/>
                          <w:szCs w:val="24"/>
                        </w:rPr>
                        <w:t>纪委、监察处对违反规定的重大性资产损失事项进行立案调查</w:t>
                      </w:r>
                      <w:r w:rsidRPr="00BA770B">
                        <w:rPr>
                          <w:rFonts w:ascii="Times New Roman" w:hAnsi="Times New Roman" w:hint="eastAsia"/>
                          <w:b/>
                          <w:sz w:val="24"/>
                          <w:szCs w:val="24"/>
                        </w:rPr>
                        <w:t>：</w:t>
                      </w:r>
                      <w:r>
                        <w:rPr>
                          <w:rFonts w:ascii="Times New Roman" w:hAnsi="Times New Roman" w:hint="eastAsia"/>
                          <w:sz w:val="24"/>
                          <w:szCs w:val="24"/>
                        </w:rPr>
                        <w:t>根据事项严重程度和学校决议情况，判断是否需要立案调查</w:t>
                      </w:r>
                      <w:r w:rsidRPr="00056AA8">
                        <w:rPr>
                          <w:rFonts w:ascii="Times New Roman" w:hAnsi="Times New Roman" w:hint="eastAsia"/>
                          <w:sz w:val="24"/>
                          <w:szCs w:val="24"/>
                        </w:rPr>
                        <w:t>。</w:t>
                      </w:r>
                    </w:p>
                  </w:txbxContent>
                </v:textbox>
              </v:shape>
            </w:pict>
          </mc:Fallback>
        </mc:AlternateContent>
      </w:r>
      <w:r w:rsidR="00336843" w:rsidRPr="005F7835">
        <w:rPr>
          <w:rFonts w:ascii="Times New Roman" w:hAnsi="Times New Roman"/>
          <w:noProof/>
        </w:rPr>
        <mc:AlternateContent>
          <mc:Choice Requires="wps">
            <w:drawing>
              <wp:anchor distT="0" distB="0" distL="114300" distR="114300" simplePos="0" relativeHeight="251682816" behindDoc="0" locked="0" layoutInCell="1" allowOverlap="1" wp14:anchorId="1C7DFB51" wp14:editId="281F127E">
                <wp:simplePos x="0" y="0"/>
                <wp:positionH relativeFrom="column">
                  <wp:posOffset>-408305</wp:posOffset>
                </wp:positionH>
                <wp:positionV relativeFrom="paragraph">
                  <wp:posOffset>3759835</wp:posOffset>
                </wp:positionV>
                <wp:extent cx="6069965" cy="581025"/>
                <wp:effectExtent l="0" t="0" r="26035" b="28575"/>
                <wp:wrapNone/>
                <wp:docPr id="1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9965" cy="581025"/>
                        </a:xfrm>
                        <a:prstGeom prst="flowChartProcess">
                          <a:avLst/>
                        </a:prstGeom>
                        <a:solidFill>
                          <a:srgbClr val="FFFFFF"/>
                        </a:solidFill>
                        <a:ln w="9525">
                          <a:solidFill>
                            <a:srgbClr val="000000"/>
                          </a:solidFill>
                          <a:miter lim="800000"/>
                          <a:headEnd/>
                          <a:tailEnd/>
                        </a:ln>
                      </wps:spPr>
                      <wps:txbx>
                        <w:txbxContent>
                          <w:p w14:paraId="44FF5B7A" w14:textId="77777777" w:rsidR="000B4CE6" w:rsidRDefault="00B0433B" w:rsidP="006822D3">
                            <w:pPr>
                              <w:adjustRightInd w:val="0"/>
                              <w:snapToGrid w:val="0"/>
                              <w:spacing w:beforeLines="20" w:before="62"/>
                              <w:rPr>
                                <w:rFonts w:ascii="Times New Roman" w:hAnsi="Times New Roman"/>
                                <w:sz w:val="24"/>
                                <w:szCs w:val="24"/>
                              </w:rPr>
                            </w:pPr>
                            <w:r>
                              <w:rPr>
                                <w:rFonts w:ascii="Times New Roman" w:hAnsi="Times New Roman"/>
                                <w:b/>
                                <w:sz w:val="24"/>
                                <w:szCs w:val="24"/>
                              </w:rPr>
                              <w:t>5</w:t>
                            </w:r>
                            <w:r w:rsidRPr="00BA770B">
                              <w:rPr>
                                <w:rFonts w:ascii="Times New Roman" w:hAnsi="Times New Roman"/>
                                <w:b/>
                                <w:sz w:val="24"/>
                                <w:szCs w:val="24"/>
                              </w:rPr>
                              <w:t>.</w:t>
                            </w:r>
                            <w:r>
                              <w:rPr>
                                <w:rFonts w:ascii="Times New Roman" w:hAnsi="Times New Roman" w:hint="eastAsia"/>
                                <w:b/>
                                <w:sz w:val="24"/>
                                <w:szCs w:val="24"/>
                              </w:rPr>
                              <w:t>学校党委常委会或校长办公会审议</w:t>
                            </w:r>
                            <w:r w:rsidRPr="00BA770B">
                              <w:rPr>
                                <w:rFonts w:ascii="Times New Roman" w:hAnsi="Times New Roman" w:hint="eastAsia"/>
                                <w:b/>
                                <w:sz w:val="24"/>
                                <w:szCs w:val="24"/>
                              </w:rPr>
                              <w:t>：</w:t>
                            </w:r>
                            <w:r w:rsidRPr="007B13BB">
                              <w:rPr>
                                <w:rFonts w:ascii="Times New Roman" w:hAnsi="Times New Roman" w:hint="eastAsia"/>
                                <w:sz w:val="24"/>
                                <w:szCs w:val="24"/>
                              </w:rPr>
                              <w:t>对学校资产损失事项进行损失责任认定并</w:t>
                            </w:r>
                            <w:proofErr w:type="gramStart"/>
                            <w:r w:rsidRPr="007B13BB">
                              <w:rPr>
                                <w:rFonts w:ascii="Times New Roman" w:hAnsi="Times New Roman" w:hint="eastAsia"/>
                                <w:sz w:val="24"/>
                                <w:szCs w:val="24"/>
                              </w:rPr>
                              <w:t>作出</w:t>
                            </w:r>
                            <w:proofErr w:type="gramEnd"/>
                            <w:r w:rsidRPr="007B13BB">
                              <w:rPr>
                                <w:rFonts w:ascii="Times New Roman" w:hAnsi="Times New Roman" w:hint="eastAsia"/>
                                <w:sz w:val="24"/>
                                <w:szCs w:val="24"/>
                              </w:rPr>
                              <w:t>处理意见（或立案调查后对损失责任进行认定并形成处理意见）。</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1C7DFB51" id="AutoShape 6" o:spid="_x0000_s1031" type="#_x0000_t109" style="position:absolute;margin-left:-32.15pt;margin-top:296.05pt;width:477.95pt;height:4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DwS8wEAAOYDAAAOAAAAZHJzL2Uyb0RvYy54bWysU02P2yAQvVfqf0DcGzuREiVWnFWVbXrZ&#10;tivt9gcQwDYqZuhAYqe/vgP52FVb9VCVAxoGePPm8Vjfjb1lR43BgKv5dFJypp0EZVxb86/Pu3dL&#10;zkIUTgkLTtf8pAO/27x9sx58pWfQgVUaGYG4UA2+5l2MviqKIDvdizABrx1tNoC9iLTEtlAoBkLv&#10;bTEry0UxACqPIHUIlL0/b/JNxm8aLeOXpgk6Mltz4hbzjHnep7nYrEXVovCdkRca4h9Y9MI4KnqD&#10;uhdRsAOa36B6IxECNHEioS+gaYzUuQfqZlr+0s1TJ7zOvZA4wd9kCv8PVn4+PvlHTNSDfwD5LTAH&#10;2064Vr9HhKHTQlG5aRKqGHyobhfSItBVth8+gaKnFYcIWYOxwT4BUndszFKfblLrMTJJyUW5WK0W&#10;c84k7c2X03I2zyVEdb3tMcSPGnqWgpo3FgbihfHx/Ni5kjg+hJiYiep6PHcC1qidsTYvsN1vLbKj&#10;IAvs8rhUCq+PWceGmq/mxOPvEGUef4LoTSQvW9PXfHk7JKok4QenstOiMPYcE2XrLpomGZNjQxXH&#10;/ciMIklSgZTZgzqRyAhn69JXo6AD/MHZQLatefh+EKg5E05SuubxGm7j2ecHj6bt6NbLI5KZsmgX&#10;4ye3vl5nWi/fc/MTAAD//wMAUEsDBBQABgAIAAAAIQDaOeUa4wAAAAsBAAAPAAAAZHJzL2Rvd25y&#10;ZXYueG1sTI/LTsMwEEX3SPyDNUhsqtZ5tFGaxqkQUhBddEFgw86Jp0lEPI5iNw1/j1nBcnSP7j2T&#10;Hxc9sBkn2xsSEG4CYEiNUT21Aj7ey3UKzDpJSg6GUMA3WjgW93e5zJS50RvOlWuZLyGbSQGdc2PG&#10;uW061NJuzIjks4uZtHT+nFquJnnz5XrgURAkXMue/EInR3zusPmqrlpAlK6qFzqXr9v6pEq5Cz/n&#10;VXwS4vFheToAc7i4Pxh+9b06FN6pNldSlg0C1sk29qiA3T4KgXki3YcJsFpAksYJ8CLn/38ofgAA&#10;AP//AwBQSwECLQAUAAYACAAAACEAtoM4kv4AAADhAQAAEwAAAAAAAAAAAAAAAAAAAAAAW0NvbnRl&#10;bnRfVHlwZXNdLnhtbFBLAQItABQABgAIAAAAIQA4/SH/1gAAAJQBAAALAAAAAAAAAAAAAAAAAC8B&#10;AABfcmVscy8ucmVsc1BLAQItABQABgAIAAAAIQCvNDwS8wEAAOYDAAAOAAAAAAAAAAAAAAAAAC4C&#10;AABkcnMvZTJvRG9jLnhtbFBLAQItABQABgAIAAAAIQDaOeUa4wAAAAsBAAAPAAAAAAAAAAAAAAAA&#10;AE0EAABkcnMvZG93bnJldi54bWxQSwUGAAAAAAQABADzAAAAXQUAAAAA&#10;">
                <v:textbox>
                  <w:txbxContent>
                    <w:p w14:paraId="44FF5B7A" w14:textId="77777777" w:rsidR="000B4CE6" w:rsidRDefault="00B0433B" w:rsidP="006822D3">
                      <w:pPr>
                        <w:adjustRightInd w:val="0"/>
                        <w:snapToGrid w:val="0"/>
                        <w:spacing w:beforeLines="20" w:before="62"/>
                        <w:rPr>
                          <w:rFonts w:ascii="Times New Roman" w:hAnsi="Times New Roman"/>
                          <w:sz w:val="24"/>
                          <w:szCs w:val="24"/>
                        </w:rPr>
                      </w:pPr>
                      <w:r>
                        <w:rPr>
                          <w:rFonts w:ascii="Times New Roman" w:hAnsi="Times New Roman"/>
                          <w:b/>
                          <w:sz w:val="24"/>
                          <w:szCs w:val="24"/>
                        </w:rPr>
                        <w:t>5</w:t>
                      </w:r>
                      <w:r w:rsidRPr="00BA770B">
                        <w:rPr>
                          <w:rFonts w:ascii="Times New Roman" w:hAnsi="Times New Roman"/>
                          <w:b/>
                          <w:sz w:val="24"/>
                          <w:szCs w:val="24"/>
                        </w:rPr>
                        <w:t>.</w:t>
                      </w:r>
                      <w:r>
                        <w:rPr>
                          <w:rFonts w:ascii="Times New Roman" w:hAnsi="Times New Roman" w:hint="eastAsia"/>
                          <w:b/>
                          <w:sz w:val="24"/>
                          <w:szCs w:val="24"/>
                        </w:rPr>
                        <w:t>学校党委常委会或校长办公会审议</w:t>
                      </w:r>
                      <w:r w:rsidRPr="00BA770B">
                        <w:rPr>
                          <w:rFonts w:ascii="Times New Roman" w:hAnsi="Times New Roman" w:hint="eastAsia"/>
                          <w:b/>
                          <w:sz w:val="24"/>
                          <w:szCs w:val="24"/>
                        </w:rPr>
                        <w:t>：</w:t>
                      </w:r>
                      <w:r w:rsidRPr="007B13BB">
                        <w:rPr>
                          <w:rFonts w:ascii="Times New Roman" w:hAnsi="Times New Roman" w:hint="eastAsia"/>
                          <w:sz w:val="24"/>
                          <w:szCs w:val="24"/>
                        </w:rPr>
                        <w:t>对学校资产损失事项进行损失责任认定并</w:t>
                      </w:r>
                      <w:proofErr w:type="gramStart"/>
                      <w:r w:rsidRPr="007B13BB">
                        <w:rPr>
                          <w:rFonts w:ascii="Times New Roman" w:hAnsi="Times New Roman" w:hint="eastAsia"/>
                          <w:sz w:val="24"/>
                          <w:szCs w:val="24"/>
                        </w:rPr>
                        <w:t>作出</w:t>
                      </w:r>
                      <w:proofErr w:type="gramEnd"/>
                      <w:r w:rsidRPr="007B13BB">
                        <w:rPr>
                          <w:rFonts w:ascii="Times New Roman" w:hAnsi="Times New Roman" w:hint="eastAsia"/>
                          <w:sz w:val="24"/>
                          <w:szCs w:val="24"/>
                        </w:rPr>
                        <w:t>处理意见（或立案调查后对损失责任进行认定并形成处理意见）。</w:t>
                      </w:r>
                    </w:p>
                  </w:txbxContent>
                </v:textbox>
              </v:shape>
            </w:pict>
          </mc:Fallback>
        </mc:AlternateContent>
      </w:r>
      <w:r w:rsidR="00336843" w:rsidRPr="005F7835">
        <w:rPr>
          <w:rFonts w:ascii="Times New Roman" w:hAnsi="Times New Roman"/>
          <w:noProof/>
        </w:rPr>
        <mc:AlternateContent>
          <mc:Choice Requires="wps">
            <w:drawing>
              <wp:anchor distT="0" distB="0" distL="114299" distR="114299" simplePos="0" relativeHeight="251662336" behindDoc="0" locked="0" layoutInCell="1" allowOverlap="1" wp14:anchorId="4B152ADD" wp14:editId="061A37E1">
                <wp:simplePos x="0" y="0"/>
                <wp:positionH relativeFrom="column">
                  <wp:posOffset>4077335</wp:posOffset>
                </wp:positionH>
                <wp:positionV relativeFrom="paragraph">
                  <wp:posOffset>4344035</wp:posOffset>
                </wp:positionV>
                <wp:extent cx="0" cy="224790"/>
                <wp:effectExtent l="76200" t="0" r="57150" b="60960"/>
                <wp:wrapNone/>
                <wp:docPr id="7"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id="AutoShape 54" o:spid="_x0000_s1037" type="#_x0000_t32" style="width:0;height:17.7pt;margin-top:342.05pt;margin-left:321.05pt;mso-height-percent:0;mso-height-relative:page;mso-width-percent:0;mso-width-relative:page;mso-wrap-distance-bottom:0;mso-wrap-distance-left:9pt;mso-wrap-distance-right:9pt;mso-wrap-distance-top:0;mso-wrap-style:square;position:absolute;visibility:visible;z-index:251663360">
                <v:stroke endarrow="block"/>
              </v:shape>
            </w:pict>
          </mc:Fallback>
        </mc:AlternateContent>
      </w:r>
      <w:r w:rsidR="00F746DA" w:rsidRPr="005F7835">
        <w:rPr>
          <w:rFonts w:ascii="Times New Roman" w:hAnsi="Times New Roman"/>
          <w:noProof/>
        </w:rPr>
        <mc:AlternateContent>
          <mc:Choice Requires="wps">
            <w:drawing>
              <wp:anchor distT="0" distB="0" distL="114300" distR="114300" simplePos="0" relativeHeight="251664384" behindDoc="0" locked="0" layoutInCell="1" allowOverlap="1" wp14:anchorId="36DE732D" wp14:editId="0EF56748">
                <wp:simplePos x="0" y="0"/>
                <wp:positionH relativeFrom="column">
                  <wp:posOffset>-389255</wp:posOffset>
                </wp:positionH>
                <wp:positionV relativeFrom="paragraph">
                  <wp:posOffset>1769110</wp:posOffset>
                </wp:positionV>
                <wp:extent cx="6069965" cy="762000"/>
                <wp:effectExtent l="0" t="0" r="26035" b="1905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9965" cy="762000"/>
                        </a:xfrm>
                        <a:prstGeom prst="flowChartProcess">
                          <a:avLst/>
                        </a:prstGeom>
                        <a:solidFill>
                          <a:srgbClr val="FFFFFF"/>
                        </a:solidFill>
                        <a:ln w="9525">
                          <a:solidFill>
                            <a:srgbClr val="000000"/>
                          </a:solidFill>
                          <a:miter lim="800000"/>
                          <a:headEnd/>
                          <a:tailEnd/>
                        </a:ln>
                      </wps:spPr>
                      <wps:txbx>
                        <w:txbxContent>
                          <w:p w14:paraId="29C5DE78" w14:textId="77777777" w:rsidR="000B4CE6" w:rsidRDefault="00B0433B" w:rsidP="006822D3">
                            <w:pPr>
                              <w:adjustRightInd w:val="0"/>
                              <w:snapToGrid w:val="0"/>
                              <w:spacing w:beforeLines="20" w:before="62"/>
                              <w:rPr>
                                <w:rFonts w:ascii="Times New Roman" w:hAnsi="Times New Roman"/>
                                <w:sz w:val="24"/>
                                <w:szCs w:val="24"/>
                              </w:rPr>
                            </w:pPr>
                            <w:r w:rsidRPr="00BA770B">
                              <w:rPr>
                                <w:rFonts w:ascii="Times New Roman" w:hAnsi="Times New Roman"/>
                                <w:b/>
                                <w:sz w:val="24"/>
                                <w:szCs w:val="24"/>
                              </w:rPr>
                              <w:t>3.</w:t>
                            </w:r>
                            <w:r>
                              <w:rPr>
                                <w:rFonts w:ascii="Times New Roman" w:hAnsi="Times New Roman" w:hint="eastAsia"/>
                                <w:b/>
                                <w:sz w:val="24"/>
                                <w:szCs w:val="24"/>
                              </w:rPr>
                              <w:t>资产归口管理部门进行初步责任认定</w:t>
                            </w:r>
                            <w:r w:rsidRPr="00BA770B">
                              <w:rPr>
                                <w:rFonts w:ascii="Times New Roman" w:hAnsi="Times New Roman" w:hint="eastAsia"/>
                                <w:b/>
                                <w:sz w:val="24"/>
                                <w:szCs w:val="24"/>
                              </w:rPr>
                              <w:t>：</w:t>
                            </w:r>
                            <w:r w:rsidRPr="00BC4AAC">
                              <w:rPr>
                                <w:rFonts w:ascii="Times New Roman" w:hAnsi="Times New Roman" w:hint="eastAsia"/>
                                <w:bCs/>
                                <w:sz w:val="24"/>
                                <w:szCs w:val="24"/>
                              </w:rPr>
                              <w:t>资产</w:t>
                            </w:r>
                            <w:r>
                              <w:rPr>
                                <w:rFonts w:ascii="Times New Roman" w:hAnsi="Times New Roman" w:hint="eastAsia"/>
                                <w:sz w:val="24"/>
                                <w:szCs w:val="24"/>
                              </w:rPr>
                              <w:t>归口管理部门收到损失申请材料后，对损失事项进行初步认定（核实损失金额、认定损失责任）并拟定处理建议，定期提交财务</w:t>
                            </w:r>
                            <w:proofErr w:type="gramStart"/>
                            <w:r>
                              <w:rPr>
                                <w:rFonts w:ascii="Times New Roman" w:hAnsi="Times New Roman" w:hint="eastAsia"/>
                                <w:sz w:val="24"/>
                                <w:szCs w:val="24"/>
                              </w:rPr>
                              <w:t>处国有</w:t>
                            </w:r>
                            <w:proofErr w:type="gramEnd"/>
                            <w:r>
                              <w:rPr>
                                <w:rFonts w:ascii="Times New Roman" w:hAnsi="Times New Roman" w:hint="eastAsia"/>
                                <w:sz w:val="24"/>
                                <w:szCs w:val="24"/>
                              </w:rPr>
                              <w:t>资产管理办公室。</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36DE732D" id="AutoShape 9" o:spid="_x0000_s1032" type="#_x0000_t109" style="position:absolute;margin-left:-30.65pt;margin-top:139.3pt;width:477.95pt;height:6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9Jz+AEAAOYDAAAOAAAAZHJzL2Uyb0RvYy54bWysU02P0zAQvSPxHyzfadpKLbtR0xXqUi4L&#10;rLTwA6aOk1g4HjN2m5Zfz9j9XLghcrA8Y8/zmzcvi4d9b8VOUzDoKjkZjaXQTmFtXFvJ79/W7+6k&#10;CBFcDRadruRBB/mwfPtmMfhST7FDW2sSDOJCOfhKdjH6siiC6nQPYYReOz5skHqIHFJb1AQDo/e2&#10;mI7H82JAqj2h0iFw9vF4KJcZv2m0il+bJugobCWZW8wr5XWT1mK5gLIl8J1RJxrwDyx6MI4fvUA9&#10;QgSxJfMXVG8UYcAmjhT2BTaNUTr3wN1Mxn9089KB17kXFif4i0zh/8GqL7sX/0yJevBPqH4E4XDV&#10;gWv1ByIcOg01PzdJQhWDD+WlIAWBS8Vm+Iw1jxa2EbMG+4b6BMjdiX2W+nCRWu+jUJycj+f39/OZ&#10;FIrP3s95lHkWBZTnak8hftLYi7SpZGNxYF4Un4/Dzi/B7inExAzK8/XcCVpTr421OaB2s7IkdsAW&#10;WOcvN8MN316zTgyVvJ9NZxn51Vm4hWCmV7KvrvUmspet6St5d7kEZZLwo6uz0yIYe9wzZetOmiYZ&#10;k2NDGfebvTA165M4pswG6wOLTHi0Lv9qvOmQfkkxsG0rGX5ugbQU4BSnKxnP21U8+nzrybQdV12H&#10;yGbKop2Mn9x6G2da199z+RsAAP//AwBQSwMEFAAGAAgAAAAhAB640wPhAAAACwEAAA8AAABkcnMv&#10;ZG93bnJldi54bWxMjz1vgzAQhvdK+Q/WVeoSJYaQUEIxUVWJqhkylHbpZrALKPiMsEPov+91Srf7&#10;ePTec9lhNj2b9Og6iwLCdQBMY21Vh42Az49ilQBzXqKSvUUt4Ec7OOSLu0ymyl7xXU+lbxiFoEul&#10;gNb7IeXc1a020q3toJF233Y00lM7NlyN8krhpuebIIi5kR3ShVYO+qXV9bm8GAGbZFm+4ql421ZH&#10;Vchd+DUto6MQD/fz8xMwr2d/g+FPn9QhJ6fKXlA51gtYxWFEKIU9JjEwIpL9lopKQLSnCc8z/v+H&#10;/BcAAP//AwBQSwECLQAUAAYACAAAACEAtoM4kv4AAADhAQAAEwAAAAAAAAAAAAAAAAAAAAAAW0Nv&#10;bnRlbnRfVHlwZXNdLnhtbFBLAQItABQABgAIAAAAIQA4/SH/1gAAAJQBAAALAAAAAAAAAAAAAAAA&#10;AC8BAABfcmVscy8ucmVsc1BLAQItABQABgAIAAAAIQDsF9Jz+AEAAOYDAAAOAAAAAAAAAAAAAAAA&#10;AC4CAABkcnMvZTJvRG9jLnhtbFBLAQItABQABgAIAAAAIQAeuNMD4QAAAAsBAAAPAAAAAAAAAAAA&#10;AAAAAFIEAABkcnMvZG93bnJldi54bWxQSwUGAAAAAAQABADzAAAAYAUAAAAA&#10;">
                <v:textbox>
                  <w:txbxContent>
                    <w:p w14:paraId="29C5DE78" w14:textId="77777777" w:rsidR="000B4CE6" w:rsidRDefault="00B0433B" w:rsidP="006822D3">
                      <w:pPr>
                        <w:adjustRightInd w:val="0"/>
                        <w:snapToGrid w:val="0"/>
                        <w:spacing w:beforeLines="20" w:before="62"/>
                        <w:rPr>
                          <w:rFonts w:ascii="Times New Roman" w:hAnsi="Times New Roman"/>
                          <w:sz w:val="24"/>
                          <w:szCs w:val="24"/>
                        </w:rPr>
                      </w:pPr>
                      <w:r w:rsidRPr="00BA770B">
                        <w:rPr>
                          <w:rFonts w:ascii="Times New Roman" w:hAnsi="Times New Roman"/>
                          <w:b/>
                          <w:sz w:val="24"/>
                          <w:szCs w:val="24"/>
                        </w:rPr>
                        <w:t>3.</w:t>
                      </w:r>
                      <w:r>
                        <w:rPr>
                          <w:rFonts w:ascii="Times New Roman" w:hAnsi="Times New Roman" w:hint="eastAsia"/>
                          <w:b/>
                          <w:sz w:val="24"/>
                          <w:szCs w:val="24"/>
                        </w:rPr>
                        <w:t>资产归口管理部门进行初步责任认定</w:t>
                      </w:r>
                      <w:r w:rsidRPr="00BA770B">
                        <w:rPr>
                          <w:rFonts w:ascii="Times New Roman" w:hAnsi="Times New Roman" w:hint="eastAsia"/>
                          <w:b/>
                          <w:sz w:val="24"/>
                          <w:szCs w:val="24"/>
                        </w:rPr>
                        <w:t>：</w:t>
                      </w:r>
                      <w:r w:rsidRPr="00BC4AAC">
                        <w:rPr>
                          <w:rFonts w:ascii="Times New Roman" w:hAnsi="Times New Roman" w:hint="eastAsia"/>
                          <w:bCs/>
                          <w:sz w:val="24"/>
                          <w:szCs w:val="24"/>
                        </w:rPr>
                        <w:t>资产</w:t>
                      </w:r>
                      <w:r>
                        <w:rPr>
                          <w:rFonts w:ascii="Times New Roman" w:hAnsi="Times New Roman" w:hint="eastAsia"/>
                          <w:sz w:val="24"/>
                          <w:szCs w:val="24"/>
                        </w:rPr>
                        <w:t>归口管理部门收到损失申请材料后，对损失事项进行初步认定（核实损失金额、认定损失责任）并拟定处理建议，定期提交财务</w:t>
                      </w:r>
                      <w:proofErr w:type="gramStart"/>
                      <w:r>
                        <w:rPr>
                          <w:rFonts w:ascii="Times New Roman" w:hAnsi="Times New Roman" w:hint="eastAsia"/>
                          <w:sz w:val="24"/>
                          <w:szCs w:val="24"/>
                        </w:rPr>
                        <w:t>处国有</w:t>
                      </w:r>
                      <w:proofErr w:type="gramEnd"/>
                      <w:r>
                        <w:rPr>
                          <w:rFonts w:ascii="Times New Roman" w:hAnsi="Times New Roman" w:hint="eastAsia"/>
                          <w:sz w:val="24"/>
                          <w:szCs w:val="24"/>
                        </w:rPr>
                        <w:t>资产管理办公室。</w:t>
                      </w:r>
                    </w:p>
                  </w:txbxContent>
                </v:textbox>
              </v:shape>
            </w:pict>
          </mc:Fallback>
        </mc:AlternateContent>
      </w:r>
      <w:r w:rsidR="00F746DA" w:rsidRPr="005F7835">
        <w:rPr>
          <w:rFonts w:ascii="Times New Roman" w:hAnsi="Times New Roman"/>
          <w:noProof/>
        </w:rPr>
        <mc:AlternateContent>
          <mc:Choice Requires="wps">
            <w:drawing>
              <wp:anchor distT="0" distB="0" distL="114300" distR="114300" simplePos="0" relativeHeight="251674624" behindDoc="0" locked="0" layoutInCell="1" allowOverlap="1" wp14:anchorId="7787F824" wp14:editId="364765C1">
                <wp:simplePos x="0" y="0"/>
                <wp:positionH relativeFrom="column">
                  <wp:posOffset>-379730</wp:posOffset>
                </wp:positionH>
                <wp:positionV relativeFrom="paragraph">
                  <wp:posOffset>788035</wp:posOffset>
                </wp:positionV>
                <wp:extent cx="6069965" cy="742950"/>
                <wp:effectExtent l="0" t="0" r="26035" b="19050"/>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9965" cy="742950"/>
                        </a:xfrm>
                        <a:prstGeom prst="flowChartProcess">
                          <a:avLst/>
                        </a:prstGeom>
                        <a:solidFill>
                          <a:srgbClr val="FFFFFF"/>
                        </a:solidFill>
                        <a:ln w="9525">
                          <a:solidFill>
                            <a:srgbClr val="000000"/>
                          </a:solidFill>
                          <a:miter lim="800000"/>
                          <a:headEnd/>
                          <a:tailEnd/>
                        </a:ln>
                      </wps:spPr>
                      <wps:txbx>
                        <w:txbxContent>
                          <w:p w14:paraId="08590F3B" w14:textId="77777777" w:rsidR="000B4CE6" w:rsidRDefault="00B0433B" w:rsidP="006822D3">
                            <w:pPr>
                              <w:adjustRightInd w:val="0"/>
                              <w:snapToGrid w:val="0"/>
                              <w:spacing w:beforeLines="20" w:before="62"/>
                              <w:rPr>
                                <w:rFonts w:ascii="Times New Roman" w:hAnsi="Times New Roman"/>
                                <w:sz w:val="24"/>
                                <w:szCs w:val="24"/>
                              </w:rPr>
                            </w:pPr>
                            <w:r>
                              <w:rPr>
                                <w:rFonts w:ascii="Times New Roman" w:hAnsi="Times New Roman"/>
                                <w:b/>
                                <w:sz w:val="24"/>
                                <w:szCs w:val="24"/>
                              </w:rPr>
                              <w:t>2</w:t>
                            </w:r>
                            <w:r w:rsidRPr="00BA770B">
                              <w:rPr>
                                <w:rFonts w:ascii="Times New Roman" w:hAnsi="Times New Roman"/>
                                <w:b/>
                                <w:sz w:val="24"/>
                                <w:szCs w:val="24"/>
                              </w:rPr>
                              <w:t>.</w:t>
                            </w:r>
                            <w:r>
                              <w:rPr>
                                <w:rFonts w:ascii="Times New Roman" w:hAnsi="Times New Roman" w:hint="eastAsia"/>
                                <w:b/>
                                <w:sz w:val="24"/>
                                <w:szCs w:val="24"/>
                              </w:rPr>
                              <w:t>资产使用单位签署意见</w:t>
                            </w:r>
                            <w:r w:rsidRPr="00BA770B">
                              <w:rPr>
                                <w:rFonts w:ascii="Times New Roman" w:hAnsi="Times New Roman" w:hint="eastAsia"/>
                                <w:b/>
                                <w:sz w:val="24"/>
                                <w:szCs w:val="24"/>
                              </w:rPr>
                              <w:t>：</w:t>
                            </w:r>
                            <w:r>
                              <w:rPr>
                                <w:rFonts w:ascii="Times New Roman" w:hAnsi="Times New Roman" w:hint="eastAsia"/>
                                <w:sz w:val="24"/>
                                <w:szCs w:val="24"/>
                              </w:rPr>
                              <w:t>资产使用单位收到损失申请材料后，</w:t>
                            </w:r>
                            <w:r w:rsidRPr="005071B4">
                              <w:rPr>
                                <w:rFonts w:ascii="Times New Roman" w:hAnsi="Times New Roman" w:hint="eastAsia"/>
                                <w:sz w:val="24"/>
                                <w:szCs w:val="24"/>
                              </w:rPr>
                              <w:t>在听取当事人的陈述或申辩后，对资产损失事项进行损失责任认定</w:t>
                            </w:r>
                            <w:r>
                              <w:rPr>
                                <w:rFonts w:ascii="Times New Roman" w:hAnsi="Times New Roman" w:hint="eastAsia"/>
                                <w:sz w:val="24"/>
                                <w:szCs w:val="24"/>
                              </w:rPr>
                              <w:t>，</w:t>
                            </w:r>
                            <w:r w:rsidRPr="009916C9">
                              <w:rPr>
                                <w:rFonts w:ascii="Times New Roman" w:hAnsi="Times New Roman" w:hint="eastAsia"/>
                                <w:sz w:val="24"/>
                                <w:szCs w:val="24"/>
                              </w:rPr>
                              <w:t>召开党政联席会或办公会集体讨论</w:t>
                            </w:r>
                            <w:r>
                              <w:rPr>
                                <w:rFonts w:ascii="Times New Roman" w:hAnsi="Times New Roman" w:hint="eastAsia"/>
                                <w:sz w:val="24"/>
                                <w:szCs w:val="24"/>
                              </w:rPr>
                              <w:t>明确责任人</w:t>
                            </w:r>
                            <w:r>
                              <w:rPr>
                                <w:rFonts w:ascii="Times New Roman" w:hAnsi="Times New Roman" w:hint="eastAsia"/>
                                <w:sz w:val="24"/>
                                <w:szCs w:val="24"/>
                              </w:rPr>
                              <w:t>,</w:t>
                            </w:r>
                            <w:r>
                              <w:rPr>
                                <w:rFonts w:ascii="Times New Roman" w:hAnsi="Times New Roman" w:hint="eastAsia"/>
                                <w:sz w:val="24"/>
                                <w:szCs w:val="24"/>
                              </w:rPr>
                              <w:t>在资产损失申请表上签署意见后及时将相关材料提交资产归口管理部门。</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7787F824" id="AutoShape 10" o:spid="_x0000_s1033" type="#_x0000_t109" style="position:absolute;margin-left:-29.9pt;margin-top:62.05pt;width:477.95pt;height:5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ZEq+QEAAOYDAAAOAAAAZHJzL2Uyb0RvYy54bWysU9uO2yAQfa/Uf0C8N3aiJt1YcVZVtunL&#10;tl1ptx8wAWyjYoYCib39+g7ksunlqSoPaIbLYc6Zw+p27A07KB802ppPJyVnygqU2rY1//q0fXPD&#10;WYhgJRi0qubPKvDb9etXq8FVaoYdGqk8IxAbqsHVvIvRVUURRKd6CBN0ytJmg76HSKlvC+lhIPTe&#10;FLOyXBQDeuk8ChUCrd4dN/k64zeNEvFL0wQVmak51Rbz7PO8S3OxXkHVenCdFqcy4B+q6EFbevQC&#10;dQcR2N7rP6B6LTwGbOJEYF9g02ihMgdiMy1/Y/PYgVOZC4kT3EWm8P9gxefDo3vwqfTg7lF8C8zi&#10;pgPbqvfe49ApkPTcNAlVDC5UlwspCXSV7YZPKKm1sI+YNRgb3ydAYsfGLPXzRWo1RiZocVEulsvF&#10;nDNBe+/ezpbz3IsCqvNt50P8qLBnKah5Y3Cgunx8ODY7vwSH+xBTZVCdj2cmaLTcamNy4tvdxnh2&#10;ALLANo9MhghfHzOWDTVfzmfzjPzLXriGKPP4G0SvI3nZ6L7mN5dDUCUJP1iZnRZBm2NMJRt70jTJ&#10;mBwbqjjuRqYlSZIeSCs7lM8kssejdemrUdCh/8HZQLatefi+B684AytouebxHG7i0ed753Xb0a2X&#10;JpKZsmgn4ye3Xue5rJfvuf4JAAD//wMAUEsDBBQABgAIAAAAIQCOliHi4QAAAAsBAAAPAAAAZHJz&#10;L2Rvd25yZXYueG1sTI+xTsMwEIZ3JN7BOiSWqnUc0ioNcSqEFEQHBgJLNyd2k4j4HMVuGt6eY4Lt&#10;Tv+v777LD4sd2Gwm3zuUIDYRMION0z22Ej4/ynUKzAeFWg0OjYRv4+FQ3N7kKtPuiu9mrkLLCII+&#10;UxK6EMaMc990xiq/caNBys5usirQOrVcT+pKcDvwOIp23Koe6UKnRvPcmearulgJcbqqXvCtfE3q&#10;oy7VVpzm1cNRyvu75ekRWDBL+CvDrz6pQ0FOtbug9myQsN7uST1QECcCGDXS/Y6GmvCJEMCLnP//&#10;ofgBAAD//wMAUEsBAi0AFAAGAAgAAAAhALaDOJL+AAAA4QEAABMAAAAAAAAAAAAAAAAAAAAAAFtD&#10;b250ZW50X1R5cGVzXS54bWxQSwECLQAUAAYACAAAACEAOP0h/9YAAACUAQAACwAAAAAAAAAAAAAA&#10;AAAvAQAAX3JlbHMvLnJlbHNQSwECLQAUAAYACAAAACEA07mRKvkBAADmAwAADgAAAAAAAAAAAAAA&#10;AAAuAgAAZHJzL2Uyb0RvYy54bWxQSwECLQAUAAYACAAAACEAjpYh4uEAAAALAQAADwAAAAAAAAAA&#10;AAAAAABTBAAAZHJzL2Rvd25yZXYueG1sUEsFBgAAAAAEAAQA8wAAAGEFAAAAAA==&#10;">
                <v:textbox>
                  <w:txbxContent>
                    <w:p w14:paraId="08590F3B" w14:textId="77777777" w:rsidR="000B4CE6" w:rsidRDefault="00B0433B" w:rsidP="006822D3">
                      <w:pPr>
                        <w:adjustRightInd w:val="0"/>
                        <w:snapToGrid w:val="0"/>
                        <w:spacing w:beforeLines="20" w:before="62"/>
                        <w:rPr>
                          <w:rFonts w:ascii="Times New Roman" w:hAnsi="Times New Roman"/>
                          <w:sz w:val="24"/>
                          <w:szCs w:val="24"/>
                        </w:rPr>
                      </w:pPr>
                      <w:r>
                        <w:rPr>
                          <w:rFonts w:ascii="Times New Roman" w:hAnsi="Times New Roman"/>
                          <w:b/>
                          <w:sz w:val="24"/>
                          <w:szCs w:val="24"/>
                        </w:rPr>
                        <w:t>2</w:t>
                      </w:r>
                      <w:r w:rsidRPr="00BA770B">
                        <w:rPr>
                          <w:rFonts w:ascii="Times New Roman" w:hAnsi="Times New Roman"/>
                          <w:b/>
                          <w:sz w:val="24"/>
                          <w:szCs w:val="24"/>
                        </w:rPr>
                        <w:t>.</w:t>
                      </w:r>
                      <w:r>
                        <w:rPr>
                          <w:rFonts w:ascii="Times New Roman" w:hAnsi="Times New Roman" w:hint="eastAsia"/>
                          <w:b/>
                          <w:sz w:val="24"/>
                          <w:szCs w:val="24"/>
                        </w:rPr>
                        <w:t>资产使用单位签署意见</w:t>
                      </w:r>
                      <w:r w:rsidRPr="00BA770B">
                        <w:rPr>
                          <w:rFonts w:ascii="Times New Roman" w:hAnsi="Times New Roman" w:hint="eastAsia"/>
                          <w:b/>
                          <w:sz w:val="24"/>
                          <w:szCs w:val="24"/>
                        </w:rPr>
                        <w:t>：</w:t>
                      </w:r>
                      <w:r>
                        <w:rPr>
                          <w:rFonts w:ascii="Times New Roman" w:hAnsi="Times New Roman" w:hint="eastAsia"/>
                          <w:sz w:val="24"/>
                          <w:szCs w:val="24"/>
                        </w:rPr>
                        <w:t>资产使用单位收到损失申请材料后，</w:t>
                      </w:r>
                      <w:r w:rsidRPr="005071B4">
                        <w:rPr>
                          <w:rFonts w:ascii="Times New Roman" w:hAnsi="Times New Roman" w:hint="eastAsia"/>
                          <w:sz w:val="24"/>
                          <w:szCs w:val="24"/>
                        </w:rPr>
                        <w:t>在听取当事人的陈述或申辩后，对资产损失事项进行损失责任认定</w:t>
                      </w:r>
                      <w:r>
                        <w:rPr>
                          <w:rFonts w:ascii="Times New Roman" w:hAnsi="Times New Roman" w:hint="eastAsia"/>
                          <w:sz w:val="24"/>
                          <w:szCs w:val="24"/>
                        </w:rPr>
                        <w:t>，</w:t>
                      </w:r>
                      <w:r w:rsidRPr="009916C9">
                        <w:rPr>
                          <w:rFonts w:ascii="Times New Roman" w:hAnsi="Times New Roman" w:hint="eastAsia"/>
                          <w:sz w:val="24"/>
                          <w:szCs w:val="24"/>
                        </w:rPr>
                        <w:t>召开党政联席会或办公会集体讨论</w:t>
                      </w:r>
                      <w:r>
                        <w:rPr>
                          <w:rFonts w:ascii="Times New Roman" w:hAnsi="Times New Roman" w:hint="eastAsia"/>
                          <w:sz w:val="24"/>
                          <w:szCs w:val="24"/>
                        </w:rPr>
                        <w:t>明确责任人</w:t>
                      </w:r>
                      <w:r>
                        <w:rPr>
                          <w:rFonts w:ascii="Times New Roman" w:hAnsi="Times New Roman" w:hint="eastAsia"/>
                          <w:sz w:val="24"/>
                          <w:szCs w:val="24"/>
                        </w:rPr>
                        <w:t>,</w:t>
                      </w:r>
                      <w:r>
                        <w:rPr>
                          <w:rFonts w:ascii="Times New Roman" w:hAnsi="Times New Roman" w:hint="eastAsia"/>
                          <w:sz w:val="24"/>
                          <w:szCs w:val="24"/>
                        </w:rPr>
                        <w:t>在资产损失申请表上签署意见后及时将相关材料提交资产归口管理部门。</w:t>
                      </w:r>
                    </w:p>
                  </w:txbxContent>
                </v:textbox>
              </v:shape>
            </w:pict>
          </mc:Fallback>
        </mc:AlternateContent>
      </w:r>
      <w:r w:rsidR="00F746DA" w:rsidRPr="005F7835">
        <w:rPr>
          <w:rFonts w:ascii="Times New Roman" w:hAnsi="Times New Roman"/>
          <w:noProof/>
        </w:rPr>
        <mc:AlternateContent>
          <mc:Choice Requires="wps">
            <w:drawing>
              <wp:anchor distT="0" distB="0" distL="114299" distR="114299" simplePos="0" relativeHeight="251668480" behindDoc="0" locked="0" layoutInCell="1" allowOverlap="1" wp14:anchorId="6C176D82" wp14:editId="59D1109B">
                <wp:simplePos x="0" y="0"/>
                <wp:positionH relativeFrom="column">
                  <wp:posOffset>2582544</wp:posOffset>
                </wp:positionH>
                <wp:positionV relativeFrom="paragraph">
                  <wp:posOffset>1549400</wp:posOffset>
                </wp:positionV>
                <wp:extent cx="0" cy="210185"/>
                <wp:effectExtent l="76200" t="0" r="57150" b="56515"/>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id="AutoShape 13" o:spid="_x0000_s1040" type="#_x0000_t32" style="width:0;height:16.55pt;margin-top:122pt;margin-left:203.35pt;mso-height-percent:0;mso-height-relative:page;mso-width-percent:0;mso-width-relative:page;mso-wrap-distance-bottom:0;mso-wrap-distance-left:9pt;mso-wrap-distance-right:9pt;mso-wrap-distance-top:0;mso-wrap-style:square;position:absolute;visibility:visible;z-index:251669504">
                <v:stroke endarrow="block"/>
              </v:shape>
            </w:pict>
          </mc:Fallback>
        </mc:AlternateContent>
      </w:r>
      <w:r w:rsidR="00F746DA" w:rsidRPr="005F7835">
        <w:rPr>
          <w:rFonts w:ascii="Times New Roman" w:hAnsi="Times New Roman"/>
          <w:noProof/>
        </w:rPr>
        <mc:AlternateContent>
          <mc:Choice Requires="wps">
            <w:drawing>
              <wp:anchor distT="0" distB="0" distL="114299" distR="114299" simplePos="0" relativeHeight="251670528" behindDoc="0" locked="0" layoutInCell="1" allowOverlap="1" wp14:anchorId="4476F83A" wp14:editId="231DB4D2">
                <wp:simplePos x="0" y="0"/>
                <wp:positionH relativeFrom="column">
                  <wp:posOffset>2563494</wp:posOffset>
                </wp:positionH>
                <wp:positionV relativeFrom="paragraph">
                  <wp:posOffset>587375</wp:posOffset>
                </wp:positionV>
                <wp:extent cx="0" cy="210185"/>
                <wp:effectExtent l="76200" t="0" r="57150" b="56515"/>
                <wp:wrapNone/>
                <wp:docPr id="1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id="AutoShape 14" o:spid="_x0000_s1041" type="#_x0000_t32" style="width:0;height:16.55pt;margin-top:46.25pt;margin-left:201.85pt;mso-height-percent:0;mso-height-relative:page;mso-width-percent:0;mso-width-relative:page;mso-wrap-distance-bottom:0;mso-wrap-distance-left:9pt;mso-wrap-distance-right:9pt;mso-wrap-distance-top:0;mso-wrap-style:square;position:absolute;visibility:visible;z-index:251671552">
                <v:stroke endarrow="block"/>
              </v:shape>
            </w:pict>
          </mc:Fallback>
        </mc:AlternateContent>
      </w:r>
      <w:r w:rsidR="00F746DA" w:rsidRPr="005F7835">
        <w:rPr>
          <w:rFonts w:ascii="Times New Roman" w:hAnsi="Times New Roman"/>
          <w:noProof/>
        </w:rPr>
        <mc:AlternateContent>
          <mc:Choice Requires="wps">
            <w:drawing>
              <wp:anchor distT="0" distB="0" distL="114299" distR="114299" simplePos="0" relativeHeight="251676672" behindDoc="0" locked="0" layoutInCell="1" allowOverlap="1" wp14:anchorId="45AE9768" wp14:editId="55F356AF">
                <wp:simplePos x="0" y="0"/>
                <wp:positionH relativeFrom="column">
                  <wp:posOffset>2592069</wp:posOffset>
                </wp:positionH>
                <wp:positionV relativeFrom="paragraph">
                  <wp:posOffset>2530475</wp:posOffset>
                </wp:positionV>
                <wp:extent cx="0" cy="210185"/>
                <wp:effectExtent l="76200" t="0" r="57150" b="56515"/>
                <wp:wrapNone/>
                <wp:docPr id="1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id="AutoShape 12" o:spid="_x0000_s1042" type="#_x0000_t32" style="width:0;height:16.55pt;margin-top:199.25pt;margin-left:204.1pt;mso-height-percent:0;mso-height-relative:page;mso-width-percent:0;mso-width-relative:page;mso-wrap-distance-bottom:0;mso-wrap-distance-left:9pt;mso-wrap-distance-right:9pt;mso-wrap-distance-top:0;mso-wrap-style:square;position:absolute;visibility:visible;z-index:251677696">
                <v:stroke endarrow="block"/>
              </v:shape>
            </w:pict>
          </mc:Fallback>
        </mc:AlternateContent>
      </w:r>
    </w:p>
    <w:p w14:paraId="4EC81167" w14:textId="77777777" w:rsidR="00986E9C" w:rsidRPr="005F7835" w:rsidRDefault="00B0433B" w:rsidP="00986E9C">
      <w:pPr>
        <w:adjustRightInd w:val="0"/>
        <w:snapToGrid w:val="0"/>
        <w:spacing w:line="540" w:lineRule="atLeast"/>
        <w:jc w:val="left"/>
        <w:outlineLvl w:val="0"/>
        <w:rPr>
          <w:rFonts w:ascii="Times New Roman" w:eastAsia="黑体" w:hAnsi="Times New Roman"/>
          <w:sz w:val="32"/>
          <w:szCs w:val="32"/>
        </w:rPr>
      </w:pPr>
      <w:r w:rsidRPr="005F7835">
        <w:rPr>
          <w:rFonts w:ascii="Times New Roman" w:eastAsia="黑体" w:hAnsi="Times New Roman"/>
          <w:sz w:val="32"/>
          <w:szCs w:val="32"/>
        </w:rPr>
        <w:lastRenderedPageBreak/>
        <w:t>附件</w:t>
      </w:r>
      <w:r w:rsidRPr="005F7835">
        <w:rPr>
          <w:rFonts w:ascii="Times New Roman" w:eastAsia="黑体" w:hAnsi="Times New Roman"/>
          <w:sz w:val="32"/>
          <w:szCs w:val="32"/>
        </w:rPr>
        <w:t>2</w:t>
      </w:r>
    </w:p>
    <w:p w14:paraId="6C507548" w14:textId="77777777" w:rsidR="00986E9C" w:rsidRPr="005F7835" w:rsidRDefault="00B0433B" w:rsidP="00986E9C">
      <w:pPr>
        <w:adjustRightInd w:val="0"/>
        <w:snapToGrid w:val="0"/>
        <w:spacing w:line="540" w:lineRule="atLeast"/>
        <w:jc w:val="center"/>
        <w:outlineLvl w:val="0"/>
        <w:rPr>
          <w:rFonts w:ascii="Times New Roman" w:eastAsia="方正小标宋简体" w:hAnsi="Times New Roman"/>
          <w:bCs/>
          <w:sz w:val="44"/>
          <w:szCs w:val="44"/>
        </w:rPr>
      </w:pPr>
      <w:r w:rsidRPr="005F7835">
        <w:rPr>
          <w:rFonts w:ascii="Times New Roman" w:eastAsia="方正小标宋简体" w:hAnsi="Times New Roman"/>
          <w:bCs/>
          <w:sz w:val="44"/>
          <w:szCs w:val="44"/>
        </w:rPr>
        <w:t>中山大学资产损失申报表</w:t>
      </w:r>
    </w:p>
    <w:p w14:paraId="65B03554" w14:textId="77777777" w:rsidR="00986E9C" w:rsidRPr="005F7835" w:rsidRDefault="00986E9C" w:rsidP="00986E9C">
      <w:pPr>
        <w:adjustRightInd w:val="0"/>
        <w:snapToGrid w:val="0"/>
        <w:spacing w:line="540" w:lineRule="atLeast"/>
        <w:jc w:val="center"/>
        <w:outlineLvl w:val="0"/>
        <w:rPr>
          <w:rFonts w:ascii="Times New Roman" w:eastAsia="方正小标宋简体" w:hAnsi="Times New Roman"/>
          <w:b/>
          <w:sz w:val="32"/>
          <w:szCs w:val="32"/>
        </w:rPr>
      </w:pP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1328"/>
        <w:gridCol w:w="558"/>
        <w:gridCol w:w="830"/>
        <w:gridCol w:w="119"/>
        <w:gridCol w:w="1278"/>
        <w:gridCol w:w="422"/>
        <w:gridCol w:w="1038"/>
        <w:gridCol w:w="597"/>
        <w:gridCol w:w="313"/>
        <w:gridCol w:w="39"/>
        <w:gridCol w:w="518"/>
        <w:gridCol w:w="352"/>
        <w:gridCol w:w="353"/>
        <w:gridCol w:w="381"/>
        <w:gridCol w:w="82"/>
      </w:tblGrid>
      <w:tr w:rsidR="0035764A" w14:paraId="0AFE1C3F" w14:textId="77777777" w:rsidTr="00ED2905">
        <w:trPr>
          <w:gridAfter w:val="1"/>
          <w:wAfter w:w="84" w:type="dxa"/>
          <w:trHeight w:val="624"/>
          <w:jc w:val="center"/>
        </w:trPr>
        <w:tc>
          <w:tcPr>
            <w:tcW w:w="3505" w:type="dxa"/>
            <w:gridSpan w:val="4"/>
            <w:tcBorders>
              <w:top w:val="single" w:sz="4" w:space="0" w:color="FFFFFF"/>
              <w:left w:val="single" w:sz="4" w:space="0" w:color="FFFFFF"/>
              <w:bottom w:val="single" w:sz="4" w:space="0" w:color="FFFFFF"/>
              <w:right w:val="single" w:sz="4" w:space="0" w:color="FFFFFF"/>
            </w:tcBorders>
            <w:vAlign w:val="bottom"/>
          </w:tcPr>
          <w:p w14:paraId="33FAC031" w14:textId="77777777" w:rsidR="00540305" w:rsidRPr="005F7835" w:rsidRDefault="00B0433B" w:rsidP="000B4CE6">
            <w:pPr>
              <w:spacing w:afterLines="30" w:after="93"/>
              <w:rPr>
                <w:rFonts w:ascii="Times New Roman" w:hAnsi="Times New Roman"/>
                <w:sz w:val="24"/>
                <w:u w:val="single"/>
              </w:rPr>
            </w:pPr>
            <w:r w:rsidRPr="005F7835">
              <w:rPr>
                <w:rFonts w:ascii="Times New Roman" w:hAnsi="Times New Roman"/>
                <w:b/>
                <w:sz w:val="24"/>
              </w:rPr>
              <w:t>申报单位：</w:t>
            </w:r>
            <w:r w:rsidRPr="005F7835">
              <w:rPr>
                <w:rFonts w:ascii="Times New Roman" w:hAnsi="Times New Roman"/>
                <w:b/>
                <w:sz w:val="24"/>
                <w:u w:val="single"/>
              </w:rPr>
              <w:t xml:space="preserve">                         </w:t>
            </w:r>
          </w:p>
        </w:tc>
        <w:tc>
          <w:tcPr>
            <w:tcW w:w="1423" w:type="dxa"/>
            <w:gridSpan w:val="2"/>
            <w:tcBorders>
              <w:top w:val="single" w:sz="4" w:space="0" w:color="FFFFFF"/>
              <w:left w:val="single" w:sz="4" w:space="0" w:color="FFFFFF"/>
              <w:bottom w:val="single" w:sz="4" w:space="0" w:color="FFFFFF"/>
              <w:right w:val="single" w:sz="4" w:space="0" w:color="FFFFFF"/>
            </w:tcBorders>
          </w:tcPr>
          <w:p w14:paraId="35ABE820" w14:textId="77777777" w:rsidR="00540305" w:rsidRPr="005F7835" w:rsidRDefault="00540305" w:rsidP="000B4CE6">
            <w:pPr>
              <w:spacing w:afterLines="30" w:after="93"/>
              <w:rPr>
                <w:rFonts w:ascii="Times New Roman" w:hAnsi="Times New Roman"/>
                <w:b/>
                <w:sz w:val="24"/>
              </w:rPr>
            </w:pPr>
          </w:p>
        </w:tc>
        <w:tc>
          <w:tcPr>
            <w:tcW w:w="1477" w:type="dxa"/>
            <w:gridSpan w:val="2"/>
            <w:tcBorders>
              <w:top w:val="single" w:sz="4" w:space="0" w:color="FFFFFF"/>
              <w:left w:val="single" w:sz="4" w:space="0" w:color="FFFFFF"/>
              <w:bottom w:val="single" w:sz="4" w:space="0" w:color="FFFFFF"/>
              <w:right w:val="single" w:sz="4" w:space="0" w:color="FFFFFF"/>
            </w:tcBorders>
            <w:vAlign w:val="bottom"/>
          </w:tcPr>
          <w:p w14:paraId="1EF4E2AD" w14:textId="77777777" w:rsidR="00540305" w:rsidRPr="005F7835" w:rsidRDefault="00B0433B" w:rsidP="000B4CE6">
            <w:pPr>
              <w:spacing w:afterLines="30" w:after="93"/>
              <w:rPr>
                <w:rFonts w:ascii="Times New Roman" w:hAnsi="Times New Roman"/>
                <w:sz w:val="24"/>
              </w:rPr>
            </w:pPr>
            <w:r w:rsidRPr="005F7835">
              <w:rPr>
                <w:rFonts w:ascii="Times New Roman" w:hAnsi="Times New Roman"/>
                <w:b/>
                <w:sz w:val="24"/>
              </w:rPr>
              <w:t>申报日期：</w:t>
            </w:r>
            <w:r w:rsidRPr="005F7835">
              <w:rPr>
                <w:rFonts w:ascii="Times New Roman" w:hAnsi="Times New Roman"/>
                <w:b/>
                <w:sz w:val="24"/>
              </w:rPr>
              <w:t xml:space="preserve"> </w:t>
            </w:r>
          </w:p>
        </w:tc>
        <w:tc>
          <w:tcPr>
            <w:tcW w:w="606" w:type="dxa"/>
            <w:tcBorders>
              <w:top w:val="single" w:sz="4" w:space="0" w:color="FFFFFF"/>
              <w:left w:val="single" w:sz="4" w:space="0" w:color="FFFFFF"/>
              <w:bottom w:val="single" w:sz="4" w:space="0" w:color="FFFFFF"/>
              <w:right w:val="single" w:sz="4" w:space="0" w:color="FFFFFF"/>
            </w:tcBorders>
            <w:vAlign w:val="bottom"/>
          </w:tcPr>
          <w:p w14:paraId="33A8D287" w14:textId="77777777" w:rsidR="00540305" w:rsidRPr="005F7835" w:rsidRDefault="00B0433B" w:rsidP="000B4CE6">
            <w:pPr>
              <w:spacing w:afterLines="30" w:after="93"/>
              <w:ind w:leftChars="-50" w:left="-105" w:rightChars="-50" w:right="-105"/>
              <w:rPr>
                <w:rFonts w:ascii="Times New Roman" w:hAnsi="Times New Roman"/>
                <w:sz w:val="24"/>
                <w:u w:val="single"/>
              </w:rPr>
            </w:pPr>
            <w:r w:rsidRPr="005F7835">
              <w:rPr>
                <w:rFonts w:ascii="Times New Roman" w:hAnsi="Times New Roman"/>
                <w:sz w:val="24"/>
                <w:u w:val="single"/>
              </w:rPr>
              <w:t xml:space="preserve">             </w:t>
            </w:r>
          </w:p>
        </w:tc>
        <w:tc>
          <w:tcPr>
            <w:tcW w:w="236" w:type="dxa"/>
            <w:gridSpan w:val="2"/>
            <w:tcBorders>
              <w:top w:val="single" w:sz="4" w:space="0" w:color="FFFFFF"/>
              <w:left w:val="single" w:sz="4" w:space="0" w:color="FFFFFF"/>
              <w:bottom w:val="single" w:sz="4" w:space="0" w:color="FFFFFF"/>
              <w:right w:val="single" w:sz="4" w:space="0" w:color="FFFFFF"/>
            </w:tcBorders>
            <w:vAlign w:val="bottom"/>
          </w:tcPr>
          <w:p w14:paraId="6EA14A0D" w14:textId="77777777" w:rsidR="00540305" w:rsidRPr="005F7835" w:rsidRDefault="00B0433B" w:rsidP="000B4CE6">
            <w:pPr>
              <w:spacing w:afterLines="30" w:after="93"/>
              <w:ind w:leftChars="-50" w:left="-105"/>
              <w:rPr>
                <w:rFonts w:ascii="Times New Roman" w:hAnsi="Times New Roman"/>
                <w:sz w:val="24"/>
              </w:rPr>
            </w:pPr>
            <w:r w:rsidRPr="005F7835">
              <w:rPr>
                <w:rFonts w:ascii="Times New Roman" w:hAnsi="Times New Roman"/>
                <w:b/>
                <w:sz w:val="24"/>
              </w:rPr>
              <w:t>年</w:t>
            </w:r>
            <w:r w:rsidRPr="005F7835">
              <w:rPr>
                <w:rFonts w:ascii="Times New Roman" w:hAnsi="Times New Roman"/>
                <w:b/>
                <w:sz w:val="24"/>
              </w:rPr>
              <w:t xml:space="preserve"> </w:t>
            </w:r>
          </w:p>
        </w:tc>
        <w:tc>
          <w:tcPr>
            <w:tcW w:w="525" w:type="dxa"/>
            <w:tcBorders>
              <w:top w:val="single" w:sz="4" w:space="0" w:color="FFFFFF"/>
              <w:left w:val="single" w:sz="4" w:space="0" w:color="FFFFFF"/>
              <w:bottom w:val="single" w:sz="4" w:space="0" w:color="FFFFFF"/>
              <w:right w:val="single" w:sz="4" w:space="0" w:color="FFFFFF"/>
            </w:tcBorders>
            <w:vAlign w:val="bottom"/>
          </w:tcPr>
          <w:p w14:paraId="3CA2B9BA" w14:textId="77777777" w:rsidR="00540305" w:rsidRPr="005F7835" w:rsidRDefault="00B0433B" w:rsidP="000B4CE6">
            <w:pPr>
              <w:spacing w:afterLines="30" w:after="93"/>
              <w:ind w:leftChars="-50" w:left="-105" w:rightChars="-50" w:right="-105"/>
              <w:rPr>
                <w:rFonts w:ascii="Times New Roman" w:hAnsi="Times New Roman"/>
                <w:sz w:val="24"/>
                <w:u w:val="single"/>
              </w:rPr>
            </w:pPr>
            <w:r w:rsidRPr="005F7835">
              <w:rPr>
                <w:rFonts w:ascii="Times New Roman" w:hAnsi="Times New Roman"/>
                <w:sz w:val="24"/>
                <w:u w:val="single"/>
              </w:rPr>
              <w:t xml:space="preserve">       </w:t>
            </w:r>
          </w:p>
        </w:tc>
        <w:tc>
          <w:tcPr>
            <w:tcW w:w="352" w:type="dxa"/>
            <w:tcBorders>
              <w:top w:val="single" w:sz="4" w:space="0" w:color="FFFFFF"/>
              <w:left w:val="single" w:sz="4" w:space="0" w:color="FFFFFF"/>
              <w:bottom w:val="single" w:sz="4" w:space="0" w:color="FFFFFF"/>
              <w:right w:val="single" w:sz="4" w:space="0" w:color="FFFFFF"/>
            </w:tcBorders>
            <w:vAlign w:val="bottom"/>
          </w:tcPr>
          <w:p w14:paraId="49BBE8B7" w14:textId="77777777" w:rsidR="00540305" w:rsidRPr="005F7835" w:rsidRDefault="00B0433B" w:rsidP="000B4CE6">
            <w:pPr>
              <w:spacing w:afterLines="30" w:after="93"/>
              <w:ind w:leftChars="-50" w:left="-105"/>
              <w:rPr>
                <w:rFonts w:ascii="Times New Roman" w:hAnsi="Times New Roman"/>
                <w:sz w:val="24"/>
              </w:rPr>
            </w:pPr>
            <w:r w:rsidRPr="005F7835">
              <w:rPr>
                <w:rFonts w:ascii="Times New Roman" w:hAnsi="Times New Roman"/>
                <w:b/>
                <w:sz w:val="24"/>
              </w:rPr>
              <w:t>月</w:t>
            </w:r>
            <w:r w:rsidRPr="005F7835">
              <w:rPr>
                <w:rFonts w:ascii="Times New Roman" w:hAnsi="Times New Roman"/>
                <w:b/>
                <w:sz w:val="24"/>
              </w:rPr>
              <w:t xml:space="preserve"> </w:t>
            </w:r>
          </w:p>
        </w:tc>
        <w:tc>
          <w:tcPr>
            <w:tcW w:w="356" w:type="dxa"/>
            <w:tcBorders>
              <w:top w:val="single" w:sz="4" w:space="0" w:color="FFFFFF"/>
              <w:left w:val="single" w:sz="4" w:space="0" w:color="FFFFFF"/>
              <w:bottom w:val="single" w:sz="4" w:space="0" w:color="FFFFFF"/>
              <w:right w:val="single" w:sz="4" w:space="0" w:color="FFFFFF"/>
            </w:tcBorders>
            <w:vAlign w:val="bottom"/>
          </w:tcPr>
          <w:p w14:paraId="48DB8DA5" w14:textId="77777777" w:rsidR="00540305" w:rsidRPr="005F7835" w:rsidRDefault="00B0433B" w:rsidP="000B4CE6">
            <w:pPr>
              <w:spacing w:afterLines="30" w:after="93"/>
              <w:ind w:leftChars="-50" w:left="-105" w:rightChars="-50" w:right="-105"/>
              <w:rPr>
                <w:rFonts w:ascii="Times New Roman" w:hAnsi="Times New Roman"/>
                <w:sz w:val="24"/>
                <w:u w:val="single"/>
              </w:rPr>
            </w:pPr>
            <w:r w:rsidRPr="005F7835">
              <w:rPr>
                <w:rFonts w:ascii="Times New Roman" w:hAnsi="Times New Roman"/>
                <w:sz w:val="24"/>
                <w:u w:val="single"/>
              </w:rPr>
              <w:t xml:space="preserve">      </w:t>
            </w:r>
          </w:p>
        </w:tc>
        <w:tc>
          <w:tcPr>
            <w:tcW w:w="382" w:type="dxa"/>
            <w:tcBorders>
              <w:top w:val="single" w:sz="4" w:space="0" w:color="FFFFFF"/>
              <w:left w:val="single" w:sz="4" w:space="0" w:color="FFFFFF"/>
              <w:bottom w:val="single" w:sz="4" w:space="0" w:color="FFFFFF"/>
              <w:right w:val="single" w:sz="4" w:space="0" w:color="FFFFFF"/>
            </w:tcBorders>
            <w:vAlign w:val="bottom"/>
          </w:tcPr>
          <w:p w14:paraId="29D5D2A0" w14:textId="77777777" w:rsidR="00540305" w:rsidRPr="005F7835" w:rsidRDefault="00B0433B" w:rsidP="000B4CE6">
            <w:pPr>
              <w:spacing w:afterLines="30" w:after="93"/>
              <w:ind w:leftChars="-50" w:left="-105"/>
              <w:rPr>
                <w:rFonts w:ascii="Times New Roman" w:hAnsi="Times New Roman"/>
                <w:sz w:val="24"/>
              </w:rPr>
            </w:pPr>
            <w:r w:rsidRPr="005F7835">
              <w:rPr>
                <w:rFonts w:ascii="Times New Roman" w:hAnsi="Times New Roman"/>
                <w:b/>
                <w:sz w:val="24"/>
              </w:rPr>
              <w:t>日</w:t>
            </w:r>
          </w:p>
        </w:tc>
      </w:tr>
      <w:tr w:rsidR="0035764A" w14:paraId="3C5113D3" w14:textId="77777777" w:rsidTr="000B4CE6">
        <w:trPr>
          <w:gridAfter w:val="1"/>
          <w:wAfter w:w="84" w:type="dxa"/>
          <w:trHeight w:val="624"/>
          <w:jc w:val="center"/>
        </w:trPr>
        <w:tc>
          <w:tcPr>
            <w:tcW w:w="3505" w:type="dxa"/>
            <w:gridSpan w:val="4"/>
            <w:tcBorders>
              <w:top w:val="single" w:sz="4" w:space="0" w:color="FFFFFF"/>
              <w:left w:val="single" w:sz="4" w:space="0" w:color="FFFFFF"/>
              <w:bottom w:val="single" w:sz="4" w:space="0" w:color="FFFFFF"/>
              <w:right w:val="single" w:sz="4" w:space="0" w:color="FFFFFF"/>
            </w:tcBorders>
            <w:vAlign w:val="bottom"/>
          </w:tcPr>
          <w:p w14:paraId="518E4160" w14:textId="77777777" w:rsidR="00540305" w:rsidRPr="005F7835" w:rsidRDefault="00B0433B" w:rsidP="000B4CE6">
            <w:pPr>
              <w:spacing w:afterLines="30" w:after="93"/>
              <w:rPr>
                <w:rFonts w:ascii="Times New Roman" w:hAnsi="Times New Roman"/>
                <w:sz w:val="24"/>
                <w:u w:val="single"/>
              </w:rPr>
            </w:pPr>
            <w:r w:rsidRPr="005F7835">
              <w:rPr>
                <w:rFonts w:ascii="Times New Roman" w:hAnsi="Times New Roman"/>
                <w:b/>
                <w:sz w:val="24"/>
              </w:rPr>
              <w:t>经</w:t>
            </w:r>
            <w:r w:rsidRPr="005F7835">
              <w:rPr>
                <w:rFonts w:ascii="Times New Roman" w:hAnsi="Times New Roman"/>
                <w:b/>
                <w:sz w:val="24"/>
              </w:rPr>
              <w:t xml:space="preserve"> </w:t>
            </w:r>
            <w:r w:rsidRPr="005F7835">
              <w:rPr>
                <w:rFonts w:ascii="Times New Roman" w:hAnsi="Times New Roman"/>
                <w:b/>
                <w:sz w:val="24"/>
              </w:rPr>
              <w:t>办</w:t>
            </w:r>
            <w:r w:rsidRPr="005F7835">
              <w:rPr>
                <w:rFonts w:ascii="Times New Roman" w:hAnsi="Times New Roman"/>
                <w:b/>
                <w:sz w:val="24"/>
              </w:rPr>
              <w:t xml:space="preserve"> </w:t>
            </w:r>
            <w:r w:rsidRPr="005F7835">
              <w:rPr>
                <w:rFonts w:ascii="Times New Roman" w:hAnsi="Times New Roman"/>
                <w:b/>
                <w:sz w:val="24"/>
              </w:rPr>
              <w:t>人：</w:t>
            </w:r>
            <w:r w:rsidRPr="005F7835">
              <w:rPr>
                <w:rFonts w:ascii="Times New Roman" w:hAnsi="Times New Roman"/>
                <w:b/>
                <w:sz w:val="24"/>
                <w:u w:val="single"/>
              </w:rPr>
              <w:t xml:space="preserve">                         </w:t>
            </w:r>
          </w:p>
        </w:tc>
        <w:tc>
          <w:tcPr>
            <w:tcW w:w="1423" w:type="dxa"/>
            <w:gridSpan w:val="2"/>
            <w:tcBorders>
              <w:top w:val="single" w:sz="4" w:space="0" w:color="FFFFFF"/>
              <w:left w:val="single" w:sz="4" w:space="0" w:color="FFFFFF"/>
              <w:bottom w:val="single" w:sz="4" w:space="0" w:color="FFFFFF"/>
              <w:right w:val="single" w:sz="4" w:space="0" w:color="FFFFFF"/>
            </w:tcBorders>
          </w:tcPr>
          <w:p w14:paraId="596EEB52" w14:textId="77777777" w:rsidR="00540305" w:rsidRPr="005F7835" w:rsidRDefault="00540305" w:rsidP="000B4CE6">
            <w:pPr>
              <w:spacing w:afterLines="30" w:after="93"/>
              <w:rPr>
                <w:rFonts w:ascii="Times New Roman" w:hAnsi="Times New Roman"/>
                <w:b/>
                <w:sz w:val="24"/>
              </w:rPr>
            </w:pPr>
          </w:p>
        </w:tc>
        <w:tc>
          <w:tcPr>
            <w:tcW w:w="1477" w:type="dxa"/>
            <w:gridSpan w:val="2"/>
            <w:tcBorders>
              <w:top w:val="single" w:sz="4" w:space="0" w:color="FFFFFF"/>
              <w:left w:val="single" w:sz="4" w:space="0" w:color="FFFFFF"/>
              <w:bottom w:val="single" w:sz="4" w:space="0" w:color="FFFFFF"/>
              <w:right w:val="single" w:sz="4" w:space="0" w:color="FFFFFF"/>
            </w:tcBorders>
            <w:vAlign w:val="bottom"/>
          </w:tcPr>
          <w:p w14:paraId="0F4694C4" w14:textId="77777777" w:rsidR="00540305" w:rsidRPr="005F7835" w:rsidRDefault="00B0433B" w:rsidP="000B4CE6">
            <w:pPr>
              <w:spacing w:afterLines="30" w:after="93"/>
              <w:rPr>
                <w:rFonts w:ascii="Times New Roman" w:hAnsi="Times New Roman"/>
                <w:sz w:val="24"/>
              </w:rPr>
            </w:pPr>
            <w:r w:rsidRPr="005F7835">
              <w:rPr>
                <w:rFonts w:ascii="Times New Roman" w:hAnsi="Times New Roman"/>
                <w:b/>
                <w:sz w:val="24"/>
              </w:rPr>
              <w:t>联系电话：</w:t>
            </w:r>
            <w:r w:rsidRPr="005F7835">
              <w:rPr>
                <w:rFonts w:ascii="Times New Roman" w:hAnsi="Times New Roman"/>
                <w:b/>
                <w:sz w:val="24"/>
              </w:rPr>
              <w:t xml:space="preserve"> </w:t>
            </w:r>
          </w:p>
        </w:tc>
        <w:tc>
          <w:tcPr>
            <w:tcW w:w="2457" w:type="dxa"/>
            <w:gridSpan w:val="7"/>
            <w:tcBorders>
              <w:top w:val="single" w:sz="4" w:space="0" w:color="FFFFFF"/>
              <w:left w:val="single" w:sz="4" w:space="0" w:color="FFFFFF"/>
              <w:bottom w:val="single" w:sz="4" w:space="0" w:color="FFFFFF"/>
              <w:right w:val="single" w:sz="4" w:space="0" w:color="FFFFFF"/>
            </w:tcBorders>
            <w:vAlign w:val="bottom"/>
          </w:tcPr>
          <w:p w14:paraId="21C5CCDE" w14:textId="77777777" w:rsidR="00540305" w:rsidRPr="005F7835" w:rsidRDefault="00B0433B" w:rsidP="000B4CE6">
            <w:pPr>
              <w:spacing w:afterLines="30" w:after="93"/>
              <w:ind w:leftChars="-50" w:left="-105"/>
              <w:rPr>
                <w:rFonts w:ascii="Times New Roman" w:hAnsi="Times New Roman"/>
                <w:sz w:val="24"/>
              </w:rPr>
            </w:pPr>
            <w:r w:rsidRPr="005F7835">
              <w:rPr>
                <w:rFonts w:ascii="Times New Roman" w:hAnsi="Times New Roman"/>
                <w:sz w:val="24"/>
                <w:u w:val="single"/>
              </w:rPr>
              <w:t xml:space="preserve">                      </w:t>
            </w:r>
          </w:p>
        </w:tc>
      </w:tr>
      <w:tr w:rsidR="0035764A" w14:paraId="5593C027" w14:textId="77777777" w:rsidTr="00ED2905">
        <w:tblPrEx>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Ex>
        <w:trPr>
          <w:cantSplit/>
          <w:trHeight w:val="510"/>
          <w:jc w:val="center"/>
        </w:trPr>
        <w:tc>
          <w:tcPr>
            <w:tcW w:w="745" w:type="dxa"/>
            <w:vMerge w:val="restart"/>
            <w:tcBorders>
              <w:top w:val="single" w:sz="4" w:space="0" w:color="auto"/>
              <w:left w:val="single" w:sz="4" w:space="0" w:color="auto"/>
              <w:bottom w:val="single" w:sz="4" w:space="0" w:color="auto"/>
            </w:tcBorders>
            <w:vAlign w:val="center"/>
          </w:tcPr>
          <w:p w14:paraId="0D7261D1" w14:textId="77777777" w:rsidR="00540305" w:rsidRPr="005F7835" w:rsidRDefault="00B0433B" w:rsidP="000B4CE6">
            <w:pPr>
              <w:spacing w:line="360" w:lineRule="auto"/>
              <w:jc w:val="center"/>
              <w:rPr>
                <w:rFonts w:ascii="Times New Roman" w:hAnsi="Times New Roman"/>
                <w:sz w:val="24"/>
              </w:rPr>
            </w:pPr>
            <w:r w:rsidRPr="005F7835">
              <w:rPr>
                <w:rFonts w:ascii="Times New Roman" w:hAnsi="Times New Roman"/>
                <w:sz w:val="24"/>
              </w:rPr>
              <w:t>报损资产</w:t>
            </w:r>
          </w:p>
        </w:tc>
        <w:tc>
          <w:tcPr>
            <w:tcW w:w="1348" w:type="dxa"/>
            <w:tcBorders>
              <w:top w:val="single" w:sz="4" w:space="0" w:color="auto"/>
              <w:bottom w:val="single" w:sz="4" w:space="0" w:color="auto"/>
            </w:tcBorders>
            <w:vAlign w:val="center"/>
          </w:tcPr>
          <w:p w14:paraId="781F526F" w14:textId="77777777" w:rsidR="00540305" w:rsidRPr="005F7835" w:rsidRDefault="00B0433B" w:rsidP="000B4CE6">
            <w:pPr>
              <w:jc w:val="center"/>
              <w:rPr>
                <w:rFonts w:ascii="Times New Roman" w:hAnsi="Times New Roman"/>
                <w:sz w:val="24"/>
              </w:rPr>
            </w:pPr>
            <w:r w:rsidRPr="005F7835">
              <w:rPr>
                <w:rFonts w:ascii="Times New Roman" w:hAnsi="Times New Roman"/>
                <w:sz w:val="24"/>
              </w:rPr>
              <w:t>资产编号</w:t>
            </w:r>
          </w:p>
        </w:tc>
        <w:tc>
          <w:tcPr>
            <w:tcW w:w="1532" w:type="dxa"/>
            <w:gridSpan w:val="3"/>
            <w:tcBorders>
              <w:top w:val="single" w:sz="4" w:space="0" w:color="auto"/>
              <w:bottom w:val="single" w:sz="4" w:space="0" w:color="auto"/>
            </w:tcBorders>
            <w:vAlign w:val="center"/>
          </w:tcPr>
          <w:p w14:paraId="64AA5F6A" w14:textId="77777777" w:rsidR="00540305" w:rsidRPr="005F7835" w:rsidRDefault="00B0433B" w:rsidP="000B4CE6">
            <w:pPr>
              <w:jc w:val="center"/>
              <w:rPr>
                <w:rFonts w:ascii="Times New Roman" w:hAnsi="Times New Roman"/>
                <w:sz w:val="24"/>
              </w:rPr>
            </w:pPr>
            <w:r w:rsidRPr="005F7835">
              <w:rPr>
                <w:rFonts w:ascii="Times New Roman" w:hAnsi="Times New Roman"/>
                <w:sz w:val="24"/>
              </w:rPr>
              <w:t>资产名称</w:t>
            </w:r>
          </w:p>
        </w:tc>
        <w:tc>
          <w:tcPr>
            <w:tcW w:w="1728" w:type="dxa"/>
            <w:gridSpan w:val="2"/>
            <w:tcBorders>
              <w:top w:val="single" w:sz="4" w:space="0" w:color="auto"/>
              <w:bottom w:val="single" w:sz="4" w:space="0" w:color="auto"/>
            </w:tcBorders>
            <w:vAlign w:val="center"/>
          </w:tcPr>
          <w:p w14:paraId="771B3F58" w14:textId="77777777" w:rsidR="00540305" w:rsidRPr="005F7835" w:rsidRDefault="00B0433B" w:rsidP="000B4CE6">
            <w:pPr>
              <w:jc w:val="center"/>
              <w:rPr>
                <w:rFonts w:ascii="Times New Roman" w:hAnsi="Times New Roman"/>
                <w:sz w:val="24"/>
              </w:rPr>
            </w:pPr>
            <w:r w:rsidRPr="005F7835">
              <w:rPr>
                <w:rFonts w:ascii="Times New Roman" w:hAnsi="Times New Roman"/>
                <w:sz w:val="24"/>
              </w:rPr>
              <w:t>损失发生日期</w:t>
            </w:r>
          </w:p>
        </w:tc>
        <w:tc>
          <w:tcPr>
            <w:tcW w:w="1872" w:type="dxa"/>
            <w:gridSpan w:val="3"/>
            <w:tcBorders>
              <w:top w:val="single" w:sz="4" w:space="0" w:color="auto"/>
              <w:bottom w:val="single" w:sz="4" w:space="0" w:color="auto"/>
            </w:tcBorders>
            <w:vAlign w:val="center"/>
          </w:tcPr>
          <w:p w14:paraId="6B5A0B00" w14:textId="77777777" w:rsidR="00540305" w:rsidRPr="005F7835" w:rsidRDefault="00B0433B" w:rsidP="000B4CE6">
            <w:pPr>
              <w:jc w:val="center"/>
              <w:rPr>
                <w:rFonts w:ascii="Times New Roman" w:hAnsi="Times New Roman"/>
                <w:sz w:val="24"/>
              </w:rPr>
            </w:pPr>
            <w:r w:rsidRPr="005F7835">
              <w:rPr>
                <w:rFonts w:ascii="Times New Roman" w:hAnsi="Times New Roman"/>
                <w:sz w:val="24"/>
              </w:rPr>
              <w:t>资产账面原值（元）</w:t>
            </w:r>
          </w:p>
        </w:tc>
        <w:tc>
          <w:tcPr>
            <w:tcW w:w="1721" w:type="dxa"/>
            <w:gridSpan w:val="6"/>
            <w:tcBorders>
              <w:top w:val="single" w:sz="4" w:space="0" w:color="auto"/>
              <w:bottom w:val="single" w:sz="4" w:space="0" w:color="auto"/>
              <w:right w:val="single" w:sz="4" w:space="0" w:color="auto"/>
            </w:tcBorders>
            <w:vAlign w:val="center"/>
          </w:tcPr>
          <w:p w14:paraId="7864FEE6" w14:textId="77777777" w:rsidR="00540305" w:rsidRPr="005F7835" w:rsidRDefault="00B0433B" w:rsidP="000B4CE6">
            <w:pPr>
              <w:jc w:val="center"/>
              <w:rPr>
                <w:rFonts w:ascii="Times New Roman" w:hAnsi="Times New Roman"/>
                <w:sz w:val="24"/>
              </w:rPr>
            </w:pPr>
            <w:r w:rsidRPr="005F7835">
              <w:rPr>
                <w:rFonts w:ascii="Times New Roman" w:hAnsi="Times New Roman"/>
                <w:sz w:val="24"/>
              </w:rPr>
              <w:t>财务入账日期</w:t>
            </w:r>
          </w:p>
        </w:tc>
      </w:tr>
      <w:tr w:rsidR="0035764A" w14:paraId="46A7FA03" w14:textId="77777777" w:rsidTr="00ED2905">
        <w:tblPrEx>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Ex>
        <w:trPr>
          <w:cantSplit/>
          <w:trHeight w:val="510"/>
          <w:jc w:val="center"/>
        </w:trPr>
        <w:tc>
          <w:tcPr>
            <w:tcW w:w="745" w:type="dxa"/>
            <w:vMerge/>
            <w:tcBorders>
              <w:top w:val="single" w:sz="4" w:space="0" w:color="auto"/>
              <w:left w:val="single" w:sz="4" w:space="0" w:color="auto"/>
              <w:bottom w:val="single" w:sz="4" w:space="0" w:color="auto"/>
            </w:tcBorders>
            <w:vAlign w:val="center"/>
          </w:tcPr>
          <w:p w14:paraId="203F8916" w14:textId="77777777" w:rsidR="00540305" w:rsidRPr="005F7835" w:rsidRDefault="00540305" w:rsidP="000B4CE6">
            <w:pPr>
              <w:spacing w:line="360" w:lineRule="auto"/>
              <w:jc w:val="center"/>
              <w:rPr>
                <w:rFonts w:ascii="Times New Roman" w:hAnsi="Times New Roman"/>
                <w:sz w:val="24"/>
              </w:rPr>
            </w:pPr>
          </w:p>
        </w:tc>
        <w:tc>
          <w:tcPr>
            <w:tcW w:w="1348" w:type="dxa"/>
            <w:tcBorders>
              <w:top w:val="single" w:sz="4" w:space="0" w:color="auto"/>
              <w:bottom w:val="single" w:sz="4" w:space="0" w:color="auto"/>
            </w:tcBorders>
            <w:vAlign w:val="center"/>
          </w:tcPr>
          <w:p w14:paraId="407AE091" w14:textId="77777777" w:rsidR="00540305" w:rsidRPr="005F7835" w:rsidRDefault="00540305" w:rsidP="000B4CE6">
            <w:pPr>
              <w:jc w:val="center"/>
              <w:rPr>
                <w:rFonts w:ascii="Times New Roman" w:hAnsi="Times New Roman"/>
                <w:sz w:val="24"/>
              </w:rPr>
            </w:pPr>
          </w:p>
        </w:tc>
        <w:tc>
          <w:tcPr>
            <w:tcW w:w="1532" w:type="dxa"/>
            <w:gridSpan w:val="3"/>
            <w:tcBorders>
              <w:top w:val="single" w:sz="4" w:space="0" w:color="auto"/>
              <w:bottom w:val="single" w:sz="4" w:space="0" w:color="auto"/>
            </w:tcBorders>
            <w:vAlign w:val="center"/>
          </w:tcPr>
          <w:p w14:paraId="4505F0C5" w14:textId="77777777" w:rsidR="00540305" w:rsidRPr="005F7835" w:rsidRDefault="00540305" w:rsidP="000B4CE6">
            <w:pPr>
              <w:jc w:val="center"/>
              <w:rPr>
                <w:rFonts w:ascii="Times New Roman" w:hAnsi="Times New Roman"/>
                <w:sz w:val="24"/>
              </w:rPr>
            </w:pPr>
          </w:p>
        </w:tc>
        <w:tc>
          <w:tcPr>
            <w:tcW w:w="1728" w:type="dxa"/>
            <w:gridSpan w:val="2"/>
            <w:tcBorders>
              <w:top w:val="single" w:sz="4" w:space="0" w:color="auto"/>
              <w:bottom w:val="single" w:sz="4" w:space="0" w:color="auto"/>
            </w:tcBorders>
          </w:tcPr>
          <w:p w14:paraId="0FF28418" w14:textId="77777777" w:rsidR="00540305" w:rsidRPr="005F7835" w:rsidRDefault="00540305" w:rsidP="000B4CE6">
            <w:pPr>
              <w:jc w:val="center"/>
              <w:rPr>
                <w:rFonts w:ascii="Times New Roman" w:hAnsi="Times New Roman"/>
                <w:sz w:val="24"/>
              </w:rPr>
            </w:pPr>
          </w:p>
        </w:tc>
        <w:tc>
          <w:tcPr>
            <w:tcW w:w="1872" w:type="dxa"/>
            <w:gridSpan w:val="3"/>
            <w:tcBorders>
              <w:top w:val="single" w:sz="4" w:space="0" w:color="auto"/>
              <w:bottom w:val="single" w:sz="4" w:space="0" w:color="auto"/>
            </w:tcBorders>
            <w:vAlign w:val="center"/>
          </w:tcPr>
          <w:p w14:paraId="65C24DFB" w14:textId="77777777" w:rsidR="00540305" w:rsidRPr="005F7835" w:rsidRDefault="00540305" w:rsidP="000B4CE6">
            <w:pPr>
              <w:jc w:val="center"/>
              <w:rPr>
                <w:rFonts w:ascii="Times New Roman" w:hAnsi="Times New Roman"/>
                <w:sz w:val="24"/>
              </w:rPr>
            </w:pPr>
          </w:p>
        </w:tc>
        <w:tc>
          <w:tcPr>
            <w:tcW w:w="1721" w:type="dxa"/>
            <w:gridSpan w:val="6"/>
            <w:tcBorders>
              <w:top w:val="single" w:sz="4" w:space="0" w:color="auto"/>
              <w:bottom w:val="single" w:sz="4" w:space="0" w:color="auto"/>
              <w:right w:val="single" w:sz="4" w:space="0" w:color="auto"/>
            </w:tcBorders>
            <w:vAlign w:val="center"/>
          </w:tcPr>
          <w:p w14:paraId="6A36780A" w14:textId="77777777" w:rsidR="00540305" w:rsidRPr="005F7835" w:rsidRDefault="00540305" w:rsidP="000B4CE6">
            <w:pPr>
              <w:jc w:val="center"/>
              <w:rPr>
                <w:rFonts w:ascii="Times New Roman" w:hAnsi="Times New Roman"/>
                <w:sz w:val="24"/>
              </w:rPr>
            </w:pPr>
          </w:p>
        </w:tc>
      </w:tr>
      <w:tr w:rsidR="0035764A" w14:paraId="0A4EF4F9" w14:textId="77777777" w:rsidTr="00ED2905">
        <w:tblPrEx>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Ex>
        <w:trPr>
          <w:cantSplit/>
          <w:trHeight w:val="510"/>
          <w:jc w:val="center"/>
        </w:trPr>
        <w:tc>
          <w:tcPr>
            <w:tcW w:w="745" w:type="dxa"/>
            <w:vMerge/>
            <w:tcBorders>
              <w:top w:val="single" w:sz="4" w:space="0" w:color="auto"/>
              <w:left w:val="single" w:sz="4" w:space="0" w:color="auto"/>
              <w:bottom w:val="single" w:sz="4" w:space="0" w:color="auto"/>
            </w:tcBorders>
            <w:vAlign w:val="center"/>
          </w:tcPr>
          <w:p w14:paraId="352F31E3" w14:textId="77777777" w:rsidR="00540305" w:rsidRPr="005F7835" w:rsidRDefault="00540305" w:rsidP="000B4CE6">
            <w:pPr>
              <w:spacing w:line="360" w:lineRule="auto"/>
              <w:jc w:val="center"/>
              <w:rPr>
                <w:rFonts w:ascii="Times New Roman" w:hAnsi="Times New Roman"/>
                <w:sz w:val="24"/>
              </w:rPr>
            </w:pPr>
          </w:p>
        </w:tc>
        <w:tc>
          <w:tcPr>
            <w:tcW w:w="1348" w:type="dxa"/>
            <w:tcBorders>
              <w:top w:val="single" w:sz="4" w:space="0" w:color="auto"/>
              <w:bottom w:val="single" w:sz="4" w:space="0" w:color="auto"/>
            </w:tcBorders>
            <w:vAlign w:val="center"/>
          </w:tcPr>
          <w:p w14:paraId="6E99A169" w14:textId="77777777" w:rsidR="00540305" w:rsidRPr="005F7835" w:rsidRDefault="00540305" w:rsidP="000B4CE6">
            <w:pPr>
              <w:jc w:val="center"/>
              <w:rPr>
                <w:rFonts w:ascii="Times New Roman" w:hAnsi="Times New Roman"/>
                <w:sz w:val="24"/>
              </w:rPr>
            </w:pPr>
          </w:p>
        </w:tc>
        <w:tc>
          <w:tcPr>
            <w:tcW w:w="1532" w:type="dxa"/>
            <w:gridSpan w:val="3"/>
            <w:tcBorders>
              <w:top w:val="single" w:sz="4" w:space="0" w:color="auto"/>
              <w:bottom w:val="single" w:sz="4" w:space="0" w:color="auto"/>
            </w:tcBorders>
            <w:vAlign w:val="center"/>
          </w:tcPr>
          <w:p w14:paraId="16D23215" w14:textId="77777777" w:rsidR="00540305" w:rsidRPr="005F7835" w:rsidRDefault="00540305" w:rsidP="000B4CE6">
            <w:pPr>
              <w:jc w:val="center"/>
              <w:rPr>
                <w:rFonts w:ascii="Times New Roman" w:hAnsi="Times New Roman"/>
                <w:sz w:val="24"/>
              </w:rPr>
            </w:pPr>
          </w:p>
        </w:tc>
        <w:tc>
          <w:tcPr>
            <w:tcW w:w="1728" w:type="dxa"/>
            <w:gridSpan w:val="2"/>
            <w:tcBorders>
              <w:top w:val="single" w:sz="4" w:space="0" w:color="auto"/>
              <w:bottom w:val="single" w:sz="4" w:space="0" w:color="auto"/>
            </w:tcBorders>
          </w:tcPr>
          <w:p w14:paraId="18D809B3" w14:textId="77777777" w:rsidR="00540305" w:rsidRPr="005F7835" w:rsidRDefault="00540305" w:rsidP="000B4CE6">
            <w:pPr>
              <w:jc w:val="center"/>
              <w:rPr>
                <w:rFonts w:ascii="Times New Roman" w:hAnsi="Times New Roman"/>
                <w:sz w:val="24"/>
              </w:rPr>
            </w:pPr>
          </w:p>
        </w:tc>
        <w:tc>
          <w:tcPr>
            <w:tcW w:w="1872" w:type="dxa"/>
            <w:gridSpan w:val="3"/>
            <w:tcBorders>
              <w:top w:val="single" w:sz="4" w:space="0" w:color="auto"/>
              <w:bottom w:val="single" w:sz="4" w:space="0" w:color="auto"/>
            </w:tcBorders>
            <w:vAlign w:val="center"/>
          </w:tcPr>
          <w:p w14:paraId="32F8E91A" w14:textId="77777777" w:rsidR="00540305" w:rsidRPr="005F7835" w:rsidRDefault="00540305" w:rsidP="000B4CE6">
            <w:pPr>
              <w:jc w:val="center"/>
              <w:rPr>
                <w:rFonts w:ascii="Times New Roman" w:hAnsi="Times New Roman"/>
                <w:sz w:val="24"/>
              </w:rPr>
            </w:pPr>
          </w:p>
        </w:tc>
        <w:tc>
          <w:tcPr>
            <w:tcW w:w="1721" w:type="dxa"/>
            <w:gridSpan w:val="6"/>
            <w:tcBorders>
              <w:top w:val="single" w:sz="4" w:space="0" w:color="auto"/>
              <w:bottom w:val="single" w:sz="4" w:space="0" w:color="auto"/>
              <w:right w:val="single" w:sz="4" w:space="0" w:color="auto"/>
            </w:tcBorders>
            <w:vAlign w:val="center"/>
          </w:tcPr>
          <w:p w14:paraId="12135274" w14:textId="77777777" w:rsidR="00540305" w:rsidRPr="005F7835" w:rsidRDefault="00540305" w:rsidP="000B4CE6">
            <w:pPr>
              <w:jc w:val="center"/>
              <w:rPr>
                <w:rFonts w:ascii="Times New Roman" w:hAnsi="Times New Roman"/>
                <w:sz w:val="24"/>
              </w:rPr>
            </w:pPr>
          </w:p>
        </w:tc>
      </w:tr>
      <w:tr w:rsidR="0035764A" w14:paraId="36DDCA74" w14:textId="77777777" w:rsidTr="00ED2905">
        <w:tblPrEx>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Ex>
        <w:trPr>
          <w:cantSplit/>
          <w:trHeight w:val="510"/>
          <w:jc w:val="center"/>
        </w:trPr>
        <w:tc>
          <w:tcPr>
            <w:tcW w:w="745" w:type="dxa"/>
            <w:vMerge/>
            <w:tcBorders>
              <w:top w:val="single" w:sz="4" w:space="0" w:color="auto"/>
              <w:left w:val="single" w:sz="4" w:space="0" w:color="auto"/>
              <w:bottom w:val="single" w:sz="4" w:space="0" w:color="auto"/>
            </w:tcBorders>
            <w:vAlign w:val="center"/>
          </w:tcPr>
          <w:p w14:paraId="1218BD37" w14:textId="77777777" w:rsidR="00540305" w:rsidRPr="005F7835" w:rsidRDefault="00540305" w:rsidP="000B4CE6">
            <w:pPr>
              <w:spacing w:line="360" w:lineRule="auto"/>
              <w:jc w:val="center"/>
              <w:rPr>
                <w:rFonts w:ascii="Times New Roman" w:hAnsi="Times New Roman"/>
                <w:sz w:val="24"/>
              </w:rPr>
            </w:pPr>
          </w:p>
        </w:tc>
        <w:tc>
          <w:tcPr>
            <w:tcW w:w="1348" w:type="dxa"/>
            <w:tcBorders>
              <w:top w:val="single" w:sz="4" w:space="0" w:color="auto"/>
              <w:bottom w:val="single" w:sz="4" w:space="0" w:color="auto"/>
            </w:tcBorders>
            <w:vAlign w:val="center"/>
          </w:tcPr>
          <w:p w14:paraId="5A1FA8C4" w14:textId="77777777" w:rsidR="00540305" w:rsidRPr="005F7835" w:rsidRDefault="00540305" w:rsidP="000B4CE6">
            <w:pPr>
              <w:jc w:val="center"/>
              <w:rPr>
                <w:rFonts w:ascii="Times New Roman" w:hAnsi="Times New Roman"/>
                <w:sz w:val="24"/>
              </w:rPr>
            </w:pPr>
          </w:p>
        </w:tc>
        <w:tc>
          <w:tcPr>
            <w:tcW w:w="1532" w:type="dxa"/>
            <w:gridSpan w:val="3"/>
            <w:tcBorders>
              <w:top w:val="single" w:sz="4" w:space="0" w:color="auto"/>
              <w:bottom w:val="single" w:sz="4" w:space="0" w:color="auto"/>
            </w:tcBorders>
            <w:vAlign w:val="center"/>
          </w:tcPr>
          <w:p w14:paraId="0B9A537A" w14:textId="77777777" w:rsidR="00540305" w:rsidRPr="005F7835" w:rsidRDefault="00540305" w:rsidP="000B4CE6">
            <w:pPr>
              <w:jc w:val="center"/>
              <w:rPr>
                <w:rFonts w:ascii="Times New Roman" w:hAnsi="Times New Roman"/>
                <w:sz w:val="24"/>
              </w:rPr>
            </w:pPr>
          </w:p>
        </w:tc>
        <w:tc>
          <w:tcPr>
            <w:tcW w:w="1728" w:type="dxa"/>
            <w:gridSpan w:val="2"/>
            <w:tcBorders>
              <w:top w:val="single" w:sz="4" w:space="0" w:color="auto"/>
              <w:bottom w:val="single" w:sz="4" w:space="0" w:color="auto"/>
            </w:tcBorders>
          </w:tcPr>
          <w:p w14:paraId="3A8134DB" w14:textId="77777777" w:rsidR="00540305" w:rsidRPr="005F7835" w:rsidRDefault="00540305" w:rsidP="000B4CE6">
            <w:pPr>
              <w:jc w:val="center"/>
              <w:rPr>
                <w:rFonts w:ascii="Times New Roman" w:hAnsi="Times New Roman"/>
                <w:sz w:val="24"/>
              </w:rPr>
            </w:pPr>
          </w:p>
        </w:tc>
        <w:tc>
          <w:tcPr>
            <w:tcW w:w="1872" w:type="dxa"/>
            <w:gridSpan w:val="3"/>
            <w:tcBorders>
              <w:top w:val="single" w:sz="4" w:space="0" w:color="auto"/>
              <w:bottom w:val="single" w:sz="4" w:space="0" w:color="auto"/>
            </w:tcBorders>
            <w:vAlign w:val="center"/>
          </w:tcPr>
          <w:p w14:paraId="09D57E9E" w14:textId="77777777" w:rsidR="00540305" w:rsidRPr="005F7835" w:rsidRDefault="00540305" w:rsidP="000B4CE6">
            <w:pPr>
              <w:jc w:val="center"/>
              <w:rPr>
                <w:rFonts w:ascii="Times New Roman" w:hAnsi="Times New Roman"/>
                <w:sz w:val="24"/>
              </w:rPr>
            </w:pPr>
          </w:p>
        </w:tc>
        <w:tc>
          <w:tcPr>
            <w:tcW w:w="1721" w:type="dxa"/>
            <w:gridSpan w:val="6"/>
            <w:tcBorders>
              <w:top w:val="single" w:sz="4" w:space="0" w:color="auto"/>
              <w:bottom w:val="single" w:sz="4" w:space="0" w:color="auto"/>
              <w:right w:val="single" w:sz="4" w:space="0" w:color="auto"/>
            </w:tcBorders>
            <w:vAlign w:val="center"/>
          </w:tcPr>
          <w:p w14:paraId="5E672AB2" w14:textId="77777777" w:rsidR="00540305" w:rsidRPr="005F7835" w:rsidRDefault="00540305" w:rsidP="000B4CE6">
            <w:pPr>
              <w:jc w:val="center"/>
              <w:rPr>
                <w:rFonts w:ascii="Times New Roman" w:hAnsi="Times New Roman"/>
                <w:sz w:val="24"/>
              </w:rPr>
            </w:pPr>
          </w:p>
        </w:tc>
      </w:tr>
      <w:tr w:rsidR="0035764A" w14:paraId="5E06268F" w14:textId="77777777" w:rsidTr="00ED2905">
        <w:tblPrEx>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Ex>
        <w:trPr>
          <w:cantSplit/>
          <w:trHeight w:val="510"/>
          <w:jc w:val="center"/>
        </w:trPr>
        <w:tc>
          <w:tcPr>
            <w:tcW w:w="745" w:type="dxa"/>
            <w:vMerge/>
            <w:tcBorders>
              <w:top w:val="single" w:sz="4" w:space="0" w:color="auto"/>
              <w:left w:val="single" w:sz="4" w:space="0" w:color="auto"/>
              <w:bottom w:val="single" w:sz="4" w:space="0" w:color="auto"/>
            </w:tcBorders>
            <w:vAlign w:val="center"/>
          </w:tcPr>
          <w:p w14:paraId="75AC8B2B" w14:textId="77777777" w:rsidR="00540305" w:rsidRPr="005F7835" w:rsidRDefault="00540305" w:rsidP="000B4CE6">
            <w:pPr>
              <w:spacing w:line="360" w:lineRule="auto"/>
              <w:jc w:val="center"/>
              <w:rPr>
                <w:rFonts w:ascii="Times New Roman" w:hAnsi="Times New Roman"/>
                <w:sz w:val="24"/>
              </w:rPr>
            </w:pPr>
          </w:p>
        </w:tc>
        <w:tc>
          <w:tcPr>
            <w:tcW w:w="1348" w:type="dxa"/>
            <w:tcBorders>
              <w:top w:val="single" w:sz="4" w:space="0" w:color="auto"/>
              <w:bottom w:val="single" w:sz="4" w:space="0" w:color="auto"/>
            </w:tcBorders>
            <w:vAlign w:val="center"/>
          </w:tcPr>
          <w:p w14:paraId="7763F850" w14:textId="77777777" w:rsidR="00540305" w:rsidRPr="005F7835" w:rsidRDefault="00540305" w:rsidP="000B4CE6">
            <w:pPr>
              <w:jc w:val="center"/>
              <w:rPr>
                <w:rFonts w:ascii="Times New Roman" w:hAnsi="Times New Roman"/>
                <w:sz w:val="24"/>
              </w:rPr>
            </w:pPr>
          </w:p>
        </w:tc>
        <w:tc>
          <w:tcPr>
            <w:tcW w:w="1532" w:type="dxa"/>
            <w:gridSpan w:val="3"/>
            <w:tcBorders>
              <w:top w:val="single" w:sz="4" w:space="0" w:color="auto"/>
              <w:bottom w:val="single" w:sz="4" w:space="0" w:color="auto"/>
            </w:tcBorders>
            <w:vAlign w:val="center"/>
          </w:tcPr>
          <w:p w14:paraId="513A1377" w14:textId="77777777" w:rsidR="00540305" w:rsidRPr="005F7835" w:rsidRDefault="00540305" w:rsidP="000B4CE6">
            <w:pPr>
              <w:jc w:val="center"/>
              <w:rPr>
                <w:rFonts w:ascii="Times New Roman" w:hAnsi="Times New Roman"/>
                <w:sz w:val="24"/>
              </w:rPr>
            </w:pPr>
          </w:p>
        </w:tc>
        <w:tc>
          <w:tcPr>
            <w:tcW w:w="1728" w:type="dxa"/>
            <w:gridSpan w:val="2"/>
            <w:tcBorders>
              <w:top w:val="single" w:sz="4" w:space="0" w:color="auto"/>
              <w:bottom w:val="single" w:sz="4" w:space="0" w:color="auto"/>
            </w:tcBorders>
          </w:tcPr>
          <w:p w14:paraId="3C09A68E" w14:textId="77777777" w:rsidR="00540305" w:rsidRPr="005F7835" w:rsidRDefault="00540305" w:rsidP="000B4CE6">
            <w:pPr>
              <w:jc w:val="center"/>
              <w:rPr>
                <w:rFonts w:ascii="Times New Roman" w:hAnsi="Times New Roman"/>
                <w:sz w:val="24"/>
              </w:rPr>
            </w:pPr>
          </w:p>
        </w:tc>
        <w:tc>
          <w:tcPr>
            <w:tcW w:w="1872" w:type="dxa"/>
            <w:gridSpan w:val="3"/>
            <w:tcBorders>
              <w:top w:val="single" w:sz="4" w:space="0" w:color="auto"/>
              <w:bottom w:val="single" w:sz="4" w:space="0" w:color="auto"/>
            </w:tcBorders>
            <w:vAlign w:val="center"/>
          </w:tcPr>
          <w:p w14:paraId="594765C2" w14:textId="77777777" w:rsidR="00540305" w:rsidRPr="005F7835" w:rsidRDefault="00540305" w:rsidP="000B4CE6">
            <w:pPr>
              <w:jc w:val="center"/>
              <w:rPr>
                <w:rFonts w:ascii="Times New Roman" w:hAnsi="Times New Roman"/>
                <w:sz w:val="24"/>
              </w:rPr>
            </w:pPr>
          </w:p>
        </w:tc>
        <w:tc>
          <w:tcPr>
            <w:tcW w:w="1721" w:type="dxa"/>
            <w:gridSpan w:val="6"/>
            <w:tcBorders>
              <w:top w:val="single" w:sz="4" w:space="0" w:color="auto"/>
              <w:bottom w:val="single" w:sz="4" w:space="0" w:color="auto"/>
              <w:right w:val="single" w:sz="4" w:space="0" w:color="auto"/>
            </w:tcBorders>
            <w:vAlign w:val="center"/>
          </w:tcPr>
          <w:p w14:paraId="2317AAF4" w14:textId="77777777" w:rsidR="00540305" w:rsidRPr="005F7835" w:rsidRDefault="00540305" w:rsidP="000B4CE6">
            <w:pPr>
              <w:jc w:val="center"/>
              <w:rPr>
                <w:rFonts w:ascii="Times New Roman" w:hAnsi="Times New Roman"/>
                <w:sz w:val="24"/>
              </w:rPr>
            </w:pPr>
          </w:p>
        </w:tc>
      </w:tr>
      <w:tr w:rsidR="0035764A" w14:paraId="10C8D145" w14:textId="77777777" w:rsidTr="00ED2905">
        <w:tblPrEx>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Ex>
        <w:trPr>
          <w:cantSplit/>
          <w:trHeight w:val="510"/>
          <w:jc w:val="center"/>
        </w:trPr>
        <w:tc>
          <w:tcPr>
            <w:tcW w:w="745" w:type="dxa"/>
            <w:vMerge/>
            <w:tcBorders>
              <w:top w:val="single" w:sz="4" w:space="0" w:color="auto"/>
              <w:left w:val="single" w:sz="4" w:space="0" w:color="auto"/>
              <w:bottom w:val="single" w:sz="4" w:space="0" w:color="auto"/>
            </w:tcBorders>
            <w:vAlign w:val="center"/>
          </w:tcPr>
          <w:p w14:paraId="2D022693" w14:textId="77777777" w:rsidR="00540305" w:rsidRPr="005F7835" w:rsidRDefault="00540305" w:rsidP="000B4CE6">
            <w:pPr>
              <w:spacing w:line="360" w:lineRule="auto"/>
              <w:jc w:val="center"/>
              <w:rPr>
                <w:rFonts w:ascii="Times New Roman" w:hAnsi="Times New Roman"/>
                <w:sz w:val="24"/>
              </w:rPr>
            </w:pPr>
          </w:p>
        </w:tc>
        <w:tc>
          <w:tcPr>
            <w:tcW w:w="4608" w:type="dxa"/>
            <w:gridSpan w:val="6"/>
            <w:tcBorders>
              <w:top w:val="single" w:sz="4" w:space="0" w:color="auto"/>
              <w:bottom w:val="single" w:sz="4" w:space="0" w:color="auto"/>
            </w:tcBorders>
            <w:vAlign w:val="center"/>
          </w:tcPr>
          <w:p w14:paraId="468E9B16" w14:textId="77777777" w:rsidR="00540305" w:rsidRPr="005F7835" w:rsidRDefault="00B0433B" w:rsidP="000B4CE6">
            <w:pPr>
              <w:jc w:val="center"/>
              <w:rPr>
                <w:rFonts w:ascii="Times New Roman" w:hAnsi="Times New Roman"/>
                <w:sz w:val="24"/>
              </w:rPr>
            </w:pPr>
            <w:r w:rsidRPr="005F7835">
              <w:rPr>
                <w:rFonts w:ascii="Times New Roman" w:hAnsi="Times New Roman"/>
                <w:sz w:val="24"/>
              </w:rPr>
              <w:t>合计</w:t>
            </w:r>
          </w:p>
        </w:tc>
        <w:tc>
          <w:tcPr>
            <w:tcW w:w="1872" w:type="dxa"/>
            <w:gridSpan w:val="3"/>
            <w:tcBorders>
              <w:top w:val="single" w:sz="4" w:space="0" w:color="auto"/>
              <w:bottom w:val="single" w:sz="4" w:space="0" w:color="auto"/>
            </w:tcBorders>
            <w:vAlign w:val="center"/>
          </w:tcPr>
          <w:p w14:paraId="67E071FB" w14:textId="77777777" w:rsidR="00540305" w:rsidRPr="005F7835" w:rsidRDefault="00540305" w:rsidP="000B4CE6">
            <w:pPr>
              <w:jc w:val="center"/>
              <w:rPr>
                <w:rFonts w:ascii="Times New Roman" w:hAnsi="Times New Roman"/>
                <w:sz w:val="24"/>
              </w:rPr>
            </w:pPr>
          </w:p>
        </w:tc>
        <w:tc>
          <w:tcPr>
            <w:tcW w:w="1721" w:type="dxa"/>
            <w:gridSpan w:val="6"/>
            <w:tcBorders>
              <w:top w:val="single" w:sz="4" w:space="0" w:color="auto"/>
              <w:bottom w:val="single" w:sz="4" w:space="0" w:color="auto"/>
              <w:right w:val="single" w:sz="4" w:space="0" w:color="auto"/>
            </w:tcBorders>
            <w:vAlign w:val="center"/>
          </w:tcPr>
          <w:p w14:paraId="2881A5F8" w14:textId="77777777" w:rsidR="00540305" w:rsidRPr="005F7835" w:rsidRDefault="00B0433B" w:rsidP="000B4CE6">
            <w:pPr>
              <w:jc w:val="center"/>
              <w:rPr>
                <w:rFonts w:ascii="Times New Roman" w:hAnsi="Times New Roman"/>
                <w:sz w:val="24"/>
              </w:rPr>
            </w:pPr>
            <w:r w:rsidRPr="005F7835">
              <w:rPr>
                <w:rFonts w:ascii="Times New Roman" w:hAnsi="Times New Roman"/>
                <w:sz w:val="24"/>
              </w:rPr>
              <w:t>--</w:t>
            </w:r>
          </w:p>
        </w:tc>
      </w:tr>
      <w:tr w:rsidR="0035764A" w14:paraId="1C8C9BC2" w14:textId="77777777" w:rsidTr="000B4CE6">
        <w:tblPrEx>
          <w:tblLook w:val="0000" w:firstRow="0" w:lastRow="0" w:firstColumn="0" w:lastColumn="0" w:noHBand="0" w:noVBand="0"/>
        </w:tblPrEx>
        <w:trPr>
          <w:cantSplit/>
          <w:trHeight w:val="3719"/>
          <w:jc w:val="center"/>
        </w:trPr>
        <w:tc>
          <w:tcPr>
            <w:tcW w:w="745" w:type="dxa"/>
            <w:tcBorders>
              <w:top w:val="single" w:sz="4" w:space="0" w:color="auto"/>
              <w:left w:val="single" w:sz="4" w:space="0" w:color="auto"/>
              <w:right w:val="single" w:sz="4" w:space="0" w:color="auto"/>
            </w:tcBorders>
            <w:vAlign w:val="center"/>
          </w:tcPr>
          <w:p w14:paraId="0311040F" w14:textId="77777777" w:rsidR="00540305" w:rsidRPr="005F7835" w:rsidRDefault="00B0433B" w:rsidP="000B4CE6">
            <w:pPr>
              <w:spacing w:line="360" w:lineRule="auto"/>
              <w:jc w:val="center"/>
              <w:rPr>
                <w:rFonts w:ascii="Times New Roman" w:hAnsi="Times New Roman"/>
                <w:sz w:val="24"/>
              </w:rPr>
            </w:pPr>
            <w:r w:rsidRPr="005F7835">
              <w:rPr>
                <w:rFonts w:ascii="Times New Roman" w:hAnsi="Times New Roman"/>
                <w:sz w:val="24"/>
              </w:rPr>
              <w:t>损失情况概述</w:t>
            </w:r>
          </w:p>
        </w:tc>
        <w:tc>
          <w:tcPr>
            <w:tcW w:w="8201" w:type="dxa"/>
            <w:gridSpan w:val="15"/>
            <w:tcBorders>
              <w:top w:val="single" w:sz="4" w:space="0" w:color="auto"/>
              <w:left w:val="nil"/>
              <w:right w:val="single" w:sz="4" w:space="0" w:color="auto"/>
            </w:tcBorders>
          </w:tcPr>
          <w:p w14:paraId="3ED56B92" w14:textId="77777777" w:rsidR="00540305" w:rsidRPr="005F7835" w:rsidRDefault="00540305" w:rsidP="000B4CE6">
            <w:pPr>
              <w:spacing w:line="276" w:lineRule="auto"/>
              <w:jc w:val="left"/>
              <w:rPr>
                <w:rFonts w:ascii="Times New Roman" w:hAnsi="Times New Roman"/>
                <w:sz w:val="24"/>
              </w:rPr>
            </w:pPr>
          </w:p>
        </w:tc>
      </w:tr>
      <w:tr w:rsidR="0035764A" w14:paraId="4822DF5B" w14:textId="77777777" w:rsidTr="00ED2905">
        <w:tblPrEx>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Ex>
        <w:trPr>
          <w:cantSplit/>
          <w:trHeight w:val="510"/>
          <w:jc w:val="center"/>
        </w:trPr>
        <w:tc>
          <w:tcPr>
            <w:tcW w:w="745" w:type="dxa"/>
            <w:vMerge w:val="restart"/>
            <w:tcBorders>
              <w:top w:val="single" w:sz="4" w:space="0" w:color="auto"/>
              <w:left w:val="single" w:sz="4" w:space="0" w:color="auto"/>
              <w:bottom w:val="single" w:sz="4" w:space="0" w:color="auto"/>
            </w:tcBorders>
            <w:vAlign w:val="center"/>
          </w:tcPr>
          <w:p w14:paraId="5940122E" w14:textId="77777777" w:rsidR="00540305" w:rsidRPr="005F7835" w:rsidRDefault="00B0433B" w:rsidP="000B4CE6">
            <w:pPr>
              <w:spacing w:line="360" w:lineRule="auto"/>
              <w:jc w:val="center"/>
              <w:rPr>
                <w:rFonts w:ascii="Times New Roman" w:hAnsi="Times New Roman"/>
                <w:sz w:val="24"/>
              </w:rPr>
            </w:pPr>
            <w:r w:rsidRPr="005F7835">
              <w:rPr>
                <w:rFonts w:ascii="Times New Roman" w:hAnsi="Times New Roman"/>
                <w:sz w:val="24"/>
              </w:rPr>
              <w:t>资产损失责任人</w:t>
            </w:r>
          </w:p>
        </w:tc>
        <w:tc>
          <w:tcPr>
            <w:tcW w:w="1915" w:type="dxa"/>
            <w:gridSpan w:val="2"/>
            <w:tcBorders>
              <w:top w:val="single" w:sz="4" w:space="0" w:color="auto"/>
              <w:bottom w:val="single" w:sz="4" w:space="0" w:color="auto"/>
            </w:tcBorders>
            <w:vAlign w:val="center"/>
          </w:tcPr>
          <w:p w14:paraId="0A064B1A" w14:textId="77777777" w:rsidR="00540305" w:rsidRPr="005F7835" w:rsidRDefault="00B0433B" w:rsidP="000B4CE6">
            <w:pPr>
              <w:jc w:val="center"/>
              <w:rPr>
                <w:rFonts w:ascii="Times New Roman" w:hAnsi="Times New Roman"/>
                <w:sz w:val="24"/>
              </w:rPr>
            </w:pPr>
            <w:r w:rsidRPr="005F7835">
              <w:rPr>
                <w:rFonts w:ascii="Times New Roman" w:hAnsi="Times New Roman"/>
                <w:sz w:val="24"/>
              </w:rPr>
              <w:t>姓</w:t>
            </w:r>
            <w:r w:rsidRPr="005F7835">
              <w:rPr>
                <w:rFonts w:ascii="Times New Roman" w:hAnsi="Times New Roman"/>
                <w:sz w:val="24"/>
              </w:rPr>
              <w:t xml:space="preserve">  </w:t>
            </w:r>
            <w:r w:rsidRPr="005F7835">
              <w:rPr>
                <w:rFonts w:ascii="Times New Roman" w:hAnsi="Times New Roman"/>
                <w:sz w:val="24"/>
              </w:rPr>
              <w:t>名</w:t>
            </w:r>
          </w:p>
        </w:tc>
        <w:tc>
          <w:tcPr>
            <w:tcW w:w="2693" w:type="dxa"/>
            <w:gridSpan w:val="4"/>
            <w:tcBorders>
              <w:top w:val="single" w:sz="4" w:space="0" w:color="auto"/>
              <w:bottom w:val="single" w:sz="4" w:space="0" w:color="auto"/>
            </w:tcBorders>
            <w:vAlign w:val="center"/>
          </w:tcPr>
          <w:p w14:paraId="2E7BD680" w14:textId="77777777" w:rsidR="00540305" w:rsidRPr="005F7835" w:rsidRDefault="00B0433B" w:rsidP="000B4CE6">
            <w:pPr>
              <w:jc w:val="center"/>
              <w:rPr>
                <w:rFonts w:ascii="Times New Roman" w:hAnsi="Times New Roman"/>
                <w:sz w:val="24"/>
              </w:rPr>
            </w:pPr>
            <w:r w:rsidRPr="005F7835">
              <w:rPr>
                <w:rFonts w:ascii="Times New Roman" w:hAnsi="Times New Roman"/>
                <w:sz w:val="24"/>
              </w:rPr>
              <w:t>工</w:t>
            </w:r>
            <w:r w:rsidRPr="005F7835">
              <w:rPr>
                <w:rFonts w:ascii="Times New Roman" w:hAnsi="Times New Roman"/>
                <w:sz w:val="24"/>
              </w:rPr>
              <w:t xml:space="preserve">  </w:t>
            </w:r>
            <w:r w:rsidRPr="005F7835">
              <w:rPr>
                <w:rFonts w:ascii="Times New Roman" w:hAnsi="Times New Roman"/>
                <w:sz w:val="24"/>
              </w:rPr>
              <w:t>作</w:t>
            </w:r>
            <w:r w:rsidRPr="005F7835">
              <w:rPr>
                <w:rFonts w:ascii="Times New Roman" w:hAnsi="Times New Roman"/>
                <w:sz w:val="24"/>
              </w:rPr>
              <w:t xml:space="preserve">  </w:t>
            </w:r>
            <w:r w:rsidRPr="005F7835">
              <w:rPr>
                <w:rFonts w:ascii="Times New Roman" w:hAnsi="Times New Roman"/>
                <w:sz w:val="24"/>
              </w:rPr>
              <w:t>单</w:t>
            </w:r>
            <w:r w:rsidRPr="005F7835">
              <w:rPr>
                <w:rFonts w:ascii="Times New Roman" w:hAnsi="Times New Roman"/>
                <w:sz w:val="24"/>
              </w:rPr>
              <w:t xml:space="preserve">  </w:t>
            </w:r>
            <w:r w:rsidRPr="005F7835">
              <w:rPr>
                <w:rFonts w:ascii="Times New Roman" w:hAnsi="Times New Roman"/>
                <w:sz w:val="24"/>
              </w:rPr>
              <w:t>位</w:t>
            </w:r>
          </w:p>
        </w:tc>
        <w:tc>
          <w:tcPr>
            <w:tcW w:w="1872" w:type="dxa"/>
            <w:gridSpan w:val="3"/>
            <w:tcBorders>
              <w:top w:val="single" w:sz="4" w:space="0" w:color="auto"/>
              <w:bottom w:val="single" w:sz="4" w:space="0" w:color="auto"/>
            </w:tcBorders>
            <w:vAlign w:val="center"/>
          </w:tcPr>
          <w:p w14:paraId="5FE0ACDD" w14:textId="77777777" w:rsidR="00540305" w:rsidRPr="005F7835" w:rsidRDefault="00B0433B" w:rsidP="000B4CE6">
            <w:pPr>
              <w:jc w:val="center"/>
              <w:rPr>
                <w:rFonts w:ascii="Times New Roman" w:hAnsi="Times New Roman"/>
                <w:sz w:val="24"/>
              </w:rPr>
            </w:pPr>
            <w:r w:rsidRPr="005F7835">
              <w:rPr>
                <w:rFonts w:ascii="Times New Roman" w:hAnsi="Times New Roman"/>
                <w:sz w:val="24"/>
              </w:rPr>
              <w:t>职</w:t>
            </w:r>
            <w:r w:rsidRPr="005F7835">
              <w:rPr>
                <w:rFonts w:ascii="Times New Roman" w:hAnsi="Times New Roman"/>
                <w:sz w:val="24"/>
              </w:rPr>
              <w:t xml:space="preserve"> </w:t>
            </w:r>
            <w:r w:rsidRPr="005F7835">
              <w:rPr>
                <w:rFonts w:ascii="Times New Roman" w:hAnsi="Times New Roman"/>
                <w:sz w:val="24"/>
              </w:rPr>
              <w:t>称</w:t>
            </w:r>
            <w:r w:rsidRPr="005F7835">
              <w:rPr>
                <w:rFonts w:ascii="Times New Roman" w:hAnsi="Times New Roman"/>
                <w:sz w:val="24"/>
              </w:rPr>
              <w:t xml:space="preserve"> </w:t>
            </w:r>
            <w:r w:rsidRPr="005F7835">
              <w:rPr>
                <w:rFonts w:ascii="Times New Roman" w:hAnsi="Times New Roman"/>
                <w:sz w:val="24"/>
              </w:rPr>
              <w:t>或</w:t>
            </w:r>
            <w:r w:rsidRPr="005F7835">
              <w:rPr>
                <w:rFonts w:ascii="Times New Roman" w:hAnsi="Times New Roman"/>
                <w:sz w:val="24"/>
              </w:rPr>
              <w:t xml:space="preserve"> </w:t>
            </w:r>
            <w:r w:rsidRPr="005F7835">
              <w:rPr>
                <w:rFonts w:ascii="Times New Roman" w:hAnsi="Times New Roman"/>
                <w:sz w:val="24"/>
              </w:rPr>
              <w:t>职</w:t>
            </w:r>
            <w:r w:rsidRPr="005F7835">
              <w:rPr>
                <w:rFonts w:ascii="Times New Roman" w:hAnsi="Times New Roman"/>
                <w:sz w:val="24"/>
              </w:rPr>
              <w:t xml:space="preserve"> </w:t>
            </w:r>
            <w:proofErr w:type="gramStart"/>
            <w:r w:rsidRPr="005F7835">
              <w:rPr>
                <w:rFonts w:ascii="Times New Roman" w:hAnsi="Times New Roman"/>
                <w:sz w:val="24"/>
              </w:rPr>
              <w:t>务</w:t>
            </w:r>
            <w:proofErr w:type="gramEnd"/>
          </w:p>
        </w:tc>
        <w:tc>
          <w:tcPr>
            <w:tcW w:w="1721" w:type="dxa"/>
            <w:gridSpan w:val="6"/>
            <w:tcBorders>
              <w:top w:val="single" w:sz="4" w:space="0" w:color="auto"/>
              <w:bottom w:val="single" w:sz="4" w:space="0" w:color="auto"/>
              <w:right w:val="single" w:sz="4" w:space="0" w:color="auto"/>
            </w:tcBorders>
            <w:vAlign w:val="center"/>
          </w:tcPr>
          <w:p w14:paraId="4954753F" w14:textId="77777777" w:rsidR="00540305" w:rsidRPr="005F7835" w:rsidRDefault="00B0433B" w:rsidP="000B4CE6">
            <w:pPr>
              <w:jc w:val="center"/>
              <w:rPr>
                <w:rFonts w:ascii="Times New Roman" w:hAnsi="Times New Roman"/>
                <w:sz w:val="32"/>
              </w:rPr>
            </w:pPr>
            <w:r w:rsidRPr="005F7835">
              <w:rPr>
                <w:rFonts w:ascii="Times New Roman" w:hAnsi="Times New Roman"/>
                <w:sz w:val="24"/>
              </w:rPr>
              <w:t>本人签名</w:t>
            </w:r>
          </w:p>
        </w:tc>
      </w:tr>
      <w:tr w:rsidR="0035764A" w14:paraId="06F0C5D3" w14:textId="77777777" w:rsidTr="00ED2905">
        <w:tblPrEx>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Ex>
        <w:trPr>
          <w:cantSplit/>
          <w:trHeight w:val="510"/>
          <w:jc w:val="center"/>
        </w:trPr>
        <w:tc>
          <w:tcPr>
            <w:tcW w:w="745" w:type="dxa"/>
            <w:vMerge/>
            <w:tcBorders>
              <w:top w:val="single" w:sz="4" w:space="0" w:color="auto"/>
              <w:left w:val="single" w:sz="4" w:space="0" w:color="auto"/>
              <w:bottom w:val="single" w:sz="4" w:space="0" w:color="auto"/>
            </w:tcBorders>
          </w:tcPr>
          <w:p w14:paraId="7CDF8E5B" w14:textId="77777777" w:rsidR="00540305" w:rsidRPr="005F7835" w:rsidRDefault="00540305" w:rsidP="000B4CE6">
            <w:pPr>
              <w:jc w:val="center"/>
              <w:rPr>
                <w:rFonts w:ascii="Times New Roman" w:hAnsi="Times New Roman"/>
                <w:sz w:val="24"/>
              </w:rPr>
            </w:pPr>
          </w:p>
        </w:tc>
        <w:tc>
          <w:tcPr>
            <w:tcW w:w="1915" w:type="dxa"/>
            <w:gridSpan w:val="2"/>
            <w:tcBorders>
              <w:top w:val="single" w:sz="4" w:space="0" w:color="auto"/>
              <w:bottom w:val="single" w:sz="4" w:space="0" w:color="auto"/>
            </w:tcBorders>
            <w:vAlign w:val="center"/>
          </w:tcPr>
          <w:p w14:paraId="27653345" w14:textId="77777777" w:rsidR="00540305" w:rsidRPr="005F7835" w:rsidRDefault="00540305" w:rsidP="000B4CE6">
            <w:pPr>
              <w:jc w:val="center"/>
              <w:rPr>
                <w:rFonts w:ascii="Times New Roman" w:hAnsi="Times New Roman"/>
                <w:sz w:val="24"/>
              </w:rPr>
            </w:pPr>
          </w:p>
        </w:tc>
        <w:tc>
          <w:tcPr>
            <w:tcW w:w="2693" w:type="dxa"/>
            <w:gridSpan w:val="4"/>
            <w:tcBorders>
              <w:top w:val="single" w:sz="4" w:space="0" w:color="auto"/>
              <w:bottom w:val="single" w:sz="4" w:space="0" w:color="auto"/>
            </w:tcBorders>
            <w:vAlign w:val="center"/>
          </w:tcPr>
          <w:p w14:paraId="706C9B6E" w14:textId="77777777" w:rsidR="00540305" w:rsidRPr="005F7835" w:rsidRDefault="00540305" w:rsidP="000B4CE6">
            <w:pPr>
              <w:jc w:val="center"/>
              <w:rPr>
                <w:rFonts w:ascii="Times New Roman" w:hAnsi="Times New Roman"/>
                <w:sz w:val="24"/>
              </w:rPr>
            </w:pPr>
          </w:p>
        </w:tc>
        <w:tc>
          <w:tcPr>
            <w:tcW w:w="1872" w:type="dxa"/>
            <w:gridSpan w:val="3"/>
            <w:tcBorders>
              <w:top w:val="single" w:sz="4" w:space="0" w:color="auto"/>
              <w:bottom w:val="single" w:sz="4" w:space="0" w:color="auto"/>
            </w:tcBorders>
            <w:vAlign w:val="center"/>
          </w:tcPr>
          <w:p w14:paraId="1193C21A" w14:textId="77777777" w:rsidR="00540305" w:rsidRPr="005F7835" w:rsidRDefault="00540305" w:rsidP="000B4CE6">
            <w:pPr>
              <w:jc w:val="center"/>
              <w:rPr>
                <w:rFonts w:ascii="Times New Roman" w:hAnsi="Times New Roman"/>
                <w:sz w:val="24"/>
              </w:rPr>
            </w:pPr>
          </w:p>
        </w:tc>
        <w:tc>
          <w:tcPr>
            <w:tcW w:w="1721" w:type="dxa"/>
            <w:gridSpan w:val="6"/>
            <w:tcBorders>
              <w:top w:val="single" w:sz="4" w:space="0" w:color="auto"/>
              <w:bottom w:val="single" w:sz="4" w:space="0" w:color="auto"/>
              <w:right w:val="single" w:sz="4" w:space="0" w:color="auto"/>
            </w:tcBorders>
            <w:vAlign w:val="center"/>
          </w:tcPr>
          <w:p w14:paraId="6C8A0BBA" w14:textId="77777777" w:rsidR="00540305" w:rsidRPr="005F7835" w:rsidRDefault="00540305" w:rsidP="000B4CE6">
            <w:pPr>
              <w:jc w:val="center"/>
              <w:rPr>
                <w:rFonts w:ascii="Times New Roman" w:hAnsi="Times New Roman"/>
                <w:sz w:val="24"/>
              </w:rPr>
            </w:pPr>
          </w:p>
        </w:tc>
      </w:tr>
      <w:tr w:rsidR="0035764A" w14:paraId="0A063BF7" w14:textId="77777777" w:rsidTr="00ED2905">
        <w:tblPrEx>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Ex>
        <w:trPr>
          <w:cantSplit/>
          <w:trHeight w:val="510"/>
          <w:jc w:val="center"/>
        </w:trPr>
        <w:tc>
          <w:tcPr>
            <w:tcW w:w="745" w:type="dxa"/>
            <w:vMerge/>
            <w:tcBorders>
              <w:top w:val="single" w:sz="4" w:space="0" w:color="auto"/>
              <w:left w:val="single" w:sz="4" w:space="0" w:color="auto"/>
              <w:bottom w:val="single" w:sz="4" w:space="0" w:color="auto"/>
            </w:tcBorders>
          </w:tcPr>
          <w:p w14:paraId="5DE1EED1" w14:textId="77777777" w:rsidR="00540305" w:rsidRPr="005F7835" w:rsidRDefault="00540305" w:rsidP="000B4CE6">
            <w:pPr>
              <w:jc w:val="center"/>
              <w:rPr>
                <w:rFonts w:ascii="Times New Roman" w:hAnsi="Times New Roman"/>
                <w:sz w:val="24"/>
              </w:rPr>
            </w:pPr>
          </w:p>
        </w:tc>
        <w:tc>
          <w:tcPr>
            <w:tcW w:w="1915" w:type="dxa"/>
            <w:gridSpan w:val="2"/>
            <w:tcBorders>
              <w:top w:val="single" w:sz="4" w:space="0" w:color="auto"/>
              <w:bottom w:val="single" w:sz="4" w:space="0" w:color="auto"/>
            </w:tcBorders>
            <w:vAlign w:val="center"/>
          </w:tcPr>
          <w:p w14:paraId="3F93A67C" w14:textId="77777777" w:rsidR="00540305" w:rsidRPr="005F7835" w:rsidRDefault="00540305" w:rsidP="000B4CE6">
            <w:pPr>
              <w:jc w:val="center"/>
              <w:rPr>
                <w:rFonts w:ascii="Times New Roman" w:hAnsi="Times New Roman"/>
                <w:sz w:val="24"/>
              </w:rPr>
            </w:pPr>
          </w:p>
        </w:tc>
        <w:tc>
          <w:tcPr>
            <w:tcW w:w="2693" w:type="dxa"/>
            <w:gridSpan w:val="4"/>
            <w:tcBorders>
              <w:top w:val="single" w:sz="4" w:space="0" w:color="auto"/>
              <w:bottom w:val="single" w:sz="4" w:space="0" w:color="auto"/>
            </w:tcBorders>
            <w:vAlign w:val="center"/>
          </w:tcPr>
          <w:p w14:paraId="1E66C5BB" w14:textId="77777777" w:rsidR="00540305" w:rsidRPr="005F7835" w:rsidRDefault="00540305" w:rsidP="000B4CE6">
            <w:pPr>
              <w:jc w:val="center"/>
              <w:rPr>
                <w:rFonts w:ascii="Times New Roman" w:hAnsi="Times New Roman"/>
                <w:sz w:val="24"/>
              </w:rPr>
            </w:pPr>
          </w:p>
        </w:tc>
        <w:tc>
          <w:tcPr>
            <w:tcW w:w="1872" w:type="dxa"/>
            <w:gridSpan w:val="3"/>
            <w:tcBorders>
              <w:top w:val="single" w:sz="4" w:space="0" w:color="auto"/>
              <w:bottom w:val="single" w:sz="4" w:space="0" w:color="auto"/>
            </w:tcBorders>
            <w:vAlign w:val="center"/>
          </w:tcPr>
          <w:p w14:paraId="67BC52E0" w14:textId="77777777" w:rsidR="00540305" w:rsidRPr="005F7835" w:rsidRDefault="00540305" w:rsidP="000B4CE6">
            <w:pPr>
              <w:jc w:val="center"/>
              <w:rPr>
                <w:rFonts w:ascii="Times New Roman" w:hAnsi="Times New Roman"/>
                <w:sz w:val="24"/>
              </w:rPr>
            </w:pPr>
          </w:p>
        </w:tc>
        <w:tc>
          <w:tcPr>
            <w:tcW w:w="1721" w:type="dxa"/>
            <w:gridSpan w:val="6"/>
            <w:tcBorders>
              <w:top w:val="single" w:sz="4" w:space="0" w:color="auto"/>
              <w:bottom w:val="single" w:sz="4" w:space="0" w:color="auto"/>
              <w:right w:val="single" w:sz="4" w:space="0" w:color="auto"/>
            </w:tcBorders>
            <w:vAlign w:val="center"/>
          </w:tcPr>
          <w:p w14:paraId="3EC44134" w14:textId="77777777" w:rsidR="00540305" w:rsidRPr="005F7835" w:rsidRDefault="00540305" w:rsidP="000B4CE6">
            <w:pPr>
              <w:jc w:val="center"/>
              <w:rPr>
                <w:rFonts w:ascii="Times New Roman" w:hAnsi="Times New Roman"/>
                <w:sz w:val="24"/>
              </w:rPr>
            </w:pPr>
          </w:p>
        </w:tc>
      </w:tr>
      <w:tr w:rsidR="0035764A" w14:paraId="60C097B0" w14:textId="77777777" w:rsidTr="00ED2905">
        <w:tblPrEx>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Ex>
        <w:trPr>
          <w:cantSplit/>
          <w:trHeight w:val="510"/>
          <w:jc w:val="center"/>
        </w:trPr>
        <w:tc>
          <w:tcPr>
            <w:tcW w:w="745" w:type="dxa"/>
            <w:vMerge/>
            <w:tcBorders>
              <w:top w:val="single" w:sz="4" w:space="0" w:color="auto"/>
              <w:left w:val="single" w:sz="4" w:space="0" w:color="auto"/>
              <w:bottom w:val="single" w:sz="4" w:space="0" w:color="auto"/>
            </w:tcBorders>
          </w:tcPr>
          <w:p w14:paraId="2C371E91" w14:textId="77777777" w:rsidR="00540305" w:rsidRPr="005F7835" w:rsidRDefault="00540305" w:rsidP="000B4CE6">
            <w:pPr>
              <w:jc w:val="center"/>
              <w:rPr>
                <w:rFonts w:ascii="Times New Roman" w:hAnsi="Times New Roman"/>
                <w:sz w:val="24"/>
              </w:rPr>
            </w:pPr>
          </w:p>
        </w:tc>
        <w:tc>
          <w:tcPr>
            <w:tcW w:w="1915" w:type="dxa"/>
            <w:gridSpan w:val="2"/>
            <w:tcBorders>
              <w:top w:val="single" w:sz="4" w:space="0" w:color="auto"/>
              <w:bottom w:val="single" w:sz="4" w:space="0" w:color="auto"/>
            </w:tcBorders>
            <w:vAlign w:val="center"/>
          </w:tcPr>
          <w:p w14:paraId="599C5E1E" w14:textId="77777777" w:rsidR="00540305" w:rsidRPr="005F7835" w:rsidRDefault="00540305" w:rsidP="000B4CE6">
            <w:pPr>
              <w:jc w:val="center"/>
              <w:rPr>
                <w:rFonts w:ascii="Times New Roman" w:hAnsi="Times New Roman"/>
                <w:sz w:val="24"/>
              </w:rPr>
            </w:pPr>
          </w:p>
        </w:tc>
        <w:tc>
          <w:tcPr>
            <w:tcW w:w="2693" w:type="dxa"/>
            <w:gridSpan w:val="4"/>
            <w:tcBorders>
              <w:top w:val="single" w:sz="4" w:space="0" w:color="auto"/>
              <w:bottom w:val="single" w:sz="4" w:space="0" w:color="auto"/>
            </w:tcBorders>
            <w:vAlign w:val="center"/>
          </w:tcPr>
          <w:p w14:paraId="5ED37CA3" w14:textId="77777777" w:rsidR="00540305" w:rsidRPr="005F7835" w:rsidRDefault="00540305" w:rsidP="000B4CE6">
            <w:pPr>
              <w:jc w:val="center"/>
              <w:rPr>
                <w:rFonts w:ascii="Times New Roman" w:hAnsi="Times New Roman"/>
                <w:sz w:val="24"/>
              </w:rPr>
            </w:pPr>
          </w:p>
        </w:tc>
        <w:tc>
          <w:tcPr>
            <w:tcW w:w="1872" w:type="dxa"/>
            <w:gridSpan w:val="3"/>
            <w:tcBorders>
              <w:top w:val="single" w:sz="4" w:space="0" w:color="auto"/>
              <w:bottom w:val="single" w:sz="4" w:space="0" w:color="auto"/>
            </w:tcBorders>
            <w:vAlign w:val="center"/>
          </w:tcPr>
          <w:p w14:paraId="72616DF3" w14:textId="77777777" w:rsidR="00540305" w:rsidRPr="005F7835" w:rsidRDefault="00540305" w:rsidP="000B4CE6">
            <w:pPr>
              <w:jc w:val="center"/>
              <w:rPr>
                <w:rFonts w:ascii="Times New Roman" w:hAnsi="Times New Roman"/>
                <w:sz w:val="24"/>
              </w:rPr>
            </w:pPr>
          </w:p>
        </w:tc>
        <w:tc>
          <w:tcPr>
            <w:tcW w:w="1721" w:type="dxa"/>
            <w:gridSpan w:val="6"/>
            <w:tcBorders>
              <w:top w:val="single" w:sz="4" w:space="0" w:color="auto"/>
              <w:bottom w:val="single" w:sz="4" w:space="0" w:color="auto"/>
              <w:right w:val="single" w:sz="4" w:space="0" w:color="auto"/>
            </w:tcBorders>
            <w:vAlign w:val="center"/>
          </w:tcPr>
          <w:p w14:paraId="1EC40355" w14:textId="77777777" w:rsidR="00540305" w:rsidRPr="005F7835" w:rsidRDefault="00540305" w:rsidP="000B4CE6">
            <w:pPr>
              <w:jc w:val="center"/>
              <w:rPr>
                <w:rFonts w:ascii="Times New Roman" w:hAnsi="Times New Roman"/>
                <w:sz w:val="24"/>
              </w:rPr>
            </w:pPr>
          </w:p>
        </w:tc>
      </w:tr>
      <w:tr w:rsidR="0035764A" w14:paraId="328CD1CE" w14:textId="77777777" w:rsidTr="00ED2905">
        <w:tblPrEx>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Ex>
        <w:trPr>
          <w:cantSplit/>
          <w:trHeight w:val="510"/>
          <w:jc w:val="center"/>
        </w:trPr>
        <w:tc>
          <w:tcPr>
            <w:tcW w:w="745" w:type="dxa"/>
            <w:vMerge/>
            <w:tcBorders>
              <w:top w:val="single" w:sz="4" w:space="0" w:color="auto"/>
              <w:left w:val="single" w:sz="4" w:space="0" w:color="auto"/>
              <w:bottom w:val="single" w:sz="4" w:space="0" w:color="auto"/>
            </w:tcBorders>
          </w:tcPr>
          <w:p w14:paraId="57882389" w14:textId="77777777" w:rsidR="00540305" w:rsidRPr="005F7835" w:rsidRDefault="00540305" w:rsidP="000B4CE6">
            <w:pPr>
              <w:jc w:val="center"/>
              <w:rPr>
                <w:rFonts w:ascii="Times New Roman" w:hAnsi="Times New Roman"/>
                <w:sz w:val="24"/>
              </w:rPr>
            </w:pPr>
          </w:p>
        </w:tc>
        <w:tc>
          <w:tcPr>
            <w:tcW w:w="1915" w:type="dxa"/>
            <w:gridSpan w:val="2"/>
            <w:tcBorders>
              <w:top w:val="single" w:sz="4" w:space="0" w:color="auto"/>
              <w:bottom w:val="single" w:sz="4" w:space="0" w:color="auto"/>
            </w:tcBorders>
            <w:vAlign w:val="center"/>
          </w:tcPr>
          <w:p w14:paraId="1CC82E7D" w14:textId="77777777" w:rsidR="00540305" w:rsidRPr="005F7835" w:rsidRDefault="00540305" w:rsidP="000B4CE6">
            <w:pPr>
              <w:jc w:val="center"/>
              <w:rPr>
                <w:rFonts w:ascii="Times New Roman" w:hAnsi="Times New Roman"/>
                <w:sz w:val="24"/>
              </w:rPr>
            </w:pPr>
          </w:p>
        </w:tc>
        <w:tc>
          <w:tcPr>
            <w:tcW w:w="2693" w:type="dxa"/>
            <w:gridSpan w:val="4"/>
            <w:tcBorders>
              <w:top w:val="single" w:sz="4" w:space="0" w:color="auto"/>
              <w:bottom w:val="single" w:sz="4" w:space="0" w:color="auto"/>
            </w:tcBorders>
            <w:vAlign w:val="center"/>
          </w:tcPr>
          <w:p w14:paraId="46AC4495" w14:textId="77777777" w:rsidR="00540305" w:rsidRPr="005F7835" w:rsidRDefault="00540305" w:rsidP="000B4CE6">
            <w:pPr>
              <w:jc w:val="center"/>
              <w:rPr>
                <w:rFonts w:ascii="Times New Roman" w:hAnsi="Times New Roman"/>
                <w:sz w:val="24"/>
              </w:rPr>
            </w:pPr>
          </w:p>
        </w:tc>
        <w:tc>
          <w:tcPr>
            <w:tcW w:w="1872" w:type="dxa"/>
            <w:gridSpan w:val="3"/>
            <w:tcBorders>
              <w:top w:val="single" w:sz="4" w:space="0" w:color="auto"/>
              <w:bottom w:val="single" w:sz="4" w:space="0" w:color="auto"/>
            </w:tcBorders>
            <w:vAlign w:val="center"/>
          </w:tcPr>
          <w:p w14:paraId="59CFD36E" w14:textId="77777777" w:rsidR="00540305" w:rsidRPr="005F7835" w:rsidRDefault="00540305" w:rsidP="000B4CE6">
            <w:pPr>
              <w:jc w:val="center"/>
              <w:rPr>
                <w:rFonts w:ascii="Times New Roman" w:hAnsi="Times New Roman"/>
                <w:sz w:val="24"/>
              </w:rPr>
            </w:pPr>
          </w:p>
        </w:tc>
        <w:tc>
          <w:tcPr>
            <w:tcW w:w="1721" w:type="dxa"/>
            <w:gridSpan w:val="6"/>
            <w:tcBorders>
              <w:top w:val="single" w:sz="4" w:space="0" w:color="auto"/>
              <w:bottom w:val="single" w:sz="4" w:space="0" w:color="auto"/>
              <w:right w:val="single" w:sz="4" w:space="0" w:color="auto"/>
            </w:tcBorders>
            <w:vAlign w:val="center"/>
          </w:tcPr>
          <w:p w14:paraId="14EF11DC" w14:textId="77777777" w:rsidR="00540305" w:rsidRPr="005F7835" w:rsidRDefault="00540305" w:rsidP="000B4CE6">
            <w:pPr>
              <w:jc w:val="center"/>
              <w:rPr>
                <w:rFonts w:ascii="Times New Roman" w:hAnsi="Times New Roman"/>
                <w:sz w:val="24"/>
              </w:rPr>
            </w:pPr>
          </w:p>
        </w:tc>
      </w:tr>
      <w:tr w:rsidR="0035764A" w14:paraId="5DD393BF" w14:textId="77777777" w:rsidTr="00E65D00">
        <w:tblPrEx>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Ex>
        <w:trPr>
          <w:cantSplit/>
          <w:trHeight w:val="1672"/>
          <w:jc w:val="center"/>
        </w:trPr>
        <w:tc>
          <w:tcPr>
            <w:tcW w:w="745" w:type="dxa"/>
            <w:vMerge w:val="restart"/>
            <w:tcBorders>
              <w:top w:val="single" w:sz="4" w:space="0" w:color="auto"/>
              <w:left w:val="single" w:sz="4" w:space="0" w:color="auto"/>
              <w:bottom w:val="single" w:sz="4" w:space="0" w:color="auto"/>
              <w:right w:val="single" w:sz="4" w:space="0" w:color="auto"/>
            </w:tcBorders>
            <w:vAlign w:val="center"/>
          </w:tcPr>
          <w:p w14:paraId="5F599E1B" w14:textId="77777777" w:rsidR="00A84FDD" w:rsidRPr="005F7835" w:rsidRDefault="00B0433B" w:rsidP="000B4CE6">
            <w:pPr>
              <w:spacing w:line="360" w:lineRule="auto"/>
              <w:jc w:val="center"/>
              <w:rPr>
                <w:rFonts w:ascii="Times New Roman" w:hAnsi="Times New Roman"/>
                <w:sz w:val="24"/>
              </w:rPr>
            </w:pPr>
            <w:r w:rsidRPr="005F7835">
              <w:rPr>
                <w:rFonts w:ascii="Times New Roman" w:hAnsi="Times New Roman"/>
                <w:sz w:val="24"/>
              </w:rPr>
              <w:lastRenderedPageBreak/>
              <w:t>申报单位意见</w:t>
            </w:r>
          </w:p>
        </w:tc>
        <w:tc>
          <w:tcPr>
            <w:tcW w:w="8201" w:type="dxa"/>
            <w:gridSpan w:val="15"/>
            <w:tcBorders>
              <w:top w:val="single" w:sz="4" w:space="0" w:color="auto"/>
              <w:left w:val="single" w:sz="4" w:space="0" w:color="auto"/>
              <w:bottom w:val="nil"/>
              <w:right w:val="single" w:sz="4" w:space="0" w:color="auto"/>
            </w:tcBorders>
          </w:tcPr>
          <w:p w14:paraId="0C135C96" w14:textId="77777777" w:rsidR="00A84FDD" w:rsidRPr="005F7835" w:rsidRDefault="00A84FDD" w:rsidP="000B4CE6">
            <w:pPr>
              <w:spacing w:line="276" w:lineRule="auto"/>
              <w:jc w:val="left"/>
              <w:rPr>
                <w:rFonts w:ascii="Times New Roman" w:hAnsi="Times New Roman"/>
                <w:sz w:val="24"/>
              </w:rPr>
            </w:pPr>
          </w:p>
        </w:tc>
      </w:tr>
      <w:tr w:rsidR="0035764A" w14:paraId="7142FC9D" w14:textId="77777777" w:rsidTr="00CB464A">
        <w:tblPrEx>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Ex>
        <w:trPr>
          <w:cantSplit/>
          <w:trHeight w:val="851"/>
          <w:jc w:val="center"/>
        </w:trPr>
        <w:tc>
          <w:tcPr>
            <w:tcW w:w="745" w:type="dxa"/>
            <w:vMerge/>
            <w:tcBorders>
              <w:top w:val="single" w:sz="4" w:space="0" w:color="auto"/>
              <w:left w:val="single" w:sz="4" w:space="0" w:color="auto"/>
              <w:bottom w:val="single" w:sz="4" w:space="0" w:color="auto"/>
              <w:right w:val="single" w:sz="4" w:space="0" w:color="auto"/>
            </w:tcBorders>
            <w:vAlign w:val="center"/>
          </w:tcPr>
          <w:p w14:paraId="18D7FB81" w14:textId="77777777" w:rsidR="00A84FDD" w:rsidRPr="005F7835" w:rsidRDefault="00A84FDD" w:rsidP="000B4CE6">
            <w:pPr>
              <w:jc w:val="center"/>
              <w:rPr>
                <w:rFonts w:ascii="Times New Roman" w:hAnsi="Times New Roman"/>
                <w:sz w:val="24"/>
              </w:rPr>
            </w:pPr>
          </w:p>
        </w:tc>
        <w:tc>
          <w:tcPr>
            <w:tcW w:w="8201" w:type="dxa"/>
            <w:gridSpan w:val="15"/>
            <w:tcBorders>
              <w:top w:val="nil"/>
              <w:left w:val="single" w:sz="4" w:space="0" w:color="auto"/>
              <w:bottom w:val="single" w:sz="4" w:space="0" w:color="auto"/>
              <w:right w:val="single" w:sz="4" w:space="0" w:color="auto"/>
            </w:tcBorders>
          </w:tcPr>
          <w:p w14:paraId="30D833AB" w14:textId="77777777" w:rsidR="00A84FDD" w:rsidRPr="005F7835" w:rsidRDefault="00B0433B" w:rsidP="000B4CE6">
            <w:pPr>
              <w:rPr>
                <w:rFonts w:ascii="Times New Roman" w:hAnsi="Times New Roman"/>
                <w:sz w:val="24"/>
              </w:rPr>
            </w:pPr>
            <w:r w:rsidRPr="005F7835">
              <w:rPr>
                <w:rFonts w:ascii="Times New Roman" w:hAnsi="Times New Roman"/>
                <w:sz w:val="24"/>
              </w:rPr>
              <w:t>单位负责人签名（公章）：</w:t>
            </w:r>
            <w:r w:rsidRPr="005F7835">
              <w:rPr>
                <w:rFonts w:ascii="Times New Roman" w:hAnsi="Times New Roman"/>
                <w:sz w:val="24"/>
              </w:rPr>
              <w:t xml:space="preserve">            </w:t>
            </w:r>
            <w:r w:rsidRPr="005F7835">
              <w:rPr>
                <w:rFonts w:ascii="Times New Roman" w:hAnsi="Times New Roman"/>
                <w:sz w:val="24"/>
              </w:rPr>
              <w:t>年</w:t>
            </w:r>
            <w:r w:rsidRPr="005F7835">
              <w:rPr>
                <w:rFonts w:ascii="Times New Roman" w:hAnsi="Times New Roman"/>
                <w:sz w:val="24"/>
              </w:rPr>
              <w:t xml:space="preserve">     </w:t>
            </w:r>
            <w:r w:rsidRPr="005F7835">
              <w:rPr>
                <w:rFonts w:ascii="Times New Roman" w:hAnsi="Times New Roman"/>
                <w:sz w:val="24"/>
              </w:rPr>
              <w:t>月</w:t>
            </w:r>
            <w:r w:rsidRPr="005F7835">
              <w:rPr>
                <w:rFonts w:ascii="Times New Roman" w:hAnsi="Times New Roman"/>
                <w:sz w:val="24"/>
              </w:rPr>
              <w:t xml:space="preserve">    </w:t>
            </w:r>
            <w:r w:rsidRPr="005F7835">
              <w:rPr>
                <w:rFonts w:ascii="Times New Roman" w:hAnsi="Times New Roman"/>
                <w:sz w:val="24"/>
              </w:rPr>
              <w:t>日</w:t>
            </w:r>
            <w:r w:rsidRPr="005F7835">
              <w:rPr>
                <w:rFonts w:ascii="Times New Roman" w:hAnsi="Times New Roman"/>
                <w:sz w:val="24"/>
              </w:rPr>
              <w:t xml:space="preserve">                                                      </w:t>
            </w:r>
          </w:p>
        </w:tc>
      </w:tr>
      <w:tr w:rsidR="0035764A" w14:paraId="78B444A4" w14:textId="77777777" w:rsidTr="00830E97">
        <w:tblPrEx>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Ex>
        <w:trPr>
          <w:cantSplit/>
          <w:trHeight w:val="3402"/>
          <w:jc w:val="center"/>
        </w:trPr>
        <w:tc>
          <w:tcPr>
            <w:tcW w:w="745" w:type="dxa"/>
            <w:vMerge w:val="restart"/>
            <w:tcBorders>
              <w:top w:val="single" w:sz="4" w:space="0" w:color="auto"/>
              <w:left w:val="single" w:sz="4" w:space="0" w:color="auto"/>
              <w:bottom w:val="single" w:sz="4" w:space="0" w:color="auto"/>
              <w:right w:val="single" w:sz="4" w:space="0" w:color="auto"/>
            </w:tcBorders>
            <w:vAlign w:val="center"/>
          </w:tcPr>
          <w:p w14:paraId="31E1F68B" w14:textId="77777777" w:rsidR="00A84FDD" w:rsidRPr="005F7835" w:rsidRDefault="00B0433B" w:rsidP="000B4CE6">
            <w:pPr>
              <w:spacing w:line="360" w:lineRule="auto"/>
              <w:jc w:val="center"/>
              <w:rPr>
                <w:rFonts w:ascii="Times New Roman" w:hAnsi="Times New Roman"/>
                <w:sz w:val="24"/>
              </w:rPr>
            </w:pPr>
            <w:r w:rsidRPr="005F7835">
              <w:rPr>
                <w:rFonts w:ascii="Times New Roman" w:hAnsi="Times New Roman"/>
                <w:sz w:val="24"/>
              </w:rPr>
              <w:t>资产归口管理部门意见</w:t>
            </w:r>
          </w:p>
        </w:tc>
        <w:tc>
          <w:tcPr>
            <w:tcW w:w="8201" w:type="dxa"/>
            <w:gridSpan w:val="15"/>
            <w:tcBorders>
              <w:top w:val="single" w:sz="4" w:space="0" w:color="auto"/>
              <w:left w:val="single" w:sz="4" w:space="0" w:color="auto"/>
              <w:bottom w:val="nil"/>
              <w:right w:val="single" w:sz="4" w:space="0" w:color="auto"/>
            </w:tcBorders>
          </w:tcPr>
          <w:p w14:paraId="44BBEE5D" w14:textId="77777777" w:rsidR="00A84FDD" w:rsidRPr="005F7835" w:rsidRDefault="00A84FDD" w:rsidP="000B4CE6">
            <w:pPr>
              <w:rPr>
                <w:rFonts w:ascii="Times New Roman" w:hAnsi="Times New Roman"/>
                <w:sz w:val="24"/>
              </w:rPr>
            </w:pPr>
          </w:p>
        </w:tc>
      </w:tr>
      <w:tr w:rsidR="0035764A" w14:paraId="5143572E" w14:textId="77777777" w:rsidTr="00F42EDB">
        <w:tblPrEx>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Ex>
        <w:trPr>
          <w:cantSplit/>
          <w:trHeight w:val="603"/>
          <w:jc w:val="center"/>
        </w:trPr>
        <w:tc>
          <w:tcPr>
            <w:tcW w:w="745" w:type="dxa"/>
            <w:vMerge/>
            <w:tcBorders>
              <w:top w:val="single" w:sz="4" w:space="0" w:color="auto"/>
              <w:left w:val="single" w:sz="4" w:space="0" w:color="auto"/>
              <w:bottom w:val="single" w:sz="4" w:space="0" w:color="auto"/>
              <w:right w:val="single" w:sz="4" w:space="0" w:color="auto"/>
            </w:tcBorders>
          </w:tcPr>
          <w:p w14:paraId="36BA4622" w14:textId="77777777" w:rsidR="00A84FDD" w:rsidRPr="005F7835" w:rsidRDefault="00A84FDD" w:rsidP="000B4CE6">
            <w:pPr>
              <w:jc w:val="center"/>
              <w:rPr>
                <w:rFonts w:ascii="Times New Roman" w:hAnsi="Times New Roman"/>
                <w:sz w:val="24"/>
              </w:rPr>
            </w:pPr>
          </w:p>
        </w:tc>
        <w:tc>
          <w:tcPr>
            <w:tcW w:w="8201" w:type="dxa"/>
            <w:gridSpan w:val="15"/>
            <w:tcBorders>
              <w:top w:val="nil"/>
              <w:left w:val="single" w:sz="4" w:space="0" w:color="auto"/>
              <w:bottom w:val="single" w:sz="4" w:space="0" w:color="auto"/>
              <w:right w:val="single" w:sz="4" w:space="0" w:color="auto"/>
            </w:tcBorders>
          </w:tcPr>
          <w:p w14:paraId="23215840" w14:textId="77777777" w:rsidR="00A84FDD" w:rsidRPr="005F7835" w:rsidRDefault="00B0433B" w:rsidP="000B4CE6">
            <w:pPr>
              <w:rPr>
                <w:rFonts w:ascii="Times New Roman" w:hAnsi="Times New Roman"/>
                <w:sz w:val="24"/>
              </w:rPr>
            </w:pPr>
            <w:r w:rsidRPr="005F7835">
              <w:rPr>
                <w:rFonts w:ascii="Times New Roman" w:hAnsi="Times New Roman"/>
                <w:sz w:val="24"/>
              </w:rPr>
              <w:t>单位负责人签名（公章）：</w:t>
            </w:r>
            <w:r w:rsidRPr="005F7835">
              <w:rPr>
                <w:rFonts w:ascii="Times New Roman" w:hAnsi="Times New Roman"/>
                <w:sz w:val="24"/>
              </w:rPr>
              <w:t xml:space="preserve">             </w:t>
            </w:r>
            <w:r w:rsidRPr="005F7835">
              <w:rPr>
                <w:rFonts w:ascii="Times New Roman" w:hAnsi="Times New Roman"/>
                <w:sz w:val="24"/>
              </w:rPr>
              <w:t>年</w:t>
            </w:r>
            <w:r w:rsidRPr="005F7835">
              <w:rPr>
                <w:rFonts w:ascii="Times New Roman" w:hAnsi="Times New Roman"/>
                <w:sz w:val="24"/>
              </w:rPr>
              <w:t xml:space="preserve">     </w:t>
            </w:r>
            <w:r w:rsidRPr="005F7835">
              <w:rPr>
                <w:rFonts w:ascii="Times New Roman" w:hAnsi="Times New Roman"/>
                <w:sz w:val="24"/>
              </w:rPr>
              <w:t>月</w:t>
            </w:r>
            <w:r w:rsidRPr="005F7835">
              <w:rPr>
                <w:rFonts w:ascii="Times New Roman" w:hAnsi="Times New Roman"/>
                <w:sz w:val="24"/>
              </w:rPr>
              <w:t xml:space="preserve">    </w:t>
            </w:r>
            <w:r w:rsidRPr="005F7835">
              <w:rPr>
                <w:rFonts w:ascii="Times New Roman" w:hAnsi="Times New Roman"/>
                <w:sz w:val="24"/>
              </w:rPr>
              <w:t>日</w:t>
            </w:r>
            <w:r w:rsidRPr="005F7835">
              <w:rPr>
                <w:rFonts w:ascii="Times New Roman" w:hAnsi="Times New Roman"/>
                <w:sz w:val="24"/>
              </w:rPr>
              <w:t xml:space="preserve">                                                      </w:t>
            </w:r>
          </w:p>
        </w:tc>
      </w:tr>
      <w:tr w:rsidR="0035764A" w14:paraId="6ED5D2AF" w14:textId="77777777" w:rsidTr="002B0C07">
        <w:tblPrEx>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Ex>
        <w:trPr>
          <w:cantSplit/>
          <w:trHeight w:val="3043"/>
          <w:jc w:val="center"/>
        </w:trPr>
        <w:tc>
          <w:tcPr>
            <w:tcW w:w="745" w:type="dxa"/>
            <w:tcBorders>
              <w:top w:val="single" w:sz="4" w:space="0" w:color="auto"/>
              <w:left w:val="single" w:sz="4" w:space="0" w:color="auto"/>
              <w:bottom w:val="single" w:sz="4" w:space="0" w:color="auto"/>
              <w:right w:val="single" w:sz="4" w:space="0" w:color="auto"/>
            </w:tcBorders>
            <w:vAlign w:val="center"/>
          </w:tcPr>
          <w:p w14:paraId="1F7467F0" w14:textId="77777777" w:rsidR="00A84FDD" w:rsidRPr="005F7835" w:rsidRDefault="00B0433B" w:rsidP="000B4CE6">
            <w:pPr>
              <w:spacing w:line="360" w:lineRule="auto"/>
              <w:jc w:val="center"/>
              <w:rPr>
                <w:rFonts w:ascii="Times New Roman" w:hAnsi="Times New Roman"/>
                <w:sz w:val="24"/>
              </w:rPr>
            </w:pPr>
            <w:r w:rsidRPr="005F7835">
              <w:rPr>
                <w:rFonts w:ascii="Times New Roman" w:hAnsi="Times New Roman"/>
                <w:sz w:val="24"/>
              </w:rPr>
              <w:t>国有资产管理办公室</w:t>
            </w:r>
          </w:p>
          <w:p w14:paraId="4FC42F10" w14:textId="77777777" w:rsidR="00A84FDD" w:rsidRPr="005F7835" w:rsidRDefault="00B0433B" w:rsidP="000B4CE6">
            <w:pPr>
              <w:spacing w:line="360" w:lineRule="auto"/>
              <w:jc w:val="center"/>
              <w:rPr>
                <w:rFonts w:ascii="Times New Roman" w:hAnsi="Times New Roman"/>
                <w:sz w:val="24"/>
              </w:rPr>
            </w:pPr>
            <w:r w:rsidRPr="005F7835">
              <w:rPr>
                <w:rFonts w:ascii="Times New Roman" w:hAnsi="Times New Roman"/>
                <w:sz w:val="24"/>
              </w:rPr>
              <w:t>意见</w:t>
            </w:r>
          </w:p>
        </w:tc>
        <w:tc>
          <w:tcPr>
            <w:tcW w:w="8201" w:type="dxa"/>
            <w:gridSpan w:val="15"/>
            <w:tcBorders>
              <w:top w:val="single" w:sz="4" w:space="0" w:color="auto"/>
              <w:left w:val="single" w:sz="4" w:space="0" w:color="auto"/>
              <w:right w:val="single" w:sz="4" w:space="0" w:color="auto"/>
            </w:tcBorders>
          </w:tcPr>
          <w:p w14:paraId="344E6097" w14:textId="77777777" w:rsidR="00E14C2E" w:rsidRPr="005F7835" w:rsidRDefault="00E14C2E" w:rsidP="000B4CE6">
            <w:pPr>
              <w:rPr>
                <w:rFonts w:ascii="Times New Roman" w:hAnsi="Times New Roman"/>
                <w:sz w:val="24"/>
              </w:rPr>
            </w:pPr>
          </w:p>
          <w:p w14:paraId="3DDC4A49" w14:textId="77777777" w:rsidR="00E14C2E" w:rsidRPr="005F7835" w:rsidRDefault="00E14C2E" w:rsidP="000B4CE6">
            <w:pPr>
              <w:rPr>
                <w:rFonts w:ascii="Times New Roman" w:hAnsi="Times New Roman"/>
                <w:sz w:val="24"/>
              </w:rPr>
            </w:pPr>
          </w:p>
          <w:p w14:paraId="471AACA8" w14:textId="77777777" w:rsidR="00E14C2E" w:rsidRPr="005F7835" w:rsidRDefault="00E14C2E" w:rsidP="000B4CE6">
            <w:pPr>
              <w:rPr>
                <w:rFonts w:ascii="Times New Roman" w:hAnsi="Times New Roman"/>
                <w:sz w:val="24"/>
              </w:rPr>
            </w:pPr>
          </w:p>
          <w:p w14:paraId="655E9693" w14:textId="77777777" w:rsidR="00E14C2E" w:rsidRPr="005F7835" w:rsidRDefault="00E14C2E" w:rsidP="000B4CE6">
            <w:pPr>
              <w:rPr>
                <w:rFonts w:ascii="Times New Roman" w:hAnsi="Times New Roman"/>
                <w:sz w:val="24"/>
              </w:rPr>
            </w:pPr>
          </w:p>
          <w:p w14:paraId="78C374AB" w14:textId="77777777" w:rsidR="00E14C2E" w:rsidRPr="005F7835" w:rsidRDefault="00E14C2E" w:rsidP="000B4CE6">
            <w:pPr>
              <w:rPr>
                <w:rFonts w:ascii="Times New Roman" w:hAnsi="Times New Roman"/>
                <w:sz w:val="24"/>
              </w:rPr>
            </w:pPr>
          </w:p>
          <w:p w14:paraId="7D5FBA34" w14:textId="77777777" w:rsidR="00E14C2E" w:rsidRPr="005F7835" w:rsidRDefault="00E14C2E" w:rsidP="000B4CE6">
            <w:pPr>
              <w:rPr>
                <w:rFonts w:ascii="Times New Roman" w:hAnsi="Times New Roman"/>
                <w:sz w:val="24"/>
              </w:rPr>
            </w:pPr>
          </w:p>
          <w:p w14:paraId="5C776748" w14:textId="77777777" w:rsidR="00E14C2E" w:rsidRPr="005F7835" w:rsidRDefault="00E14C2E" w:rsidP="000B4CE6">
            <w:pPr>
              <w:rPr>
                <w:rFonts w:ascii="Times New Roman" w:hAnsi="Times New Roman"/>
                <w:sz w:val="24"/>
              </w:rPr>
            </w:pPr>
          </w:p>
          <w:p w14:paraId="6BC221E0" w14:textId="77777777" w:rsidR="00E14C2E" w:rsidRPr="005F7835" w:rsidRDefault="00E14C2E" w:rsidP="000B4CE6">
            <w:pPr>
              <w:rPr>
                <w:rFonts w:ascii="Times New Roman" w:hAnsi="Times New Roman"/>
                <w:sz w:val="24"/>
              </w:rPr>
            </w:pPr>
          </w:p>
          <w:p w14:paraId="119A7DB9" w14:textId="77777777" w:rsidR="00A84FDD" w:rsidRPr="005F7835" w:rsidRDefault="00B0433B" w:rsidP="000B4CE6">
            <w:pPr>
              <w:rPr>
                <w:rFonts w:ascii="Times New Roman" w:hAnsi="Times New Roman"/>
                <w:sz w:val="24"/>
              </w:rPr>
            </w:pPr>
            <w:r w:rsidRPr="005F7835">
              <w:rPr>
                <w:rFonts w:ascii="Times New Roman" w:hAnsi="Times New Roman"/>
                <w:sz w:val="24"/>
              </w:rPr>
              <w:t>单位负责人签名（公章）：</w:t>
            </w:r>
            <w:r w:rsidRPr="005F7835">
              <w:rPr>
                <w:rFonts w:ascii="Times New Roman" w:hAnsi="Times New Roman"/>
                <w:sz w:val="24"/>
              </w:rPr>
              <w:t xml:space="preserve">             </w:t>
            </w:r>
            <w:r w:rsidRPr="005F7835">
              <w:rPr>
                <w:rFonts w:ascii="Times New Roman" w:hAnsi="Times New Roman"/>
                <w:sz w:val="24"/>
              </w:rPr>
              <w:t>年</w:t>
            </w:r>
            <w:r w:rsidRPr="005F7835">
              <w:rPr>
                <w:rFonts w:ascii="Times New Roman" w:hAnsi="Times New Roman"/>
                <w:sz w:val="24"/>
              </w:rPr>
              <w:t xml:space="preserve">     </w:t>
            </w:r>
            <w:r w:rsidRPr="005F7835">
              <w:rPr>
                <w:rFonts w:ascii="Times New Roman" w:hAnsi="Times New Roman"/>
                <w:sz w:val="24"/>
              </w:rPr>
              <w:t>月</w:t>
            </w:r>
            <w:r w:rsidRPr="005F7835">
              <w:rPr>
                <w:rFonts w:ascii="Times New Roman" w:hAnsi="Times New Roman"/>
                <w:sz w:val="24"/>
              </w:rPr>
              <w:t xml:space="preserve">    </w:t>
            </w:r>
            <w:r w:rsidRPr="005F7835">
              <w:rPr>
                <w:rFonts w:ascii="Times New Roman" w:hAnsi="Times New Roman"/>
                <w:sz w:val="24"/>
              </w:rPr>
              <w:t>日</w:t>
            </w:r>
            <w:r w:rsidRPr="005F7835">
              <w:rPr>
                <w:rFonts w:ascii="Times New Roman" w:hAnsi="Times New Roman"/>
                <w:sz w:val="24"/>
              </w:rPr>
              <w:t xml:space="preserve">                                                      </w:t>
            </w:r>
          </w:p>
        </w:tc>
      </w:tr>
      <w:tr w:rsidR="0035764A" w14:paraId="0641BEE6" w14:textId="77777777" w:rsidTr="00072852">
        <w:tblPrEx>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Ex>
        <w:trPr>
          <w:cantSplit/>
          <w:trHeight w:val="1430"/>
          <w:jc w:val="center"/>
        </w:trPr>
        <w:tc>
          <w:tcPr>
            <w:tcW w:w="745" w:type="dxa"/>
            <w:tcBorders>
              <w:top w:val="single" w:sz="4" w:space="0" w:color="auto"/>
              <w:left w:val="single" w:sz="4" w:space="0" w:color="auto"/>
              <w:bottom w:val="single" w:sz="4" w:space="0" w:color="auto"/>
              <w:right w:val="single" w:sz="4" w:space="0" w:color="auto"/>
            </w:tcBorders>
            <w:vAlign w:val="center"/>
          </w:tcPr>
          <w:p w14:paraId="1C00716C" w14:textId="77777777" w:rsidR="00A84FDD" w:rsidRPr="005F7835" w:rsidRDefault="00B0433B" w:rsidP="000B4CE6">
            <w:pPr>
              <w:jc w:val="center"/>
              <w:rPr>
                <w:rFonts w:ascii="Times New Roman" w:hAnsi="Times New Roman"/>
                <w:sz w:val="24"/>
              </w:rPr>
            </w:pPr>
            <w:r w:rsidRPr="005F7835">
              <w:rPr>
                <w:rFonts w:ascii="Times New Roman" w:hAnsi="Times New Roman"/>
                <w:sz w:val="24"/>
              </w:rPr>
              <w:t>备注</w:t>
            </w:r>
          </w:p>
        </w:tc>
        <w:tc>
          <w:tcPr>
            <w:tcW w:w="8201" w:type="dxa"/>
            <w:gridSpan w:val="15"/>
            <w:tcBorders>
              <w:top w:val="single" w:sz="4" w:space="0" w:color="auto"/>
              <w:left w:val="single" w:sz="4" w:space="0" w:color="auto"/>
              <w:bottom w:val="single" w:sz="4" w:space="0" w:color="auto"/>
              <w:right w:val="single" w:sz="4" w:space="0" w:color="auto"/>
            </w:tcBorders>
            <w:vAlign w:val="center"/>
          </w:tcPr>
          <w:p w14:paraId="580BFACC" w14:textId="77777777" w:rsidR="00A84FDD" w:rsidRPr="005F7835" w:rsidRDefault="00B0433B" w:rsidP="00072852">
            <w:pPr>
              <w:pStyle w:val="a3"/>
              <w:numPr>
                <w:ilvl w:val="0"/>
                <w:numId w:val="1"/>
              </w:numPr>
              <w:ind w:firstLineChars="0"/>
              <w:rPr>
                <w:rFonts w:ascii="Times New Roman" w:hAnsi="Times New Roman"/>
                <w:szCs w:val="21"/>
              </w:rPr>
            </w:pPr>
            <w:r w:rsidRPr="005F7835">
              <w:rPr>
                <w:rFonts w:ascii="Times New Roman" w:hAnsi="Times New Roman"/>
                <w:szCs w:val="21"/>
              </w:rPr>
              <w:t>本表须一式两份；</w:t>
            </w:r>
          </w:p>
          <w:p w14:paraId="5EA157A6" w14:textId="77777777" w:rsidR="00A84FDD" w:rsidRPr="005F7835" w:rsidRDefault="00B0433B" w:rsidP="00072852">
            <w:pPr>
              <w:pStyle w:val="a3"/>
              <w:numPr>
                <w:ilvl w:val="0"/>
                <w:numId w:val="1"/>
              </w:numPr>
              <w:ind w:firstLineChars="0"/>
              <w:rPr>
                <w:rFonts w:ascii="Times New Roman" w:hAnsi="Times New Roman"/>
              </w:rPr>
            </w:pPr>
            <w:r w:rsidRPr="005F7835">
              <w:rPr>
                <w:rFonts w:ascii="Times New Roman" w:hAnsi="Times New Roman"/>
                <w:szCs w:val="21"/>
              </w:rPr>
              <w:t>货币类</w:t>
            </w:r>
            <w:r w:rsidRPr="005F7835">
              <w:rPr>
                <w:rFonts w:ascii="Times New Roman" w:hAnsi="Times New Roman"/>
              </w:rPr>
              <w:t>资产</w:t>
            </w:r>
            <w:r w:rsidRPr="005F7835">
              <w:rPr>
                <w:rFonts w:ascii="Times New Roman" w:hAnsi="Times New Roman"/>
                <w:szCs w:val="21"/>
              </w:rPr>
              <w:t>账面原值、账面净值原则上均为财务入账金额</w:t>
            </w:r>
            <w:r w:rsidRPr="005F7835">
              <w:rPr>
                <w:rFonts w:ascii="Times New Roman" w:hAnsi="Times New Roman"/>
              </w:rPr>
              <w:t>；</w:t>
            </w:r>
          </w:p>
          <w:p w14:paraId="6EAC5896" w14:textId="77777777" w:rsidR="00A84FDD" w:rsidRPr="005F7835" w:rsidRDefault="00B0433B" w:rsidP="00072852">
            <w:pPr>
              <w:pStyle w:val="a3"/>
              <w:numPr>
                <w:ilvl w:val="0"/>
                <w:numId w:val="1"/>
              </w:numPr>
              <w:ind w:firstLineChars="0"/>
              <w:rPr>
                <w:rFonts w:ascii="Times New Roman" w:hAnsi="Times New Roman"/>
              </w:rPr>
            </w:pPr>
            <w:r w:rsidRPr="005F7835">
              <w:rPr>
                <w:rFonts w:ascii="Times New Roman" w:hAnsi="Times New Roman"/>
              </w:rPr>
              <w:t>非货币类资产账面净值为填写损失申报表当月资产计提折旧摊销后的金额；</w:t>
            </w:r>
          </w:p>
          <w:p w14:paraId="64CF782A" w14:textId="77777777" w:rsidR="00A84FDD" w:rsidRPr="005F7835" w:rsidRDefault="00B0433B" w:rsidP="00072852">
            <w:pPr>
              <w:pStyle w:val="a3"/>
              <w:numPr>
                <w:ilvl w:val="0"/>
                <w:numId w:val="1"/>
              </w:numPr>
              <w:ind w:firstLineChars="0"/>
              <w:rPr>
                <w:rFonts w:ascii="Times New Roman" w:eastAsia="楷体_GB2312" w:hAnsi="Times New Roman"/>
              </w:rPr>
            </w:pPr>
            <w:r w:rsidRPr="005F7835">
              <w:rPr>
                <w:rFonts w:ascii="Times New Roman" w:hAnsi="Times New Roman"/>
                <w:szCs w:val="21"/>
              </w:rPr>
              <w:t>不同类别资产申请报损，请分表填报。</w:t>
            </w:r>
          </w:p>
        </w:tc>
      </w:tr>
    </w:tbl>
    <w:p w14:paraId="234536A7" w14:textId="77777777" w:rsidR="005F7835" w:rsidRDefault="005F7835" w:rsidP="00F216E7">
      <w:pPr>
        <w:adjustRightInd w:val="0"/>
        <w:snapToGrid w:val="0"/>
        <w:spacing w:line="540" w:lineRule="atLeast"/>
        <w:jc w:val="left"/>
        <w:rPr>
          <w:rFonts w:ascii="Times New Roman" w:hAnsi="Times New Roman"/>
        </w:rPr>
        <w:sectPr w:rsidR="005F7835" w:rsidSect="00FC7E20">
          <w:pgSz w:w="11906" w:h="16838" w:code="9"/>
          <w:pgMar w:top="2098" w:right="1588" w:bottom="2041" w:left="1588" w:header="851" w:footer="1644" w:gutter="0"/>
          <w:cols w:space="425"/>
          <w:docGrid w:type="lines" w:linePitch="312"/>
        </w:sectPr>
      </w:pPr>
    </w:p>
    <w:p w14:paraId="314E67E1" w14:textId="77777777" w:rsidR="00E90FD8" w:rsidRDefault="00E90FD8" w:rsidP="00F216E7">
      <w:pPr>
        <w:adjustRightInd w:val="0"/>
        <w:snapToGrid w:val="0"/>
        <w:spacing w:line="540" w:lineRule="atLeast"/>
        <w:jc w:val="left"/>
        <w:rPr>
          <w:rFonts w:ascii="Times New Roman" w:hAnsi="Times New Roman"/>
        </w:rPr>
      </w:pPr>
    </w:p>
    <w:p w14:paraId="27F3F9F5" w14:textId="77777777" w:rsidR="005F7835" w:rsidRDefault="005F7835" w:rsidP="00F216E7">
      <w:pPr>
        <w:adjustRightInd w:val="0"/>
        <w:snapToGrid w:val="0"/>
        <w:spacing w:line="540" w:lineRule="atLeast"/>
        <w:jc w:val="left"/>
        <w:rPr>
          <w:rFonts w:ascii="Times New Roman" w:hAnsi="Times New Roman"/>
        </w:rPr>
      </w:pPr>
    </w:p>
    <w:p w14:paraId="55C8EFF6" w14:textId="77777777" w:rsidR="005F7835" w:rsidRDefault="005F7835" w:rsidP="00F216E7">
      <w:pPr>
        <w:adjustRightInd w:val="0"/>
        <w:snapToGrid w:val="0"/>
        <w:spacing w:line="540" w:lineRule="atLeast"/>
        <w:jc w:val="left"/>
        <w:rPr>
          <w:rFonts w:ascii="Times New Roman" w:hAnsi="Times New Roman"/>
        </w:rPr>
      </w:pPr>
    </w:p>
    <w:p w14:paraId="18AAA6E8" w14:textId="77777777" w:rsidR="005F7835" w:rsidRDefault="005F7835" w:rsidP="00F216E7">
      <w:pPr>
        <w:adjustRightInd w:val="0"/>
        <w:snapToGrid w:val="0"/>
        <w:spacing w:line="540" w:lineRule="atLeast"/>
        <w:jc w:val="left"/>
        <w:rPr>
          <w:rFonts w:ascii="Times New Roman" w:hAnsi="Times New Roman"/>
        </w:rPr>
      </w:pPr>
    </w:p>
    <w:p w14:paraId="65D1D364" w14:textId="77777777" w:rsidR="005F7835" w:rsidRDefault="005F7835" w:rsidP="00F216E7">
      <w:pPr>
        <w:adjustRightInd w:val="0"/>
        <w:snapToGrid w:val="0"/>
        <w:spacing w:line="540" w:lineRule="atLeast"/>
        <w:jc w:val="left"/>
        <w:rPr>
          <w:rFonts w:ascii="Times New Roman" w:hAnsi="Times New Roman"/>
        </w:rPr>
      </w:pPr>
    </w:p>
    <w:p w14:paraId="3DA79D9D" w14:textId="77777777" w:rsidR="005F7835" w:rsidRDefault="005F7835" w:rsidP="00F216E7">
      <w:pPr>
        <w:adjustRightInd w:val="0"/>
        <w:snapToGrid w:val="0"/>
        <w:spacing w:line="540" w:lineRule="atLeast"/>
        <w:jc w:val="left"/>
        <w:rPr>
          <w:rFonts w:ascii="Times New Roman" w:hAnsi="Times New Roman"/>
        </w:rPr>
      </w:pPr>
    </w:p>
    <w:p w14:paraId="6256544B" w14:textId="77777777" w:rsidR="005F7835" w:rsidRDefault="005F7835" w:rsidP="00F216E7">
      <w:pPr>
        <w:adjustRightInd w:val="0"/>
        <w:snapToGrid w:val="0"/>
        <w:spacing w:line="540" w:lineRule="atLeast"/>
        <w:jc w:val="left"/>
        <w:rPr>
          <w:rFonts w:ascii="Times New Roman" w:hAnsi="Times New Roman"/>
        </w:rPr>
      </w:pPr>
    </w:p>
    <w:p w14:paraId="24ECAD4B" w14:textId="77777777" w:rsidR="005F7835" w:rsidRDefault="005F7835" w:rsidP="00F216E7">
      <w:pPr>
        <w:adjustRightInd w:val="0"/>
        <w:snapToGrid w:val="0"/>
        <w:spacing w:line="540" w:lineRule="atLeast"/>
        <w:jc w:val="left"/>
        <w:rPr>
          <w:rFonts w:ascii="Times New Roman" w:hAnsi="Times New Roman"/>
        </w:rPr>
      </w:pPr>
    </w:p>
    <w:p w14:paraId="26C0ED3D" w14:textId="77777777" w:rsidR="005F7835" w:rsidRDefault="005F7835" w:rsidP="00F216E7">
      <w:pPr>
        <w:adjustRightInd w:val="0"/>
        <w:snapToGrid w:val="0"/>
        <w:spacing w:line="540" w:lineRule="atLeast"/>
        <w:jc w:val="left"/>
        <w:rPr>
          <w:rFonts w:ascii="Times New Roman" w:hAnsi="Times New Roman"/>
        </w:rPr>
      </w:pPr>
    </w:p>
    <w:p w14:paraId="525A1294" w14:textId="77777777" w:rsidR="005F7835" w:rsidRDefault="005F7835" w:rsidP="00F216E7">
      <w:pPr>
        <w:adjustRightInd w:val="0"/>
        <w:snapToGrid w:val="0"/>
        <w:spacing w:line="540" w:lineRule="atLeast"/>
        <w:jc w:val="left"/>
        <w:rPr>
          <w:rFonts w:ascii="Times New Roman" w:hAnsi="Times New Roman"/>
        </w:rPr>
      </w:pPr>
    </w:p>
    <w:p w14:paraId="6487944D" w14:textId="77777777" w:rsidR="005F7835" w:rsidRDefault="005F7835" w:rsidP="00F216E7">
      <w:pPr>
        <w:adjustRightInd w:val="0"/>
        <w:snapToGrid w:val="0"/>
        <w:spacing w:line="540" w:lineRule="atLeast"/>
        <w:jc w:val="left"/>
        <w:rPr>
          <w:rFonts w:ascii="Times New Roman" w:hAnsi="Times New Roman"/>
        </w:rPr>
      </w:pPr>
    </w:p>
    <w:p w14:paraId="40513453" w14:textId="77777777" w:rsidR="005F7835" w:rsidRDefault="005F7835" w:rsidP="00F216E7">
      <w:pPr>
        <w:adjustRightInd w:val="0"/>
        <w:snapToGrid w:val="0"/>
        <w:spacing w:line="540" w:lineRule="atLeast"/>
        <w:jc w:val="left"/>
        <w:rPr>
          <w:rFonts w:ascii="Times New Roman" w:hAnsi="Times New Roman"/>
        </w:rPr>
      </w:pPr>
    </w:p>
    <w:p w14:paraId="065132A4" w14:textId="77777777" w:rsidR="005F7835" w:rsidRDefault="005F7835" w:rsidP="00F216E7">
      <w:pPr>
        <w:adjustRightInd w:val="0"/>
        <w:snapToGrid w:val="0"/>
        <w:spacing w:line="540" w:lineRule="atLeast"/>
        <w:jc w:val="left"/>
        <w:rPr>
          <w:rFonts w:ascii="Times New Roman" w:hAnsi="Times New Roman"/>
        </w:rPr>
      </w:pPr>
    </w:p>
    <w:p w14:paraId="741072ED" w14:textId="77777777" w:rsidR="005F7835" w:rsidRDefault="005F7835" w:rsidP="00F216E7">
      <w:pPr>
        <w:adjustRightInd w:val="0"/>
        <w:snapToGrid w:val="0"/>
        <w:spacing w:line="540" w:lineRule="atLeast"/>
        <w:jc w:val="left"/>
        <w:rPr>
          <w:rFonts w:ascii="Times New Roman" w:hAnsi="Times New Roman"/>
        </w:rPr>
      </w:pPr>
    </w:p>
    <w:p w14:paraId="3615D487" w14:textId="77777777" w:rsidR="005F7835" w:rsidRDefault="005F7835" w:rsidP="00F216E7">
      <w:pPr>
        <w:adjustRightInd w:val="0"/>
        <w:snapToGrid w:val="0"/>
        <w:spacing w:line="540" w:lineRule="atLeast"/>
        <w:jc w:val="left"/>
        <w:rPr>
          <w:rFonts w:ascii="Times New Roman" w:hAnsi="Times New Roman"/>
        </w:rPr>
      </w:pPr>
    </w:p>
    <w:p w14:paraId="7E86FE34" w14:textId="77777777" w:rsidR="005F7835" w:rsidRDefault="005F7835" w:rsidP="00F216E7">
      <w:pPr>
        <w:adjustRightInd w:val="0"/>
        <w:snapToGrid w:val="0"/>
        <w:spacing w:line="540" w:lineRule="atLeast"/>
        <w:jc w:val="left"/>
        <w:rPr>
          <w:rFonts w:ascii="Times New Roman" w:hAnsi="Times New Roman"/>
        </w:rPr>
      </w:pPr>
    </w:p>
    <w:p w14:paraId="1BD315D1" w14:textId="77777777" w:rsidR="00FC7E20" w:rsidRDefault="00FC7E20" w:rsidP="00F216E7">
      <w:pPr>
        <w:adjustRightInd w:val="0"/>
        <w:snapToGrid w:val="0"/>
        <w:spacing w:line="540" w:lineRule="atLeast"/>
        <w:jc w:val="left"/>
        <w:rPr>
          <w:rFonts w:ascii="Times New Roman" w:hAnsi="Times New Roman"/>
        </w:rPr>
      </w:pPr>
    </w:p>
    <w:p w14:paraId="0BF8AF65" w14:textId="77777777" w:rsidR="005F7835" w:rsidRDefault="005F7835" w:rsidP="00F216E7">
      <w:pPr>
        <w:adjustRightInd w:val="0"/>
        <w:snapToGrid w:val="0"/>
        <w:spacing w:line="540" w:lineRule="atLeast"/>
        <w:jc w:val="left"/>
        <w:rPr>
          <w:rFonts w:ascii="Times New Roman" w:hAnsi="Times New Roman"/>
        </w:rPr>
      </w:pPr>
    </w:p>
    <w:p w14:paraId="5E6D7F92" w14:textId="77777777" w:rsidR="005F7835" w:rsidRDefault="005F7835" w:rsidP="00F216E7">
      <w:pPr>
        <w:adjustRightInd w:val="0"/>
        <w:snapToGrid w:val="0"/>
        <w:spacing w:line="540" w:lineRule="atLeast"/>
        <w:jc w:val="left"/>
        <w:rPr>
          <w:rFonts w:ascii="Times New Roman" w:hAnsi="Times New Roman"/>
        </w:rPr>
      </w:pPr>
    </w:p>
    <w:p w14:paraId="29C3E1A0" w14:textId="77777777" w:rsidR="005F7835" w:rsidRDefault="005F7835" w:rsidP="00F216E7">
      <w:pPr>
        <w:adjustRightInd w:val="0"/>
        <w:snapToGrid w:val="0"/>
        <w:spacing w:line="540" w:lineRule="atLeast"/>
        <w:jc w:val="left"/>
        <w:rPr>
          <w:rFonts w:ascii="Times New Roman" w:hAnsi="Times New Roman"/>
        </w:rPr>
      </w:pPr>
    </w:p>
    <w:p w14:paraId="5AB38BF1" w14:textId="77777777" w:rsidR="005F7835" w:rsidRDefault="005F7835" w:rsidP="00F216E7">
      <w:pPr>
        <w:adjustRightInd w:val="0"/>
        <w:snapToGrid w:val="0"/>
        <w:spacing w:line="540" w:lineRule="atLeast"/>
        <w:jc w:val="left"/>
        <w:rPr>
          <w:rFonts w:ascii="Times New Roman" w:hAnsi="Times New Roman"/>
        </w:rPr>
      </w:pPr>
    </w:p>
    <w:p w14:paraId="350C8E11" w14:textId="77777777" w:rsidR="005F7835" w:rsidRDefault="005F7835" w:rsidP="00F216E7">
      <w:pPr>
        <w:adjustRightInd w:val="0"/>
        <w:snapToGrid w:val="0"/>
        <w:spacing w:line="540" w:lineRule="atLeast"/>
        <w:jc w:val="left"/>
        <w:rPr>
          <w:rFonts w:ascii="Times New Roman" w:hAnsi="Times New Roman"/>
        </w:rPr>
      </w:pPr>
    </w:p>
    <w:p w14:paraId="3DB30322" w14:textId="77777777" w:rsidR="005F7835" w:rsidRPr="005F7835" w:rsidRDefault="00B0433B" w:rsidP="00C222D0">
      <w:pPr>
        <w:pBdr>
          <w:top w:val="single" w:sz="4" w:space="0" w:color="auto"/>
          <w:bottom w:val="single" w:sz="4" w:space="1" w:color="auto"/>
          <w:between w:val="single" w:sz="4" w:space="1" w:color="auto"/>
        </w:pBdr>
        <w:adjustRightInd w:val="0"/>
        <w:snapToGrid w:val="0"/>
        <w:spacing w:line="540" w:lineRule="atLeast"/>
        <w:jc w:val="left"/>
        <w:rPr>
          <w:rFonts w:ascii="Times New Roman" w:eastAsia="仿宋_GB2312" w:hAnsi="Times New Roman" w:cstheme="minorBidi"/>
          <w:sz w:val="28"/>
          <w:szCs w:val="28"/>
        </w:rPr>
      </w:pPr>
      <w:r w:rsidRPr="005F7835">
        <w:rPr>
          <w:rFonts w:ascii="Times New Roman" w:eastAsia="仿宋_GB2312" w:hAnsi="Times New Roman" w:cstheme="minorBidi"/>
          <w:sz w:val="28"/>
          <w:szCs w:val="28"/>
        </w:rPr>
        <w:t xml:space="preserve">  </w:t>
      </w:r>
      <w:r w:rsidR="001B6654" w:rsidRPr="005F7835">
        <w:rPr>
          <w:rFonts w:ascii="Times New Roman" w:eastAsia="仿宋_GB2312" w:hAnsi="Times New Roman" w:cstheme="minorBidi"/>
          <w:sz w:val="28"/>
          <w:szCs w:val="28"/>
        </w:rPr>
        <w:t>中山大学校长办公室</w:t>
      </w:r>
      <w:r w:rsidR="001B6654" w:rsidRPr="005F7835">
        <w:rPr>
          <w:rFonts w:ascii="Times New Roman" w:eastAsia="仿宋_GB2312" w:hAnsi="Times New Roman" w:cstheme="minorBidi"/>
          <w:sz w:val="28"/>
          <w:szCs w:val="28"/>
        </w:rPr>
        <w:t xml:space="preserve">    </w:t>
      </w:r>
      <w:r w:rsidR="00C222D0">
        <w:rPr>
          <w:rFonts w:ascii="Times New Roman" w:eastAsia="仿宋_GB2312" w:hAnsi="Times New Roman" w:cstheme="minorBidi"/>
          <w:sz w:val="28"/>
          <w:szCs w:val="28"/>
        </w:rPr>
        <w:t xml:space="preserve">  </w:t>
      </w:r>
      <w:r w:rsidR="001B6654" w:rsidRPr="005F7835">
        <w:rPr>
          <w:rFonts w:ascii="Times New Roman" w:eastAsia="仿宋_GB2312" w:hAnsi="Times New Roman" w:cstheme="minorBidi" w:hint="eastAsia"/>
          <w:sz w:val="28"/>
          <w:szCs w:val="28"/>
        </w:rPr>
        <w:t>主动公开</w:t>
      </w:r>
      <w:r w:rsidR="00FC7E20">
        <w:rPr>
          <w:rFonts w:ascii="Times New Roman" w:eastAsia="仿宋_GB2312" w:hAnsi="Times New Roman" w:cstheme="minorBidi" w:hint="eastAsia"/>
          <w:sz w:val="28"/>
          <w:szCs w:val="28"/>
        </w:rPr>
        <w:t xml:space="preserve"> </w:t>
      </w:r>
      <w:r w:rsidR="00FC7E20">
        <w:rPr>
          <w:rFonts w:ascii="Times New Roman" w:eastAsia="仿宋_GB2312" w:hAnsi="Times New Roman" w:cstheme="minorBidi"/>
          <w:sz w:val="28"/>
          <w:szCs w:val="28"/>
        </w:rPr>
        <w:t xml:space="preserve"> </w:t>
      </w:r>
      <w:r w:rsidR="001B6654" w:rsidRPr="005F7835">
        <w:rPr>
          <w:rFonts w:ascii="Times New Roman" w:eastAsia="仿宋_GB2312" w:hAnsi="Times New Roman" w:cstheme="minorBidi"/>
          <w:sz w:val="28"/>
          <w:szCs w:val="28"/>
        </w:rPr>
        <w:t xml:space="preserve"> </w:t>
      </w:r>
      <w:r w:rsidR="001B6654" w:rsidRPr="005F7835">
        <w:rPr>
          <w:rFonts w:ascii="Times New Roman" w:eastAsia="仿宋_GB2312" w:hAnsi="Times New Roman" w:cstheme="minorBidi" w:hint="eastAsia"/>
          <w:sz w:val="28"/>
          <w:szCs w:val="28"/>
        </w:rPr>
        <w:t xml:space="preserve"> </w:t>
      </w:r>
      <w:r w:rsidR="001B6654" w:rsidRPr="005F7835">
        <w:rPr>
          <w:rFonts w:ascii="Times New Roman" w:eastAsia="仿宋_GB2312" w:hAnsi="Times New Roman" w:cstheme="minorBidi"/>
          <w:sz w:val="28"/>
          <w:szCs w:val="28"/>
        </w:rPr>
        <w:t xml:space="preserve">  </w:t>
      </w:r>
      <w:r w:rsidR="00444A85" w:rsidRPr="00D03A4F">
        <w:rPr>
          <w:rFonts w:ascii="Times New Roman" w:eastAsia="仿宋_GB2312" w:hAnsi="Times New Roman"/>
          <w:sz w:val="28"/>
          <w:szCs w:val="28"/>
        </w:rPr>
        <w:t>2021</w:t>
      </w:r>
      <w:r w:rsidR="00444A85" w:rsidRPr="00D03A4F">
        <w:rPr>
          <w:rFonts w:ascii="Times New Roman" w:eastAsia="仿宋_GB2312" w:hAnsi="Times New Roman"/>
          <w:sz w:val="28"/>
          <w:szCs w:val="28"/>
        </w:rPr>
        <w:t>年</w:t>
      </w:r>
      <w:r w:rsidR="00444A85" w:rsidRPr="00D03A4F">
        <w:rPr>
          <w:rFonts w:ascii="Times New Roman" w:eastAsia="仿宋_GB2312" w:hAnsi="Times New Roman"/>
          <w:sz w:val="28"/>
          <w:szCs w:val="28"/>
        </w:rPr>
        <w:t>12</w:t>
      </w:r>
      <w:r w:rsidR="00444A85" w:rsidRPr="00D03A4F">
        <w:rPr>
          <w:rFonts w:ascii="Times New Roman" w:eastAsia="仿宋_GB2312" w:hAnsi="Times New Roman"/>
          <w:sz w:val="28"/>
          <w:szCs w:val="28"/>
        </w:rPr>
        <w:t>月</w:t>
      </w:r>
      <w:r w:rsidR="00444A85">
        <w:rPr>
          <w:rFonts w:ascii="Times New Roman" w:eastAsia="仿宋_GB2312" w:hAnsi="Times New Roman"/>
          <w:sz w:val="28"/>
          <w:szCs w:val="28"/>
        </w:rPr>
        <w:t>23</w:t>
      </w:r>
      <w:r w:rsidR="001B6654" w:rsidRPr="005F7835">
        <w:rPr>
          <w:rFonts w:ascii="Times New Roman" w:eastAsia="仿宋_GB2312" w:hAnsi="Times New Roman" w:cstheme="minorBidi"/>
          <w:sz w:val="28"/>
          <w:szCs w:val="28"/>
        </w:rPr>
        <w:t>日印发</w:t>
      </w:r>
    </w:p>
    <w:sectPr w:rsidR="005F7835" w:rsidRPr="005F7835" w:rsidSect="00FC7E20">
      <w:pgSz w:w="11906" w:h="16838"/>
      <w:pgMar w:top="2098" w:right="1588" w:bottom="2041" w:left="158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54E7D" w14:textId="77777777" w:rsidR="00AE634A" w:rsidRDefault="00AE634A">
      <w:r>
        <w:separator/>
      </w:r>
    </w:p>
  </w:endnote>
  <w:endnote w:type="continuationSeparator" w:id="0">
    <w:p w14:paraId="249568B4" w14:textId="77777777" w:rsidR="00AE634A" w:rsidRDefault="00AE6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fixed"/>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0404182"/>
    </w:sdtPr>
    <w:sdtEndPr>
      <w:rPr>
        <w:rFonts w:ascii="Times New Roman" w:hAnsi="Times New Roman"/>
        <w:sz w:val="28"/>
        <w:szCs w:val="28"/>
      </w:rPr>
    </w:sdtEndPr>
    <w:sdtContent>
      <w:p w14:paraId="1AADC034" w14:textId="77777777" w:rsidR="000B4CE6" w:rsidRPr="00BA4492" w:rsidRDefault="00B0433B" w:rsidP="00FC7E20">
        <w:pPr>
          <w:pStyle w:val="ae"/>
          <w:ind w:leftChars="100" w:left="210"/>
          <w:rPr>
            <w:rFonts w:ascii="Times New Roman" w:eastAsia="仿宋_GB2312"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sidR="000A00E9" w:rsidRPr="000A00E9">
          <w:rPr>
            <w:rFonts w:ascii="Times New Roman" w:hAnsi="Times New Roman"/>
            <w:noProof/>
            <w:sz w:val="28"/>
            <w:szCs w:val="28"/>
            <w:lang w:val="zh-CN"/>
          </w:rPr>
          <w:t>6</w:t>
        </w:r>
        <w:r>
          <w:rPr>
            <w:rFonts w:ascii="Times New Roman" w:hAnsi="Times New Roman"/>
            <w:sz w:val="28"/>
            <w:szCs w:val="28"/>
          </w:rPr>
          <w:fldChar w:fldCharType="end"/>
        </w:r>
        <w:r>
          <w:rPr>
            <w:rFonts w:ascii="Times New Roman" w:hAnsi="Times New Roman"/>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29669" w14:textId="77777777" w:rsidR="00AE634A" w:rsidRDefault="00AE634A">
      <w:r>
        <w:separator/>
      </w:r>
    </w:p>
  </w:footnote>
  <w:footnote w:type="continuationSeparator" w:id="0">
    <w:p w14:paraId="5B4C9F90" w14:textId="77777777" w:rsidR="00AE634A" w:rsidRDefault="00AE63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416C2"/>
    <w:multiLevelType w:val="hybridMultilevel"/>
    <w:tmpl w:val="7CC8829A"/>
    <w:lvl w:ilvl="0" w:tplc="6A86F13A">
      <w:start w:val="1"/>
      <w:numFmt w:val="decimal"/>
      <w:lvlText w:val="%1、"/>
      <w:lvlJc w:val="left"/>
      <w:pPr>
        <w:ind w:left="360" w:hanging="360"/>
      </w:pPr>
      <w:rPr>
        <w:rFonts w:hint="default"/>
      </w:rPr>
    </w:lvl>
    <w:lvl w:ilvl="1" w:tplc="D910CCF8" w:tentative="1">
      <w:start w:val="1"/>
      <w:numFmt w:val="lowerLetter"/>
      <w:lvlText w:val="%2)"/>
      <w:lvlJc w:val="left"/>
      <w:pPr>
        <w:ind w:left="840" w:hanging="420"/>
      </w:pPr>
    </w:lvl>
    <w:lvl w:ilvl="2" w:tplc="056C52FA" w:tentative="1">
      <w:start w:val="1"/>
      <w:numFmt w:val="lowerRoman"/>
      <w:lvlText w:val="%3."/>
      <w:lvlJc w:val="right"/>
      <w:pPr>
        <w:ind w:left="1260" w:hanging="420"/>
      </w:pPr>
    </w:lvl>
    <w:lvl w:ilvl="3" w:tplc="A5C6411E" w:tentative="1">
      <w:start w:val="1"/>
      <w:numFmt w:val="decimal"/>
      <w:lvlText w:val="%4."/>
      <w:lvlJc w:val="left"/>
      <w:pPr>
        <w:ind w:left="1680" w:hanging="420"/>
      </w:pPr>
    </w:lvl>
    <w:lvl w:ilvl="4" w:tplc="9986199E" w:tentative="1">
      <w:start w:val="1"/>
      <w:numFmt w:val="lowerLetter"/>
      <w:lvlText w:val="%5)"/>
      <w:lvlJc w:val="left"/>
      <w:pPr>
        <w:ind w:left="2100" w:hanging="420"/>
      </w:pPr>
    </w:lvl>
    <w:lvl w:ilvl="5" w:tplc="07D24AA4" w:tentative="1">
      <w:start w:val="1"/>
      <w:numFmt w:val="lowerRoman"/>
      <w:lvlText w:val="%6."/>
      <w:lvlJc w:val="right"/>
      <w:pPr>
        <w:ind w:left="2520" w:hanging="420"/>
      </w:pPr>
    </w:lvl>
    <w:lvl w:ilvl="6" w:tplc="DF4C1F6E" w:tentative="1">
      <w:start w:val="1"/>
      <w:numFmt w:val="decimal"/>
      <w:lvlText w:val="%7."/>
      <w:lvlJc w:val="left"/>
      <w:pPr>
        <w:ind w:left="2940" w:hanging="420"/>
      </w:pPr>
    </w:lvl>
    <w:lvl w:ilvl="7" w:tplc="39D04D5A" w:tentative="1">
      <w:start w:val="1"/>
      <w:numFmt w:val="lowerLetter"/>
      <w:lvlText w:val="%8)"/>
      <w:lvlJc w:val="left"/>
      <w:pPr>
        <w:ind w:left="3360" w:hanging="420"/>
      </w:pPr>
    </w:lvl>
    <w:lvl w:ilvl="8" w:tplc="02027C98" w:tentative="1">
      <w:start w:val="1"/>
      <w:numFmt w:val="lowerRoman"/>
      <w:lvlText w:val="%9."/>
      <w:lvlJc w:val="right"/>
      <w:pPr>
        <w:ind w:left="3780" w:hanging="420"/>
      </w:pPr>
    </w:lvl>
  </w:abstractNum>
  <w:abstractNum w:abstractNumId="1" w15:restartNumberingAfterBreak="0">
    <w:nsid w:val="213F145C"/>
    <w:multiLevelType w:val="hybridMultilevel"/>
    <w:tmpl w:val="0846BCF2"/>
    <w:lvl w:ilvl="0" w:tplc="1A129E18">
      <w:start w:val="1"/>
      <w:numFmt w:val="decimal"/>
      <w:lvlText w:val="%1."/>
      <w:lvlJc w:val="left"/>
      <w:pPr>
        <w:ind w:left="360" w:hanging="360"/>
      </w:pPr>
      <w:rPr>
        <w:rFonts w:hint="default"/>
      </w:rPr>
    </w:lvl>
    <w:lvl w:ilvl="1" w:tplc="7D6C19FC" w:tentative="1">
      <w:start w:val="1"/>
      <w:numFmt w:val="lowerLetter"/>
      <w:lvlText w:val="%2)"/>
      <w:lvlJc w:val="left"/>
      <w:pPr>
        <w:ind w:left="840" w:hanging="420"/>
      </w:pPr>
    </w:lvl>
    <w:lvl w:ilvl="2" w:tplc="1736D752" w:tentative="1">
      <w:start w:val="1"/>
      <w:numFmt w:val="lowerRoman"/>
      <w:lvlText w:val="%3."/>
      <w:lvlJc w:val="right"/>
      <w:pPr>
        <w:ind w:left="1260" w:hanging="420"/>
      </w:pPr>
    </w:lvl>
    <w:lvl w:ilvl="3" w:tplc="0DDCF778" w:tentative="1">
      <w:start w:val="1"/>
      <w:numFmt w:val="decimal"/>
      <w:lvlText w:val="%4."/>
      <w:lvlJc w:val="left"/>
      <w:pPr>
        <w:ind w:left="1680" w:hanging="420"/>
      </w:pPr>
    </w:lvl>
    <w:lvl w:ilvl="4" w:tplc="7C368CAC" w:tentative="1">
      <w:start w:val="1"/>
      <w:numFmt w:val="lowerLetter"/>
      <w:lvlText w:val="%5)"/>
      <w:lvlJc w:val="left"/>
      <w:pPr>
        <w:ind w:left="2100" w:hanging="420"/>
      </w:pPr>
    </w:lvl>
    <w:lvl w:ilvl="5" w:tplc="29C4BB24" w:tentative="1">
      <w:start w:val="1"/>
      <w:numFmt w:val="lowerRoman"/>
      <w:lvlText w:val="%6."/>
      <w:lvlJc w:val="right"/>
      <w:pPr>
        <w:ind w:left="2520" w:hanging="420"/>
      </w:pPr>
    </w:lvl>
    <w:lvl w:ilvl="6" w:tplc="D3F88722" w:tentative="1">
      <w:start w:val="1"/>
      <w:numFmt w:val="decimal"/>
      <w:lvlText w:val="%7."/>
      <w:lvlJc w:val="left"/>
      <w:pPr>
        <w:ind w:left="2940" w:hanging="420"/>
      </w:pPr>
    </w:lvl>
    <w:lvl w:ilvl="7" w:tplc="AC9C79CA" w:tentative="1">
      <w:start w:val="1"/>
      <w:numFmt w:val="lowerLetter"/>
      <w:lvlText w:val="%8)"/>
      <w:lvlJc w:val="left"/>
      <w:pPr>
        <w:ind w:left="3360" w:hanging="420"/>
      </w:pPr>
    </w:lvl>
    <w:lvl w:ilvl="8" w:tplc="B78AC234" w:tentative="1">
      <w:start w:val="1"/>
      <w:numFmt w:val="lowerRoman"/>
      <w:lvlText w:val="%9."/>
      <w:lvlJc w:val="right"/>
      <w:pPr>
        <w:ind w:left="3780" w:hanging="420"/>
      </w:pPr>
    </w:lvl>
  </w:abstractNum>
  <w:abstractNum w:abstractNumId="2" w15:restartNumberingAfterBreak="0">
    <w:nsid w:val="45CD117E"/>
    <w:multiLevelType w:val="hybridMultilevel"/>
    <w:tmpl w:val="964C8CC6"/>
    <w:lvl w:ilvl="0" w:tplc="1C3CA11C">
      <w:start w:val="1"/>
      <w:numFmt w:val="decimal"/>
      <w:lvlText w:val="%1、"/>
      <w:lvlJc w:val="left"/>
      <w:pPr>
        <w:ind w:left="360" w:hanging="360"/>
      </w:pPr>
      <w:rPr>
        <w:rFonts w:hint="default"/>
      </w:rPr>
    </w:lvl>
    <w:lvl w:ilvl="1" w:tplc="40C05C3C" w:tentative="1">
      <w:start w:val="1"/>
      <w:numFmt w:val="lowerLetter"/>
      <w:lvlText w:val="%2)"/>
      <w:lvlJc w:val="left"/>
      <w:pPr>
        <w:ind w:left="840" w:hanging="420"/>
      </w:pPr>
    </w:lvl>
    <w:lvl w:ilvl="2" w:tplc="CC6829F0" w:tentative="1">
      <w:start w:val="1"/>
      <w:numFmt w:val="lowerRoman"/>
      <w:lvlText w:val="%3."/>
      <w:lvlJc w:val="right"/>
      <w:pPr>
        <w:ind w:left="1260" w:hanging="420"/>
      </w:pPr>
    </w:lvl>
    <w:lvl w:ilvl="3" w:tplc="25F827DC" w:tentative="1">
      <w:start w:val="1"/>
      <w:numFmt w:val="decimal"/>
      <w:lvlText w:val="%4."/>
      <w:lvlJc w:val="left"/>
      <w:pPr>
        <w:ind w:left="1680" w:hanging="420"/>
      </w:pPr>
    </w:lvl>
    <w:lvl w:ilvl="4" w:tplc="9306C3E0" w:tentative="1">
      <w:start w:val="1"/>
      <w:numFmt w:val="lowerLetter"/>
      <w:lvlText w:val="%5)"/>
      <w:lvlJc w:val="left"/>
      <w:pPr>
        <w:ind w:left="2100" w:hanging="420"/>
      </w:pPr>
    </w:lvl>
    <w:lvl w:ilvl="5" w:tplc="EAD8EC26" w:tentative="1">
      <w:start w:val="1"/>
      <w:numFmt w:val="lowerRoman"/>
      <w:lvlText w:val="%6."/>
      <w:lvlJc w:val="right"/>
      <w:pPr>
        <w:ind w:left="2520" w:hanging="420"/>
      </w:pPr>
    </w:lvl>
    <w:lvl w:ilvl="6" w:tplc="13CAB28A" w:tentative="1">
      <w:start w:val="1"/>
      <w:numFmt w:val="decimal"/>
      <w:lvlText w:val="%7."/>
      <w:lvlJc w:val="left"/>
      <w:pPr>
        <w:ind w:left="2940" w:hanging="420"/>
      </w:pPr>
    </w:lvl>
    <w:lvl w:ilvl="7" w:tplc="CE287618" w:tentative="1">
      <w:start w:val="1"/>
      <w:numFmt w:val="lowerLetter"/>
      <w:lvlText w:val="%8)"/>
      <w:lvlJc w:val="left"/>
      <w:pPr>
        <w:ind w:left="3360" w:hanging="420"/>
      </w:pPr>
    </w:lvl>
    <w:lvl w:ilvl="8" w:tplc="0AEEB6BE" w:tentative="1">
      <w:start w:val="1"/>
      <w:numFmt w:val="lowerRoman"/>
      <w:lvlText w:val="%9."/>
      <w:lvlJc w:val="right"/>
      <w:pPr>
        <w:ind w:left="3780" w:hanging="420"/>
      </w:pPr>
    </w:lvl>
  </w:abstractNum>
  <w:abstractNum w:abstractNumId="3" w15:restartNumberingAfterBreak="0">
    <w:nsid w:val="529973B3"/>
    <w:multiLevelType w:val="hybridMultilevel"/>
    <w:tmpl w:val="C2D4EE98"/>
    <w:lvl w:ilvl="0" w:tplc="41A6F124">
      <w:start w:val="1"/>
      <w:numFmt w:val="decimal"/>
      <w:lvlText w:val="%1."/>
      <w:lvlJc w:val="left"/>
      <w:pPr>
        <w:ind w:left="360" w:hanging="360"/>
      </w:pPr>
      <w:rPr>
        <w:rFonts w:hint="default"/>
      </w:rPr>
    </w:lvl>
    <w:lvl w:ilvl="1" w:tplc="B7DE477E" w:tentative="1">
      <w:start w:val="1"/>
      <w:numFmt w:val="lowerLetter"/>
      <w:lvlText w:val="%2)"/>
      <w:lvlJc w:val="left"/>
      <w:pPr>
        <w:ind w:left="840" w:hanging="420"/>
      </w:pPr>
    </w:lvl>
    <w:lvl w:ilvl="2" w:tplc="0114D324" w:tentative="1">
      <w:start w:val="1"/>
      <w:numFmt w:val="lowerRoman"/>
      <w:lvlText w:val="%3."/>
      <w:lvlJc w:val="right"/>
      <w:pPr>
        <w:ind w:left="1260" w:hanging="420"/>
      </w:pPr>
    </w:lvl>
    <w:lvl w:ilvl="3" w:tplc="953E02D6" w:tentative="1">
      <w:start w:val="1"/>
      <w:numFmt w:val="decimal"/>
      <w:lvlText w:val="%4."/>
      <w:lvlJc w:val="left"/>
      <w:pPr>
        <w:ind w:left="1680" w:hanging="420"/>
      </w:pPr>
    </w:lvl>
    <w:lvl w:ilvl="4" w:tplc="06BA5C16" w:tentative="1">
      <w:start w:val="1"/>
      <w:numFmt w:val="lowerLetter"/>
      <w:lvlText w:val="%5)"/>
      <w:lvlJc w:val="left"/>
      <w:pPr>
        <w:ind w:left="2100" w:hanging="420"/>
      </w:pPr>
    </w:lvl>
    <w:lvl w:ilvl="5" w:tplc="2CBC8F5C" w:tentative="1">
      <w:start w:val="1"/>
      <w:numFmt w:val="lowerRoman"/>
      <w:lvlText w:val="%6."/>
      <w:lvlJc w:val="right"/>
      <w:pPr>
        <w:ind w:left="2520" w:hanging="420"/>
      </w:pPr>
    </w:lvl>
    <w:lvl w:ilvl="6" w:tplc="34C85F40" w:tentative="1">
      <w:start w:val="1"/>
      <w:numFmt w:val="decimal"/>
      <w:lvlText w:val="%7."/>
      <w:lvlJc w:val="left"/>
      <w:pPr>
        <w:ind w:left="2940" w:hanging="420"/>
      </w:pPr>
    </w:lvl>
    <w:lvl w:ilvl="7" w:tplc="B330E500" w:tentative="1">
      <w:start w:val="1"/>
      <w:numFmt w:val="lowerLetter"/>
      <w:lvlText w:val="%8)"/>
      <w:lvlJc w:val="left"/>
      <w:pPr>
        <w:ind w:left="3360" w:hanging="420"/>
      </w:pPr>
    </w:lvl>
    <w:lvl w:ilvl="8" w:tplc="F76A318A" w:tentative="1">
      <w:start w:val="1"/>
      <w:numFmt w:val="lowerRoman"/>
      <w:lvlText w:val="%9."/>
      <w:lvlJc w:val="right"/>
      <w:pPr>
        <w:ind w:left="3780" w:hanging="420"/>
      </w:pPr>
    </w:lvl>
  </w:abstractNum>
  <w:abstractNum w:abstractNumId="4" w15:restartNumberingAfterBreak="0">
    <w:nsid w:val="66C13414"/>
    <w:multiLevelType w:val="hybridMultilevel"/>
    <w:tmpl w:val="A4C82864"/>
    <w:lvl w:ilvl="0" w:tplc="BCA6ACCC">
      <w:start w:val="1"/>
      <w:numFmt w:val="decimal"/>
      <w:lvlText w:val="%1."/>
      <w:lvlJc w:val="left"/>
      <w:pPr>
        <w:ind w:left="360" w:hanging="360"/>
      </w:pPr>
      <w:rPr>
        <w:rFonts w:cs="宋体" w:hint="default"/>
        <w:sz w:val="24"/>
      </w:rPr>
    </w:lvl>
    <w:lvl w:ilvl="1" w:tplc="BD227172" w:tentative="1">
      <w:start w:val="1"/>
      <w:numFmt w:val="lowerLetter"/>
      <w:lvlText w:val="%2)"/>
      <w:lvlJc w:val="left"/>
      <w:pPr>
        <w:ind w:left="840" w:hanging="420"/>
      </w:pPr>
    </w:lvl>
    <w:lvl w:ilvl="2" w:tplc="8B60856E" w:tentative="1">
      <w:start w:val="1"/>
      <w:numFmt w:val="lowerRoman"/>
      <w:lvlText w:val="%3."/>
      <w:lvlJc w:val="right"/>
      <w:pPr>
        <w:ind w:left="1260" w:hanging="420"/>
      </w:pPr>
    </w:lvl>
    <w:lvl w:ilvl="3" w:tplc="70143912" w:tentative="1">
      <w:start w:val="1"/>
      <w:numFmt w:val="decimal"/>
      <w:lvlText w:val="%4."/>
      <w:lvlJc w:val="left"/>
      <w:pPr>
        <w:ind w:left="1680" w:hanging="420"/>
      </w:pPr>
    </w:lvl>
    <w:lvl w:ilvl="4" w:tplc="BF7C9A84" w:tentative="1">
      <w:start w:val="1"/>
      <w:numFmt w:val="lowerLetter"/>
      <w:lvlText w:val="%5)"/>
      <w:lvlJc w:val="left"/>
      <w:pPr>
        <w:ind w:left="2100" w:hanging="420"/>
      </w:pPr>
    </w:lvl>
    <w:lvl w:ilvl="5" w:tplc="494C6788" w:tentative="1">
      <w:start w:val="1"/>
      <w:numFmt w:val="lowerRoman"/>
      <w:lvlText w:val="%6."/>
      <w:lvlJc w:val="right"/>
      <w:pPr>
        <w:ind w:left="2520" w:hanging="420"/>
      </w:pPr>
    </w:lvl>
    <w:lvl w:ilvl="6" w:tplc="36B0724E" w:tentative="1">
      <w:start w:val="1"/>
      <w:numFmt w:val="decimal"/>
      <w:lvlText w:val="%7."/>
      <w:lvlJc w:val="left"/>
      <w:pPr>
        <w:ind w:left="2940" w:hanging="420"/>
      </w:pPr>
    </w:lvl>
    <w:lvl w:ilvl="7" w:tplc="8CFE7DE4" w:tentative="1">
      <w:start w:val="1"/>
      <w:numFmt w:val="lowerLetter"/>
      <w:lvlText w:val="%8)"/>
      <w:lvlJc w:val="left"/>
      <w:pPr>
        <w:ind w:left="3360" w:hanging="420"/>
      </w:pPr>
    </w:lvl>
    <w:lvl w:ilvl="8" w:tplc="F91066B6" w:tentative="1">
      <w:start w:val="1"/>
      <w:numFmt w:val="lowerRoman"/>
      <w:lvlText w:val="%9."/>
      <w:lvlJc w:val="right"/>
      <w:pPr>
        <w:ind w:left="3780" w:hanging="420"/>
      </w:pPr>
    </w:lvl>
  </w:abstractNum>
  <w:abstractNum w:abstractNumId="5" w15:restartNumberingAfterBreak="0">
    <w:nsid w:val="6ABE5401"/>
    <w:multiLevelType w:val="hybridMultilevel"/>
    <w:tmpl w:val="72522ECE"/>
    <w:lvl w:ilvl="0" w:tplc="A6D0FBA8">
      <w:start w:val="1"/>
      <w:numFmt w:val="decimal"/>
      <w:lvlText w:val="%1."/>
      <w:lvlJc w:val="left"/>
      <w:pPr>
        <w:ind w:left="360" w:hanging="360"/>
      </w:pPr>
      <w:rPr>
        <w:rFonts w:hint="default"/>
      </w:rPr>
    </w:lvl>
    <w:lvl w:ilvl="1" w:tplc="EC0AF4D2" w:tentative="1">
      <w:start w:val="1"/>
      <w:numFmt w:val="lowerLetter"/>
      <w:lvlText w:val="%2)"/>
      <w:lvlJc w:val="left"/>
      <w:pPr>
        <w:ind w:left="840" w:hanging="420"/>
      </w:pPr>
    </w:lvl>
    <w:lvl w:ilvl="2" w:tplc="E4ECCEBC" w:tentative="1">
      <w:start w:val="1"/>
      <w:numFmt w:val="lowerRoman"/>
      <w:lvlText w:val="%3."/>
      <w:lvlJc w:val="right"/>
      <w:pPr>
        <w:ind w:left="1260" w:hanging="420"/>
      </w:pPr>
    </w:lvl>
    <w:lvl w:ilvl="3" w:tplc="ADC87240" w:tentative="1">
      <w:start w:val="1"/>
      <w:numFmt w:val="decimal"/>
      <w:lvlText w:val="%4."/>
      <w:lvlJc w:val="left"/>
      <w:pPr>
        <w:ind w:left="1680" w:hanging="420"/>
      </w:pPr>
    </w:lvl>
    <w:lvl w:ilvl="4" w:tplc="8E9ED80E" w:tentative="1">
      <w:start w:val="1"/>
      <w:numFmt w:val="lowerLetter"/>
      <w:lvlText w:val="%5)"/>
      <w:lvlJc w:val="left"/>
      <w:pPr>
        <w:ind w:left="2100" w:hanging="420"/>
      </w:pPr>
    </w:lvl>
    <w:lvl w:ilvl="5" w:tplc="09C8AEB4" w:tentative="1">
      <w:start w:val="1"/>
      <w:numFmt w:val="lowerRoman"/>
      <w:lvlText w:val="%6."/>
      <w:lvlJc w:val="right"/>
      <w:pPr>
        <w:ind w:left="2520" w:hanging="420"/>
      </w:pPr>
    </w:lvl>
    <w:lvl w:ilvl="6" w:tplc="D11E1974" w:tentative="1">
      <w:start w:val="1"/>
      <w:numFmt w:val="decimal"/>
      <w:lvlText w:val="%7."/>
      <w:lvlJc w:val="left"/>
      <w:pPr>
        <w:ind w:left="2940" w:hanging="420"/>
      </w:pPr>
    </w:lvl>
    <w:lvl w:ilvl="7" w:tplc="BF968544" w:tentative="1">
      <w:start w:val="1"/>
      <w:numFmt w:val="lowerLetter"/>
      <w:lvlText w:val="%8)"/>
      <w:lvlJc w:val="left"/>
      <w:pPr>
        <w:ind w:left="3360" w:hanging="420"/>
      </w:pPr>
    </w:lvl>
    <w:lvl w:ilvl="8" w:tplc="F4B0ADFA" w:tentative="1">
      <w:start w:val="1"/>
      <w:numFmt w:val="lowerRoman"/>
      <w:lvlText w:val="%9."/>
      <w:lvlJc w:val="right"/>
      <w:pPr>
        <w:ind w:left="3780" w:hanging="420"/>
      </w:pPr>
    </w:lvl>
  </w:abstractNum>
  <w:num w:numId="1">
    <w:abstractNumId w:val="5"/>
  </w:num>
  <w:num w:numId="2">
    <w:abstractNumId w:val="2"/>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53A"/>
    <w:rsid w:val="00000063"/>
    <w:rsid w:val="00000A20"/>
    <w:rsid w:val="000022BF"/>
    <w:rsid w:val="000026B4"/>
    <w:rsid w:val="00006775"/>
    <w:rsid w:val="00011893"/>
    <w:rsid w:val="00012B7E"/>
    <w:rsid w:val="00015F7D"/>
    <w:rsid w:val="000173E1"/>
    <w:rsid w:val="00017885"/>
    <w:rsid w:val="0002452A"/>
    <w:rsid w:val="00025151"/>
    <w:rsid w:val="00033339"/>
    <w:rsid w:val="0003374B"/>
    <w:rsid w:val="00033EC7"/>
    <w:rsid w:val="00035D6F"/>
    <w:rsid w:val="0004282F"/>
    <w:rsid w:val="00043E3D"/>
    <w:rsid w:val="000479EC"/>
    <w:rsid w:val="000519A2"/>
    <w:rsid w:val="00052563"/>
    <w:rsid w:val="00056AA8"/>
    <w:rsid w:val="0005726C"/>
    <w:rsid w:val="00064AA8"/>
    <w:rsid w:val="00066141"/>
    <w:rsid w:val="00067EE2"/>
    <w:rsid w:val="00072852"/>
    <w:rsid w:val="00074187"/>
    <w:rsid w:val="00075B21"/>
    <w:rsid w:val="00085573"/>
    <w:rsid w:val="00086703"/>
    <w:rsid w:val="00090755"/>
    <w:rsid w:val="0009204F"/>
    <w:rsid w:val="000927A8"/>
    <w:rsid w:val="00092EEF"/>
    <w:rsid w:val="00093AD2"/>
    <w:rsid w:val="000954B8"/>
    <w:rsid w:val="00095534"/>
    <w:rsid w:val="00097A2E"/>
    <w:rsid w:val="000A00E9"/>
    <w:rsid w:val="000A0501"/>
    <w:rsid w:val="000A295B"/>
    <w:rsid w:val="000A32E2"/>
    <w:rsid w:val="000A32FB"/>
    <w:rsid w:val="000A5094"/>
    <w:rsid w:val="000A7387"/>
    <w:rsid w:val="000A7F63"/>
    <w:rsid w:val="000B0167"/>
    <w:rsid w:val="000B0D7B"/>
    <w:rsid w:val="000B3D08"/>
    <w:rsid w:val="000B4CE6"/>
    <w:rsid w:val="000B74C1"/>
    <w:rsid w:val="000C0655"/>
    <w:rsid w:val="000C06DE"/>
    <w:rsid w:val="000C36B2"/>
    <w:rsid w:val="000C393E"/>
    <w:rsid w:val="000C396A"/>
    <w:rsid w:val="000C525D"/>
    <w:rsid w:val="000C69EE"/>
    <w:rsid w:val="000C7BF2"/>
    <w:rsid w:val="000C7E43"/>
    <w:rsid w:val="000D4CB3"/>
    <w:rsid w:val="000D679C"/>
    <w:rsid w:val="000D6A07"/>
    <w:rsid w:val="000E01A7"/>
    <w:rsid w:val="000E1214"/>
    <w:rsid w:val="000E37FC"/>
    <w:rsid w:val="000E6180"/>
    <w:rsid w:val="000E76C4"/>
    <w:rsid w:val="000E7A8F"/>
    <w:rsid w:val="000F1199"/>
    <w:rsid w:val="000F1FAB"/>
    <w:rsid w:val="000F23F9"/>
    <w:rsid w:val="000F2FC9"/>
    <w:rsid w:val="000F39E8"/>
    <w:rsid w:val="000F4B29"/>
    <w:rsid w:val="000F4FD4"/>
    <w:rsid w:val="000F5473"/>
    <w:rsid w:val="000F7CB8"/>
    <w:rsid w:val="00103653"/>
    <w:rsid w:val="00103E50"/>
    <w:rsid w:val="00105746"/>
    <w:rsid w:val="00106919"/>
    <w:rsid w:val="0010783E"/>
    <w:rsid w:val="001131E5"/>
    <w:rsid w:val="001133CD"/>
    <w:rsid w:val="00114077"/>
    <w:rsid w:val="00114486"/>
    <w:rsid w:val="001171EA"/>
    <w:rsid w:val="001218F9"/>
    <w:rsid w:val="001224E6"/>
    <w:rsid w:val="00123277"/>
    <w:rsid w:val="00125315"/>
    <w:rsid w:val="001335B7"/>
    <w:rsid w:val="00135C4B"/>
    <w:rsid w:val="0013733A"/>
    <w:rsid w:val="0014051C"/>
    <w:rsid w:val="00143BC6"/>
    <w:rsid w:val="001444AA"/>
    <w:rsid w:val="0014528C"/>
    <w:rsid w:val="00147536"/>
    <w:rsid w:val="001507AC"/>
    <w:rsid w:val="0016002E"/>
    <w:rsid w:val="0016253B"/>
    <w:rsid w:val="001634C2"/>
    <w:rsid w:val="00163D50"/>
    <w:rsid w:val="00164682"/>
    <w:rsid w:val="00167A96"/>
    <w:rsid w:val="0017168E"/>
    <w:rsid w:val="001747E1"/>
    <w:rsid w:val="00174844"/>
    <w:rsid w:val="00180C22"/>
    <w:rsid w:val="00184290"/>
    <w:rsid w:val="001842DD"/>
    <w:rsid w:val="00185144"/>
    <w:rsid w:val="00185467"/>
    <w:rsid w:val="00194F8D"/>
    <w:rsid w:val="001952B1"/>
    <w:rsid w:val="00195432"/>
    <w:rsid w:val="001973BE"/>
    <w:rsid w:val="001A5CD1"/>
    <w:rsid w:val="001B1BE7"/>
    <w:rsid w:val="001B4353"/>
    <w:rsid w:val="001B4E92"/>
    <w:rsid w:val="001B52B5"/>
    <w:rsid w:val="001B6654"/>
    <w:rsid w:val="001B7DDF"/>
    <w:rsid w:val="001C0AED"/>
    <w:rsid w:val="001C2391"/>
    <w:rsid w:val="001C242D"/>
    <w:rsid w:val="001C587C"/>
    <w:rsid w:val="001C7670"/>
    <w:rsid w:val="001C7E26"/>
    <w:rsid w:val="001D07AA"/>
    <w:rsid w:val="001D08E8"/>
    <w:rsid w:val="001D10AE"/>
    <w:rsid w:val="001D3345"/>
    <w:rsid w:val="001D37F0"/>
    <w:rsid w:val="001D61CB"/>
    <w:rsid w:val="001E0F19"/>
    <w:rsid w:val="001E15D9"/>
    <w:rsid w:val="001E20CA"/>
    <w:rsid w:val="001E2663"/>
    <w:rsid w:val="001E4442"/>
    <w:rsid w:val="001E7664"/>
    <w:rsid w:val="001F00B3"/>
    <w:rsid w:val="001F30FF"/>
    <w:rsid w:val="001F51CB"/>
    <w:rsid w:val="001F58ED"/>
    <w:rsid w:val="001F7B8A"/>
    <w:rsid w:val="001F7FE0"/>
    <w:rsid w:val="002006F6"/>
    <w:rsid w:val="002014C7"/>
    <w:rsid w:val="0020185A"/>
    <w:rsid w:val="00202419"/>
    <w:rsid w:val="00202606"/>
    <w:rsid w:val="00202B10"/>
    <w:rsid w:val="00202C37"/>
    <w:rsid w:val="00210EE4"/>
    <w:rsid w:val="00214624"/>
    <w:rsid w:val="00214C2B"/>
    <w:rsid w:val="00216960"/>
    <w:rsid w:val="0022022D"/>
    <w:rsid w:val="002217B5"/>
    <w:rsid w:val="0022199A"/>
    <w:rsid w:val="00222770"/>
    <w:rsid w:val="00222C2B"/>
    <w:rsid w:val="00223213"/>
    <w:rsid w:val="002237E6"/>
    <w:rsid w:val="00223BF7"/>
    <w:rsid w:val="002251DC"/>
    <w:rsid w:val="00227369"/>
    <w:rsid w:val="00232D1B"/>
    <w:rsid w:val="00233E01"/>
    <w:rsid w:val="00234826"/>
    <w:rsid w:val="002351DB"/>
    <w:rsid w:val="00245D55"/>
    <w:rsid w:val="002475F3"/>
    <w:rsid w:val="00247734"/>
    <w:rsid w:val="00247A38"/>
    <w:rsid w:val="00256DCE"/>
    <w:rsid w:val="00257FE1"/>
    <w:rsid w:val="002623E0"/>
    <w:rsid w:val="00262C0B"/>
    <w:rsid w:val="00263601"/>
    <w:rsid w:val="00263DAD"/>
    <w:rsid w:val="0026455B"/>
    <w:rsid w:val="00270EA7"/>
    <w:rsid w:val="00271261"/>
    <w:rsid w:val="0027251F"/>
    <w:rsid w:val="002742BA"/>
    <w:rsid w:val="002753D3"/>
    <w:rsid w:val="00276F97"/>
    <w:rsid w:val="00277F4D"/>
    <w:rsid w:val="002809B4"/>
    <w:rsid w:val="00287BEA"/>
    <w:rsid w:val="00291030"/>
    <w:rsid w:val="002927A5"/>
    <w:rsid w:val="00292B73"/>
    <w:rsid w:val="00293338"/>
    <w:rsid w:val="002A0217"/>
    <w:rsid w:val="002A0C8A"/>
    <w:rsid w:val="002A16A4"/>
    <w:rsid w:val="002A3933"/>
    <w:rsid w:val="002A547C"/>
    <w:rsid w:val="002A6D56"/>
    <w:rsid w:val="002B07E5"/>
    <w:rsid w:val="002B2068"/>
    <w:rsid w:val="002B3714"/>
    <w:rsid w:val="002B7706"/>
    <w:rsid w:val="002B7823"/>
    <w:rsid w:val="002C33D9"/>
    <w:rsid w:val="002C3814"/>
    <w:rsid w:val="002C3B78"/>
    <w:rsid w:val="002C79DE"/>
    <w:rsid w:val="002C7B41"/>
    <w:rsid w:val="002C7BCC"/>
    <w:rsid w:val="002D5895"/>
    <w:rsid w:val="002D58D2"/>
    <w:rsid w:val="002D643B"/>
    <w:rsid w:val="002D79A0"/>
    <w:rsid w:val="002E1001"/>
    <w:rsid w:val="002E4EB5"/>
    <w:rsid w:val="002E57E9"/>
    <w:rsid w:val="002E593A"/>
    <w:rsid w:val="002E79DB"/>
    <w:rsid w:val="002F08CE"/>
    <w:rsid w:val="002F277E"/>
    <w:rsid w:val="002F3825"/>
    <w:rsid w:val="002F44DC"/>
    <w:rsid w:val="002F487F"/>
    <w:rsid w:val="002F4BAB"/>
    <w:rsid w:val="002F6449"/>
    <w:rsid w:val="002F71F0"/>
    <w:rsid w:val="002F7A41"/>
    <w:rsid w:val="0030203D"/>
    <w:rsid w:val="00302B96"/>
    <w:rsid w:val="0030488A"/>
    <w:rsid w:val="0030625E"/>
    <w:rsid w:val="003065B4"/>
    <w:rsid w:val="0030678C"/>
    <w:rsid w:val="003068E3"/>
    <w:rsid w:val="003110A4"/>
    <w:rsid w:val="00312435"/>
    <w:rsid w:val="00313C22"/>
    <w:rsid w:val="0031724F"/>
    <w:rsid w:val="00320157"/>
    <w:rsid w:val="00321B53"/>
    <w:rsid w:val="00321E9E"/>
    <w:rsid w:val="00325FF0"/>
    <w:rsid w:val="00326088"/>
    <w:rsid w:val="003261FC"/>
    <w:rsid w:val="00327760"/>
    <w:rsid w:val="0033310C"/>
    <w:rsid w:val="0033322F"/>
    <w:rsid w:val="003343C1"/>
    <w:rsid w:val="00336843"/>
    <w:rsid w:val="00340407"/>
    <w:rsid w:val="00340684"/>
    <w:rsid w:val="003407B8"/>
    <w:rsid w:val="00340A84"/>
    <w:rsid w:val="00341BB3"/>
    <w:rsid w:val="00341E43"/>
    <w:rsid w:val="0034301D"/>
    <w:rsid w:val="00343C6E"/>
    <w:rsid w:val="00344479"/>
    <w:rsid w:val="00344513"/>
    <w:rsid w:val="003526E4"/>
    <w:rsid w:val="00355C69"/>
    <w:rsid w:val="0035764A"/>
    <w:rsid w:val="00357A09"/>
    <w:rsid w:val="00357AFE"/>
    <w:rsid w:val="00357E5C"/>
    <w:rsid w:val="00360068"/>
    <w:rsid w:val="00360BED"/>
    <w:rsid w:val="003610BB"/>
    <w:rsid w:val="00363C5F"/>
    <w:rsid w:val="00364C7B"/>
    <w:rsid w:val="00364F78"/>
    <w:rsid w:val="00367C58"/>
    <w:rsid w:val="003712D6"/>
    <w:rsid w:val="00372F25"/>
    <w:rsid w:val="0037319C"/>
    <w:rsid w:val="0037323F"/>
    <w:rsid w:val="00373610"/>
    <w:rsid w:val="003754E4"/>
    <w:rsid w:val="00376C68"/>
    <w:rsid w:val="003779B9"/>
    <w:rsid w:val="00377C81"/>
    <w:rsid w:val="00380A97"/>
    <w:rsid w:val="003839CE"/>
    <w:rsid w:val="00383BCD"/>
    <w:rsid w:val="0038493C"/>
    <w:rsid w:val="00385C6E"/>
    <w:rsid w:val="0038642A"/>
    <w:rsid w:val="003865F5"/>
    <w:rsid w:val="00387F1A"/>
    <w:rsid w:val="00391903"/>
    <w:rsid w:val="003935E9"/>
    <w:rsid w:val="00395EA2"/>
    <w:rsid w:val="00395EDB"/>
    <w:rsid w:val="00396641"/>
    <w:rsid w:val="003966FA"/>
    <w:rsid w:val="003977B2"/>
    <w:rsid w:val="003A05C2"/>
    <w:rsid w:val="003A0BDC"/>
    <w:rsid w:val="003A42FC"/>
    <w:rsid w:val="003A5129"/>
    <w:rsid w:val="003B1772"/>
    <w:rsid w:val="003B3579"/>
    <w:rsid w:val="003C3556"/>
    <w:rsid w:val="003C47BE"/>
    <w:rsid w:val="003C5F49"/>
    <w:rsid w:val="003D0B91"/>
    <w:rsid w:val="003D1324"/>
    <w:rsid w:val="003D295E"/>
    <w:rsid w:val="003D4AC4"/>
    <w:rsid w:val="003E016D"/>
    <w:rsid w:val="003E1673"/>
    <w:rsid w:val="003E176D"/>
    <w:rsid w:val="003E2B25"/>
    <w:rsid w:val="003E3B27"/>
    <w:rsid w:val="003E734F"/>
    <w:rsid w:val="003F346D"/>
    <w:rsid w:val="003F5C8F"/>
    <w:rsid w:val="003F69AF"/>
    <w:rsid w:val="00401A4C"/>
    <w:rsid w:val="00402CF0"/>
    <w:rsid w:val="004127BA"/>
    <w:rsid w:val="00412F46"/>
    <w:rsid w:val="00413482"/>
    <w:rsid w:val="00413784"/>
    <w:rsid w:val="004141BE"/>
    <w:rsid w:val="00416873"/>
    <w:rsid w:val="00420877"/>
    <w:rsid w:val="00426C3C"/>
    <w:rsid w:val="004300A6"/>
    <w:rsid w:val="00430DCA"/>
    <w:rsid w:val="0043137D"/>
    <w:rsid w:val="0043163B"/>
    <w:rsid w:val="00431C5E"/>
    <w:rsid w:val="00432B49"/>
    <w:rsid w:val="00434EA2"/>
    <w:rsid w:val="00435173"/>
    <w:rsid w:val="004360DF"/>
    <w:rsid w:val="00437B17"/>
    <w:rsid w:val="0044237A"/>
    <w:rsid w:val="00443EC8"/>
    <w:rsid w:val="00444A85"/>
    <w:rsid w:val="00445CBB"/>
    <w:rsid w:val="004468B5"/>
    <w:rsid w:val="004469F7"/>
    <w:rsid w:val="0044760B"/>
    <w:rsid w:val="004561E4"/>
    <w:rsid w:val="004569D6"/>
    <w:rsid w:val="0046476B"/>
    <w:rsid w:val="004664DF"/>
    <w:rsid w:val="00472C0F"/>
    <w:rsid w:val="00473628"/>
    <w:rsid w:val="00481F1F"/>
    <w:rsid w:val="00482083"/>
    <w:rsid w:val="004844C1"/>
    <w:rsid w:val="00484F48"/>
    <w:rsid w:val="004859EB"/>
    <w:rsid w:val="00485F52"/>
    <w:rsid w:val="0048626D"/>
    <w:rsid w:val="00490661"/>
    <w:rsid w:val="00491F58"/>
    <w:rsid w:val="0049234F"/>
    <w:rsid w:val="00493495"/>
    <w:rsid w:val="00496057"/>
    <w:rsid w:val="00497BCD"/>
    <w:rsid w:val="004A0669"/>
    <w:rsid w:val="004A14C6"/>
    <w:rsid w:val="004A24E3"/>
    <w:rsid w:val="004A5968"/>
    <w:rsid w:val="004A6D41"/>
    <w:rsid w:val="004B3E44"/>
    <w:rsid w:val="004B5803"/>
    <w:rsid w:val="004B58CF"/>
    <w:rsid w:val="004B6920"/>
    <w:rsid w:val="004B7000"/>
    <w:rsid w:val="004C0E3F"/>
    <w:rsid w:val="004C11BA"/>
    <w:rsid w:val="004C598C"/>
    <w:rsid w:val="004C781C"/>
    <w:rsid w:val="004C7BB3"/>
    <w:rsid w:val="004D0EB9"/>
    <w:rsid w:val="004D29ED"/>
    <w:rsid w:val="004D2ED4"/>
    <w:rsid w:val="004D50BD"/>
    <w:rsid w:val="004D5187"/>
    <w:rsid w:val="004E27D3"/>
    <w:rsid w:val="004E47FC"/>
    <w:rsid w:val="004E4DFF"/>
    <w:rsid w:val="004E626C"/>
    <w:rsid w:val="004E67B2"/>
    <w:rsid w:val="004F1111"/>
    <w:rsid w:val="004F28ED"/>
    <w:rsid w:val="004F626B"/>
    <w:rsid w:val="00500D1A"/>
    <w:rsid w:val="005015A4"/>
    <w:rsid w:val="00503EE1"/>
    <w:rsid w:val="005071B4"/>
    <w:rsid w:val="00507B10"/>
    <w:rsid w:val="005101DD"/>
    <w:rsid w:val="005131CF"/>
    <w:rsid w:val="00517F85"/>
    <w:rsid w:val="0052264B"/>
    <w:rsid w:val="005250D0"/>
    <w:rsid w:val="005259CF"/>
    <w:rsid w:val="00525A7A"/>
    <w:rsid w:val="00526D4C"/>
    <w:rsid w:val="00526E22"/>
    <w:rsid w:val="00527535"/>
    <w:rsid w:val="00527CC9"/>
    <w:rsid w:val="0053004A"/>
    <w:rsid w:val="00533047"/>
    <w:rsid w:val="005344D6"/>
    <w:rsid w:val="00535C5B"/>
    <w:rsid w:val="00540305"/>
    <w:rsid w:val="00541A04"/>
    <w:rsid w:val="005440E6"/>
    <w:rsid w:val="00544881"/>
    <w:rsid w:val="005518EC"/>
    <w:rsid w:val="005533E9"/>
    <w:rsid w:val="00554D8F"/>
    <w:rsid w:val="00555B81"/>
    <w:rsid w:val="00555DBA"/>
    <w:rsid w:val="005569FC"/>
    <w:rsid w:val="00561829"/>
    <w:rsid w:val="005626B3"/>
    <w:rsid w:val="00562F86"/>
    <w:rsid w:val="0056711E"/>
    <w:rsid w:val="00572D47"/>
    <w:rsid w:val="0057673A"/>
    <w:rsid w:val="00580219"/>
    <w:rsid w:val="005804C0"/>
    <w:rsid w:val="00583036"/>
    <w:rsid w:val="0058558D"/>
    <w:rsid w:val="00586C47"/>
    <w:rsid w:val="0058748E"/>
    <w:rsid w:val="00587858"/>
    <w:rsid w:val="005913E1"/>
    <w:rsid w:val="00592692"/>
    <w:rsid w:val="00593133"/>
    <w:rsid w:val="0059482D"/>
    <w:rsid w:val="0059499F"/>
    <w:rsid w:val="0059508C"/>
    <w:rsid w:val="0059594F"/>
    <w:rsid w:val="005A0C12"/>
    <w:rsid w:val="005A333D"/>
    <w:rsid w:val="005A4F05"/>
    <w:rsid w:val="005A69F5"/>
    <w:rsid w:val="005B1633"/>
    <w:rsid w:val="005B4927"/>
    <w:rsid w:val="005B4BA3"/>
    <w:rsid w:val="005B73E1"/>
    <w:rsid w:val="005C184D"/>
    <w:rsid w:val="005C226C"/>
    <w:rsid w:val="005C2D57"/>
    <w:rsid w:val="005C3C61"/>
    <w:rsid w:val="005C6136"/>
    <w:rsid w:val="005C6D8A"/>
    <w:rsid w:val="005C73B6"/>
    <w:rsid w:val="005C7F3A"/>
    <w:rsid w:val="005D0AD0"/>
    <w:rsid w:val="005D0E91"/>
    <w:rsid w:val="005D1151"/>
    <w:rsid w:val="005D377E"/>
    <w:rsid w:val="005D39A8"/>
    <w:rsid w:val="005D43D9"/>
    <w:rsid w:val="005D49BF"/>
    <w:rsid w:val="005D4AC1"/>
    <w:rsid w:val="005D55DE"/>
    <w:rsid w:val="005E08E9"/>
    <w:rsid w:val="005E2DC4"/>
    <w:rsid w:val="005E3CAD"/>
    <w:rsid w:val="005F091F"/>
    <w:rsid w:val="005F1AFC"/>
    <w:rsid w:val="005F2A66"/>
    <w:rsid w:val="005F447D"/>
    <w:rsid w:val="005F4B98"/>
    <w:rsid w:val="005F6AA6"/>
    <w:rsid w:val="005F710B"/>
    <w:rsid w:val="005F7835"/>
    <w:rsid w:val="00600188"/>
    <w:rsid w:val="00601A9D"/>
    <w:rsid w:val="00602187"/>
    <w:rsid w:val="006045A3"/>
    <w:rsid w:val="006045BC"/>
    <w:rsid w:val="0060485A"/>
    <w:rsid w:val="0060693D"/>
    <w:rsid w:val="00606D4A"/>
    <w:rsid w:val="00610E53"/>
    <w:rsid w:val="00615D1A"/>
    <w:rsid w:val="00616CC5"/>
    <w:rsid w:val="00622ACE"/>
    <w:rsid w:val="00623FBE"/>
    <w:rsid w:val="006248FD"/>
    <w:rsid w:val="006269AB"/>
    <w:rsid w:val="006279D4"/>
    <w:rsid w:val="00630B0C"/>
    <w:rsid w:val="0063198D"/>
    <w:rsid w:val="00633E91"/>
    <w:rsid w:val="00634021"/>
    <w:rsid w:val="006343FC"/>
    <w:rsid w:val="00634E39"/>
    <w:rsid w:val="00635219"/>
    <w:rsid w:val="00635869"/>
    <w:rsid w:val="00635B04"/>
    <w:rsid w:val="00637A8B"/>
    <w:rsid w:val="006408F1"/>
    <w:rsid w:val="00640F3D"/>
    <w:rsid w:val="006413DD"/>
    <w:rsid w:val="00641A52"/>
    <w:rsid w:val="006475F1"/>
    <w:rsid w:val="006500B9"/>
    <w:rsid w:val="00650753"/>
    <w:rsid w:val="00650ADB"/>
    <w:rsid w:val="0065102A"/>
    <w:rsid w:val="006541AA"/>
    <w:rsid w:val="0065467E"/>
    <w:rsid w:val="00655DC1"/>
    <w:rsid w:val="00656B50"/>
    <w:rsid w:val="00657868"/>
    <w:rsid w:val="00661C0F"/>
    <w:rsid w:val="006671D1"/>
    <w:rsid w:val="00670CC4"/>
    <w:rsid w:val="00672B7B"/>
    <w:rsid w:val="006746C6"/>
    <w:rsid w:val="00680995"/>
    <w:rsid w:val="006822D3"/>
    <w:rsid w:val="00682B66"/>
    <w:rsid w:val="0068312F"/>
    <w:rsid w:val="00683545"/>
    <w:rsid w:val="00683B24"/>
    <w:rsid w:val="00684017"/>
    <w:rsid w:val="00686F01"/>
    <w:rsid w:val="00692A01"/>
    <w:rsid w:val="006954EC"/>
    <w:rsid w:val="006978D3"/>
    <w:rsid w:val="006A0523"/>
    <w:rsid w:val="006A0DD5"/>
    <w:rsid w:val="006A35AF"/>
    <w:rsid w:val="006A5FED"/>
    <w:rsid w:val="006B210D"/>
    <w:rsid w:val="006B3AF7"/>
    <w:rsid w:val="006C1826"/>
    <w:rsid w:val="006C1C19"/>
    <w:rsid w:val="006C4A12"/>
    <w:rsid w:val="006C4F23"/>
    <w:rsid w:val="006C4FA0"/>
    <w:rsid w:val="006C549E"/>
    <w:rsid w:val="006D06FB"/>
    <w:rsid w:val="006D1A21"/>
    <w:rsid w:val="006D2C68"/>
    <w:rsid w:val="006D3653"/>
    <w:rsid w:val="006D52E0"/>
    <w:rsid w:val="006D60C3"/>
    <w:rsid w:val="006D7776"/>
    <w:rsid w:val="006E0417"/>
    <w:rsid w:val="006E0519"/>
    <w:rsid w:val="006E1CD9"/>
    <w:rsid w:val="006E240E"/>
    <w:rsid w:val="006E6D78"/>
    <w:rsid w:val="006E7FF4"/>
    <w:rsid w:val="006F0F90"/>
    <w:rsid w:val="006F5016"/>
    <w:rsid w:val="007000A0"/>
    <w:rsid w:val="00700F7F"/>
    <w:rsid w:val="00701812"/>
    <w:rsid w:val="00701D15"/>
    <w:rsid w:val="007038B3"/>
    <w:rsid w:val="007057EC"/>
    <w:rsid w:val="0071128E"/>
    <w:rsid w:val="007174F4"/>
    <w:rsid w:val="00720F76"/>
    <w:rsid w:val="0072235A"/>
    <w:rsid w:val="00724973"/>
    <w:rsid w:val="0072544B"/>
    <w:rsid w:val="00727440"/>
    <w:rsid w:val="00730FDB"/>
    <w:rsid w:val="00734BA3"/>
    <w:rsid w:val="00737982"/>
    <w:rsid w:val="007408CB"/>
    <w:rsid w:val="00741009"/>
    <w:rsid w:val="0074493C"/>
    <w:rsid w:val="0074568A"/>
    <w:rsid w:val="007456EC"/>
    <w:rsid w:val="00747DC2"/>
    <w:rsid w:val="007500BB"/>
    <w:rsid w:val="00750918"/>
    <w:rsid w:val="00750F44"/>
    <w:rsid w:val="00751948"/>
    <w:rsid w:val="00751C08"/>
    <w:rsid w:val="00752302"/>
    <w:rsid w:val="007525B9"/>
    <w:rsid w:val="00754324"/>
    <w:rsid w:val="00755640"/>
    <w:rsid w:val="00755A1B"/>
    <w:rsid w:val="00755D54"/>
    <w:rsid w:val="00755F9D"/>
    <w:rsid w:val="007576B8"/>
    <w:rsid w:val="0076177A"/>
    <w:rsid w:val="0076483F"/>
    <w:rsid w:val="007679A5"/>
    <w:rsid w:val="007700E8"/>
    <w:rsid w:val="0077020A"/>
    <w:rsid w:val="007718FB"/>
    <w:rsid w:val="007741E4"/>
    <w:rsid w:val="00775C22"/>
    <w:rsid w:val="007763C7"/>
    <w:rsid w:val="007801AD"/>
    <w:rsid w:val="00780A67"/>
    <w:rsid w:val="00782443"/>
    <w:rsid w:val="00784F53"/>
    <w:rsid w:val="0078602A"/>
    <w:rsid w:val="00791A8A"/>
    <w:rsid w:val="007965B1"/>
    <w:rsid w:val="007974B3"/>
    <w:rsid w:val="007A4B2E"/>
    <w:rsid w:val="007A599E"/>
    <w:rsid w:val="007A6EC2"/>
    <w:rsid w:val="007B0007"/>
    <w:rsid w:val="007B1140"/>
    <w:rsid w:val="007B13BB"/>
    <w:rsid w:val="007B4022"/>
    <w:rsid w:val="007B4DD4"/>
    <w:rsid w:val="007C574E"/>
    <w:rsid w:val="007C72C8"/>
    <w:rsid w:val="007D05D1"/>
    <w:rsid w:val="007D36FC"/>
    <w:rsid w:val="007D440B"/>
    <w:rsid w:val="007D5027"/>
    <w:rsid w:val="007D7990"/>
    <w:rsid w:val="007E0964"/>
    <w:rsid w:val="007E0B5E"/>
    <w:rsid w:val="007E50D6"/>
    <w:rsid w:val="007E5952"/>
    <w:rsid w:val="007F33BA"/>
    <w:rsid w:val="00800E44"/>
    <w:rsid w:val="0080502D"/>
    <w:rsid w:val="00805E9D"/>
    <w:rsid w:val="00813014"/>
    <w:rsid w:val="00815659"/>
    <w:rsid w:val="008207AD"/>
    <w:rsid w:val="008209D4"/>
    <w:rsid w:val="0082101B"/>
    <w:rsid w:val="008244D7"/>
    <w:rsid w:val="008268A1"/>
    <w:rsid w:val="00826AB5"/>
    <w:rsid w:val="00826B13"/>
    <w:rsid w:val="00831189"/>
    <w:rsid w:val="00832B27"/>
    <w:rsid w:val="00832F5E"/>
    <w:rsid w:val="008332FB"/>
    <w:rsid w:val="00835152"/>
    <w:rsid w:val="00837939"/>
    <w:rsid w:val="0084617B"/>
    <w:rsid w:val="00847A52"/>
    <w:rsid w:val="00847A7C"/>
    <w:rsid w:val="00847CEC"/>
    <w:rsid w:val="008507D6"/>
    <w:rsid w:val="0085265A"/>
    <w:rsid w:val="00853495"/>
    <w:rsid w:val="008539A5"/>
    <w:rsid w:val="008547E6"/>
    <w:rsid w:val="00854D12"/>
    <w:rsid w:val="00855490"/>
    <w:rsid w:val="0085679C"/>
    <w:rsid w:val="00862AD3"/>
    <w:rsid w:val="0086395A"/>
    <w:rsid w:val="00864805"/>
    <w:rsid w:val="00867C62"/>
    <w:rsid w:val="00871231"/>
    <w:rsid w:val="00871259"/>
    <w:rsid w:val="0087387D"/>
    <w:rsid w:val="008773D7"/>
    <w:rsid w:val="00882B69"/>
    <w:rsid w:val="00884FE1"/>
    <w:rsid w:val="00886EAF"/>
    <w:rsid w:val="00887551"/>
    <w:rsid w:val="00893A8A"/>
    <w:rsid w:val="00893CDB"/>
    <w:rsid w:val="00894848"/>
    <w:rsid w:val="00897AE6"/>
    <w:rsid w:val="008A154F"/>
    <w:rsid w:val="008A2D37"/>
    <w:rsid w:val="008A5FFC"/>
    <w:rsid w:val="008A6241"/>
    <w:rsid w:val="008A63AC"/>
    <w:rsid w:val="008A7B44"/>
    <w:rsid w:val="008B06D3"/>
    <w:rsid w:val="008B358A"/>
    <w:rsid w:val="008C26CD"/>
    <w:rsid w:val="008C382A"/>
    <w:rsid w:val="008C6F2B"/>
    <w:rsid w:val="008D3554"/>
    <w:rsid w:val="008D3779"/>
    <w:rsid w:val="008E10F3"/>
    <w:rsid w:val="008E1A66"/>
    <w:rsid w:val="008E52CD"/>
    <w:rsid w:val="008E67A8"/>
    <w:rsid w:val="008E6BED"/>
    <w:rsid w:val="008E6D4D"/>
    <w:rsid w:val="008E7676"/>
    <w:rsid w:val="008F3500"/>
    <w:rsid w:val="008F5341"/>
    <w:rsid w:val="00900DC1"/>
    <w:rsid w:val="009057D2"/>
    <w:rsid w:val="00905D6C"/>
    <w:rsid w:val="0091517C"/>
    <w:rsid w:val="00915E9C"/>
    <w:rsid w:val="00923207"/>
    <w:rsid w:val="00924CA6"/>
    <w:rsid w:val="00930421"/>
    <w:rsid w:val="00935F1E"/>
    <w:rsid w:val="00936032"/>
    <w:rsid w:val="00940AF6"/>
    <w:rsid w:val="009459C4"/>
    <w:rsid w:val="00945DA3"/>
    <w:rsid w:val="009505F8"/>
    <w:rsid w:val="00951DBE"/>
    <w:rsid w:val="00952A09"/>
    <w:rsid w:val="00953C69"/>
    <w:rsid w:val="00953C96"/>
    <w:rsid w:val="009577CC"/>
    <w:rsid w:val="0095793F"/>
    <w:rsid w:val="009602B3"/>
    <w:rsid w:val="00960FAD"/>
    <w:rsid w:val="009722D0"/>
    <w:rsid w:val="00972402"/>
    <w:rsid w:val="009730CC"/>
    <w:rsid w:val="0097374B"/>
    <w:rsid w:val="00975440"/>
    <w:rsid w:val="00975AA1"/>
    <w:rsid w:val="009767E0"/>
    <w:rsid w:val="00980573"/>
    <w:rsid w:val="00981CAE"/>
    <w:rsid w:val="00982F46"/>
    <w:rsid w:val="00983400"/>
    <w:rsid w:val="00983D61"/>
    <w:rsid w:val="00984CC2"/>
    <w:rsid w:val="00986E9C"/>
    <w:rsid w:val="00986F4F"/>
    <w:rsid w:val="00987AF9"/>
    <w:rsid w:val="00990628"/>
    <w:rsid w:val="009916C9"/>
    <w:rsid w:val="00991E58"/>
    <w:rsid w:val="0099221B"/>
    <w:rsid w:val="009927D0"/>
    <w:rsid w:val="0099411E"/>
    <w:rsid w:val="00994C8F"/>
    <w:rsid w:val="00996250"/>
    <w:rsid w:val="009A0143"/>
    <w:rsid w:val="009A18F3"/>
    <w:rsid w:val="009A47E1"/>
    <w:rsid w:val="009B037A"/>
    <w:rsid w:val="009B1553"/>
    <w:rsid w:val="009B1676"/>
    <w:rsid w:val="009B34CA"/>
    <w:rsid w:val="009B6049"/>
    <w:rsid w:val="009C096E"/>
    <w:rsid w:val="009C0973"/>
    <w:rsid w:val="009C2269"/>
    <w:rsid w:val="009C2835"/>
    <w:rsid w:val="009D143A"/>
    <w:rsid w:val="009D234E"/>
    <w:rsid w:val="009D2619"/>
    <w:rsid w:val="009D3FEF"/>
    <w:rsid w:val="009D5415"/>
    <w:rsid w:val="009D5F63"/>
    <w:rsid w:val="009D75B8"/>
    <w:rsid w:val="009E12A3"/>
    <w:rsid w:val="009E2E67"/>
    <w:rsid w:val="009E2E7C"/>
    <w:rsid w:val="009E3088"/>
    <w:rsid w:val="009E3870"/>
    <w:rsid w:val="009E43F9"/>
    <w:rsid w:val="009E559E"/>
    <w:rsid w:val="009E597E"/>
    <w:rsid w:val="009E63C8"/>
    <w:rsid w:val="009E6E3B"/>
    <w:rsid w:val="009E79AD"/>
    <w:rsid w:val="009E7E5C"/>
    <w:rsid w:val="009F70F9"/>
    <w:rsid w:val="00A0355D"/>
    <w:rsid w:val="00A03C08"/>
    <w:rsid w:val="00A046D6"/>
    <w:rsid w:val="00A05680"/>
    <w:rsid w:val="00A057CF"/>
    <w:rsid w:val="00A05DB7"/>
    <w:rsid w:val="00A11224"/>
    <w:rsid w:val="00A126A0"/>
    <w:rsid w:val="00A130B7"/>
    <w:rsid w:val="00A16404"/>
    <w:rsid w:val="00A17D71"/>
    <w:rsid w:val="00A2124A"/>
    <w:rsid w:val="00A213BB"/>
    <w:rsid w:val="00A21AB2"/>
    <w:rsid w:val="00A21FB5"/>
    <w:rsid w:val="00A227D4"/>
    <w:rsid w:val="00A22BA8"/>
    <w:rsid w:val="00A231B8"/>
    <w:rsid w:val="00A232AE"/>
    <w:rsid w:val="00A25871"/>
    <w:rsid w:val="00A272A6"/>
    <w:rsid w:val="00A27CE0"/>
    <w:rsid w:val="00A3679A"/>
    <w:rsid w:val="00A371E8"/>
    <w:rsid w:val="00A41694"/>
    <w:rsid w:val="00A435A6"/>
    <w:rsid w:val="00A45154"/>
    <w:rsid w:val="00A45646"/>
    <w:rsid w:val="00A467F7"/>
    <w:rsid w:val="00A50745"/>
    <w:rsid w:val="00A508A9"/>
    <w:rsid w:val="00A538F6"/>
    <w:rsid w:val="00A552FA"/>
    <w:rsid w:val="00A57115"/>
    <w:rsid w:val="00A6087B"/>
    <w:rsid w:val="00A62047"/>
    <w:rsid w:val="00A63536"/>
    <w:rsid w:val="00A65074"/>
    <w:rsid w:val="00A65F0B"/>
    <w:rsid w:val="00A664E4"/>
    <w:rsid w:val="00A6757A"/>
    <w:rsid w:val="00A713E6"/>
    <w:rsid w:val="00A71A3F"/>
    <w:rsid w:val="00A73248"/>
    <w:rsid w:val="00A7382C"/>
    <w:rsid w:val="00A747B9"/>
    <w:rsid w:val="00A74F60"/>
    <w:rsid w:val="00A752FF"/>
    <w:rsid w:val="00A83670"/>
    <w:rsid w:val="00A83F81"/>
    <w:rsid w:val="00A8441D"/>
    <w:rsid w:val="00A84FDD"/>
    <w:rsid w:val="00A85194"/>
    <w:rsid w:val="00A86585"/>
    <w:rsid w:val="00A86F05"/>
    <w:rsid w:val="00A92C2D"/>
    <w:rsid w:val="00A9420B"/>
    <w:rsid w:val="00A96A44"/>
    <w:rsid w:val="00A96B7F"/>
    <w:rsid w:val="00A97D5B"/>
    <w:rsid w:val="00AA218B"/>
    <w:rsid w:val="00AB45C8"/>
    <w:rsid w:val="00AB5A15"/>
    <w:rsid w:val="00AB7A61"/>
    <w:rsid w:val="00AC1E68"/>
    <w:rsid w:val="00AC28DF"/>
    <w:rsid w:val="00AC5795"/>
    <w:rsid w:val="00AC5AA8"/>
    <w:rsid w:val="00AC7BA2"/>
    <w:rsid w:val="00AC7FCE"/>
    <w:rsid w:val="00AD071B"/>
    <w:rsid w:val="00AD15A2"/>
    <w:rsid w:val="00AD5CCF"/>
    <w:rsid w:val="00AD658A"/>
    <w:rsid w:val="00AE01B8"/>
    <w:rsid w:val="00AE3CF0"/>
    <w:rsid w:val="00AE5E5F"/>
    <w:rsid w:val="00AE5F37"/>
    <w:rsid w:val="00AE634A"/>
    <w:rsid w:val="00AE6C94"/>
    <w:rsid w:val="00AF253B"/>
    <w:rsid w:val="00AF3FFC"/>
    <w:rsid w:val="00AF4E72"/>
    <w:rsid w:val="00AF7C39"/>
    <w:rsid w:val="00B00C99"/>
    <w:rsid w:val="00B0336D"/>
    <w:rsid w:val="00B03A0D"/>
    <w:rsid w:val="00B03D59"/>
    <w:rsid w:val="00B0433B"/>
    <w:rsid w:val="00B06741"/>
    <w:rsid w:val="00B079FD"/>
    <w:rsid w:val="00B10081"/>
    <w:rsid w:val="00B22834"/>
    <w:rsid w:val="00B24A57"/>
    <w:rsid w:val="00B24BBB"/>
    <w:rsid w:val="00B328A6"/>
    <w:rsid w:val="00B34637"/>
    <w:rsid w:val="00B35052"/>
    <w:rsid w:val="00B35B54"/>
    <w:rsid w:val="00B3674E"/>
    <w:rsid w:val="00B37461"/>
    <w:rsid w:val="00B434E7"/>
    <w:rsid w:val="00B5257D"/>
    <w:rsid w:val="00B530DB"/>
    <w:rsid w:val="00B6061A"/>
    <w:rsid w:val="00B62280"/>
    <w:rsid w:val="00B63944"/>
    <w:rsid w:val="00B643C1"/>
    <w:rsid w:val="00B64414"/>
    <w:rsid w:val="00B67FC2"/>
    <w:rsid w:val="00B70B58"/>
    <w:rsid w:val="00B70E4D"/>
    <w:rsid w:val="00B70E7C"/>
    <w:rsid w:val="00B74AED"/>
    <w:rsid w:val="00B823B5"/>
    <w:rsid w:val="00B82726"/>
    <w:rsid w:val="00B86773"/>
    <w:rsid w:val="00B9019D"/>
    <w:rsid w:val="00B9052E"/>
    <w:rsid w:val="00B92BD6"/>
    <w:rsid w:val="00B96695"/>
    <w:rsid w:val="00BA3C1C"/>
    <w:rsid w:val="00BA4492"/>
    <w:rsid w:val="00BA490B"/>
    <w:rsid w:val="00BA770B"/>
    <w:rsid w:val="00BB2D1D"/>
    <w:rsid w:val="00BB345C"/>
    <w:rsid w:val="00BB4D51"/>
    <w:rsid w:val="00BB68CD"/>
    <w:rsid w:val="00BB6B89"/>
    <w:rsid w:val="00BB7F60"/>
    <w:rsid w:val="00BC0065"/>
    <w:rsid w:val="00BC0548"/>
    <w:rsid w:val="00BC0697"/>
    <w:rsid w:val="00BC326A"/>
    <w:rsid w:val="00BC3D69"/>
    <w:rsid w:val="00BC4AAC"/>
    <w:rsid w:val="00BC71C4"/>
    <w:rsid w:val="00BD07F5"/>
    <w:rsid w:val="00BD30D5"/>
    <w:rsid w:val="00BD389B"/>
    <w:rsid w:val="00BD4BD6"/>
    <w:rsid w:val="00BD6678"/>
    <w:rsid w:val="00BE03AF"/>
    <w:rsid w:val="00BE2B48"/>
    <w:rsid w:val="00BE2E8C"/>
    <w:rsid w:val="00BE608D"/>
    <w:rsid w:val="00BE6679"/>
    <w:rsid w:val="00BE699F"/>
    <w:rsid w:val="00BE7CE6"/>
    <w:rsid w:val="00BF08E9"/>
    <w:rsid w:val="00BF23B6"/>
    <w:rsid w:val="00BF2945"/>
    <w:rsid w:val="00BF46EE"/>
    <w:rsid w:val="00BF4E0E"/>
    <w:rsid w:val="00BF5F5D"/>
    <w:rsid w:val="00BF6246"/>
    <w:rsid w:val="00BF6AE9"/>
    <w:rsid w:val="00C02043"/>
    <w:rsid w:val="00C0495C"/>
    <w:rsid w:val="00C04BC1"/>
    <w:rsid w:val="00C06706"/>
    <w:rsid w:val="00C06898"/>
    <w:rsid w:val="00C0699B"/>
    <w:rsid w:val="00C151E2"/>
    <w:rsid w:val="00C167DD"/>
    <w:rsid w:val="00C171CC"/>
    <w:rsid w:val="00C173E3"/>
    <w:rsid w:val="00C2119C"/>
    <w:rsid w:val="00C21E77"/>
    <w:rsid w:val="00C222D0"/>
    <w:rsid w:val="00C227C9"/>
    <w:rsid w:val="00C22D48"/>
    <w:rsid w:val="00C23A0B"/>
    <w:rsid w:val="00C23E26"/>
    <w:rsid w:val="00C24987"/>
    <w:rsid w:val="00C24A0F"/>
    <w:rsid w:val="00C25907"/>
    <w:rsid w:val="00C27403"/>
    <w:rsid w:val="00C3136E"/>
    <w:rsid w:val="00C3363C"/>
    <w:rsid w:val="00C3402B"/>
    <w:rsid w:val="00C35C8B"/>
    <w:rsid w:val="00C4092F"/>
    <w:rsid w:val="00C42420"/>
    <w:rsid w:val="00C455D1"/>
    <w:rsid w:val="00C45F72"/>
    <w:rsid w:val="00C51648"/>
    <w:rsid w:val="00C5460D"/>
    <w:rsid w:val="00C54C9A"/>
    <w:rsid w:val="00C574F8"/>
    <w:rsid w:val="00C6055F"/>
    <w:rsid w:val="00C61532"/>
    <w:rsid w:val="00C65A53"/>
    <w:rsid w:val="00C7285B"/>
    <w:rsid w:val="00C73719"/>
    <w:rsid w:val="00C74C39"/>
    <w:rsid w:val="00C76DED"/>
    <w:rsid w:val="00C806C6"/>
    <w:rsid w:val="00C8114F"/>
    <w:rsid w:val="00C82928"/>
    <w:rsid w:val="00C85CFC"/>
    <w:rsid w:val="00C9059B"/>
    <w:rsid w:val="00C92408"/>
    <w:rsid w:val="00C9259A"/>
    <w:rsid w:val="00C94581"/>
    <w:rsid w:val="00C94ECA"/>
    <w:rsid w:val="00C96BEA"/>
    <w:rsid w:val="00C973C8"/>
    <w:rsid w:val="00CA5831"/>
    <w:rsid w:val="00CA6802"/>
    <w:rsid w:val="00CA7000"/>
    <w:rsid w:val="00CA799C"/>
    <w:rsid w:val="00CB0989"/>
    <w:rsid w:val="00CB560B"/>
    <w:rsid w:val="00CB5DD9"/>
    <w:rsid w:val="00CC203A"/>
    <w:rsid w:val="00CC564D"/>
    <w:rsid w:val="00CD4451"/>
    <w:rsid w:val="00CD7D1B"/>
    <w:rsid w:val="00CE00C1"/>
    <w:rsid w:val="00CE0906"/>
    <w:rsid w:val="00CE0A97"/>
    <w:rsid w:val="00CE0CE1"/>
    <w:rsid w:val="00CE214E"/>
    <w:rsid w:val="00CE2319"/>
    <w:rsid w:val="00CE5EA3"/>
    <w:rsid w:val="00CF09D1"/>
    <w:rsid w:val="00CF212C"/>
    <w:rsid w:val="00CF2FFC"/>
    <w:rsid w:val="00CF652E"/>
    <w:rsid w:val="00D013B7"/>
    <w:rsid w:val="00D019C8"/>
    <w:rsid w:val="00D0269F"/>
    <w:rsid w:val="00D02F16"/>
    <w:rsid w:val="00D039DF"/>
    <w:rsid w:val="00D03A4F"/>
    <w:rsid w:val="00D064D4"/>
    <w:rsid w:val="00D0709D"/>
    <w:rsid w:val="00D1078F"/>
    <w:rsid w:val="00D12265"/>
    <w:rsid w:val="00D13482"/>
    <w:rsid w:val="00D1427B"/>
    <w:rsid w:val="00D15EE2"/>
    <w:rsid w:val="00D22756"/>
    <w:rsid w:val="00D25FFF"/>
    <w:rsid w:val="00D305C4"/>
    <w:rsid w:val="00D30B41"/>
    <w:rsid w:val="00D334AD"/>
    <w:rsid w:val="00D3623F"/>
    <w:rsid w:val="00D36738"/>
    <w:rsid w:val="00D37705"/>
    <w:rsid w:val="00D41422"/>
    <w:rsid w:val="00D41F39"/>
    <w:rsid w:val="00D445D8"/>
    <w:rsid w:val="00D46452"/>
    <w:rsid w:val="00D4660E"/>
    <w:rsid w:val="00D511A3"/>
    <w:rsid w:val="00D517F0"/>
    <w:rsid w:val="00D51FB4"/>
    <w:rsid w:val="00D610D8"/>
    <w:rsid w:val="00D64857"/>
    <w:rsid w:val="00D66C7D"/>
    <w:rsid w:val="00D67E22"/>
    <w:rsid w:val="00D70822"/>
    <w:rsid w:val="00D710FE"/>
    <w:rsid w:val="00D712E9"/>
    <w:rsid w:val="00D754A9"/>
    <w:rsid w:val="00D85708"/>
    <w:rsid w:val="00D91D70"/>
    <w:rsid w:val="00D934A9"/>
    <w:rsid w:val="00D93F2F"/>
    <w:rsid w:val="00D9440E"/>
    <w:rsid w:val="00D94FDF"/>
    <w:rsid w:val="00DA0331"/>
    <w:rsid w:val="00DA11CF"/>
    <w:rsid w:val="00DA4A1D"/>
    <w:rsid w:val="00DB0F08"/>
    <w:rsid w:val="00DB1521"/>
    <w:rsid w:val="00DB1561"/>
    <w:rsid w:val="00DB175A"/>
    <w:rsid w:val="00DB2CCA"/>
    <w:rsid w:val="00DB498B"/>
    <w:rsid w:val="00DB63F9"/>
    <w:rsid w:val="00DB71EB"/>
    <w:rsid w:val="00DC04F5"/>
    <w:rsid w:val="00DC3E7A"/>
    <w:rsid w:val="00DC704D"/>
    <w:rsid w:val="00DD1903"/>
    <w:rsid w:val="00DD2101"/>
    <w:rsid w:val="00DD2F18"/>
    <w:rsid w:val="00DD47E4"/>
    <w:rsid w:val="00DD7419"/>
    <w:rsid w:val="00DD7E75"/>
    <w:rsid w:val="00DE0767"/>
    <w:rsid w:val="00DE465A"/>
    <w:rsid w:val="00DE4782"/>
    <w:rsid w:val="00DE5F78"/>
    <w:rsid w:val="00DE7482"/>
    <w:rsid w:val="00DE752D"/>
    <w:rsid w:val="00DF0432"/>
    <w:rsid w:val="00DF350C"/>
    <w:rsid w:val="00DF5238"/>
    <w:rsid w:val="00DF5802"/>
    <w:rsid w:val="00DF5F9E"/>
    <w:rsid w:val="00DF669D"/>
    <w:rsid w:val="00E03103"/>
    <w:rsid w:val="00E056F4"/>
    <w:rsid w:val="00E13597"/>
    <w:rsid w:val="00E1368B"/>
    <w:rsid w:val="00E14C2E"/>
    <w:rsid w:val="00E20502"/>
    <w:rsid w:val="00E233CD"/>
    <w:rsid w:val="00E2558E"/>
    <w:rsid w:val="00E26588"/>
    <w:rsid w:val="00E2670E"/>
    <w:rsid w:val="00E3022B"/>
    <w:rsid w:val="00E30DFF"/>
    <w:rsid w:val="00E317B2"/>
    <w:rsid w:val="00E31D96"/>
    <w:rsid w:val="00E320B4"/>
    <w:rsid w:val="00E32D58"/>
    <w:rsid w:val="00E3455F"/>
    <w:rsid w:val="00E4279F"/>
    <w:rsid w:val="00E456BE"/>
    <w:rsid w:val="00E46D0C"/>
    <w:rsid w:val="00E47151"/>
    <w:rsid w:val="00E50A8A"/>
    <w:rsid w:val="00E5403D"/>
    <w:rsid w:val="00E56235"/>
    <w:rsid w:val="00E618A8"/>
    <w:rsid w:val="00E62C72"/>
    <w:rsid w:val="00E6615E"/>
    <w:rsid w:val="00E72D98"/>
    <w:rsid w:val="00E770E6"/>
    <w:rsid w:val="00E77AB5"/>
    <w:rsid w:val="00E81D6E"/>
    <w:rsid w:val="00E81E0C"/>
    <w:rsid w:val="00E824D1"/>
    <w:rsid w:val="00E861EF"/>
    <w:rsid w:val="00E86D40"/>
    <w:rsid w:val="00E87A6C"/>
    <w:rsid w:val="00E90FD8"/>
    <w:rsid w:val="00E928B5"/>
    <w:rsid w:val="00E96FD2"/>
    <w:rsid w:val="00E972A9"/>
    <w:rsid w:val="00EA045B"/>
    <w:rsid w:val="00EA2459"/>
    <w:rsid w:val="00EA2A1E"/>
    <w:rsid w:val="00EA3C6F"/>
    <w:rsid w:val="00EA4E3C"/>
    <w:rsid w:val="00EA4F8A"/>
    <w:rsid w:val="00EB7E97"/>
    <w:rsid w:val="00EC1223"/>
    <w:rsid w:val="00EC6FEF"/>
    <w:rsid w:val="00ED11E7"/>
    <w:rsid w:val="00ED12B4"/>
    <w:rsid w:val="00ED18C9"/>
    <w:rsid w:val="00ED1B2D"/>
    <w:rsid w:val="00ED2905"/>
    <w:rsid w:val="00ED5FC5"/>
    <w:rsid w:val="00ED6831"/>
    <w:rsid w:val="00EE00F1"/>
    <w:rsid w:val="00EE3EDC"/>
    <w:rsid w:val="00EE55BC"/>
    <w:rsid w:val="00EE77B3"/>
    <w:rsid w:val="00EF00CC"/>
    <w:rsid w:val="00EF258A"/>
    <w:rsid w:val="00EF3FAB"/>
    <w:rsid w:val="00EF5186"/>
    <w:rsid w:val="00EF58D7"/>
    <w:rsid w:val="00EF7694"/>
    <w:rsid w:val="00F0152E"/>
    <w:rsid w:val="00F01B6F"/>
    <w:rsid w:val="00F0312D"/>
    <w:rsid w:val="00F046BE"/>
    <w:rsid w:val="00F058B8"/>
    <w:rsid w:val="00F05C38"/>
    <w:rsid w:val="00F10A43"/>
    <w:rsid w:val="00F1262B"/>
    <w:rsid w:val="00F13D0C"/>
    <w:rsid w:val="00F14015"/>
    <w:rsid w:val="00F141B2"/>
    <w:rsid w:val="00F14762"/>
    <w:rsid w:val="00F14FF2"/>
    <w:rsid w:val="00F155C7"/>
    <w:rsid w:val="00F159F4"/>
    <w:rsid w:val="00F1746C"/>
    <w:rsid w:val="00F21041"/>
    <w:rsid w:val="00F216E7"/>
    <w:rsid w:val="00F21AD1"/>
    <w:rsid w:val="00F2306D"/>
    <w:rsid w:val="00F30DE3"/>
    <w:rsid w:val="00F31B86"/>
    <w:rsid w:val="00F32836"/>
    <w:rsid w:val="00F33033"/>
    <w:rsid w:val="00F34A99"/>
    <w:rsid w:val="00F35029"/>
    <w:rsid w:val="00F36F3B"/>
    <w:rsid w:val="00F515D2"/>
    <w:rsid w:val="00F525E3"/>
    <w:rsid w:val="00F54B94"/>
    <w:rsid w:val="00F56EFB"/>
    <w:rsid w:val="00F578F1"/>
    <w:rsid w:val="00F619BD"/>
    <w:rsid w:val="00F623B8"/>
    <w:rsid w:val="00F6253A"/>
    <w:rsid w:val="00F625D3"/>
    <w:rsid w:val="00F62CF7"/>
    <w:rsid w:val="00F64CB5"/>
    <w:rsid w:val="00F6574F"/>
    <w:rsid w:val="00F71682"/>
    <w:rsid w:val="00F71D20"/>
    <w:rsid w:val="00F72D25"/>
    <w:rsid w:val="00F73BB8"/>
    <w:rsid w:val="00F746DA"/>
    <w:rsid w:val="00F77477"/>
    <w:rsid w:val="00F77BD1"/>
    <w:rsid w:val="00F8108B"/>
    <w:rsid w:val="00F821CA"/>
    <w:rsid w:val="00F8278D"/>
    <w:rsid w:val="00F83316"/>
    <w:rsid w:val="00F836E5"/>
    <w:rsid w:val="00F83B38"/>
    <w:rsid w:val="00F84912"/>
    <w:rsid w:val="00F84936"/>
    <w:rsid w:val="00F84E64"/>
    <w:rsid w:val="00F87E4C"/>
    <w:rsid w:val="00F90317"/>
    <w:rsid w:val="00F90C1E"/>
    <w:rsid w:val="00F96322"/>
    <w:rsid w:val="00F97166"/>
    <w:rsid w:val="00FA0143"/>
    <w:rsid w:val="00FA14BB"/>
    <w:rsid w:val="00FA2C58"/>
    <w:rsid w:val="00FA2F25"/>
    <w:rsid w:val="00FB1070"/>
    <w:rsid w:val="00FB159B"/>
    <w:rsid w:val="00FB1A8E"/>
    <w:rsid w:val="00FB2EDE"/>
    <w:rsid w:val="00FB3159"/>
    <w:rsid w:val="00FB334B"/>
    <w:rsid w:val="00FB3AE0"/>
    <w:rsid w:val="00FB4B62"/>
    <w:rsid w:val="00FB575F"/>
    <w:rsid w:val="00FB5AFD"/>
    <w:rsid w:val="00FC1656"/>
    <w:rsid w:val="00FC25F0"/>
    <w:rsid w:val="00FC4749"/>
    <w:rsid w:val="00FC5FA2"/>
    <w:rsid w:val="00FC64FC"/>
    <w:rsid w:val="00FC6768"/>
    <w:rsid w:val="00FC7E20"/>
    <w:rsid w:val="00FC7ED3"/>
    <w:rsid w:val="00FD2874"/>
    <w:rsid w:val="00FD2A9D"/>
    <w:rsid w:val="00FD33D2"/>
    <w:rsid w:val="00FD3A7E"/>
    <w:rsid w:val="00FD51F9"/>
    <w:rsid w:val="00FD61B4"/>
    <w:rsid w:val="00FE42FA"/>
    <w:rsid w:val="00FE58EC"/>
    <w:rsid w:val="00FE6C48"/>
    <w:rsid w:val="00FF2891"/>
    <w:rsid w:val="00FF301E"/>
    <w:rsid w:val="00FF3855"/>
    <w:rsid w:val="00FF3BC2"/>
    <w:rsid w:val="00FF54CE"/>
    <w:rsid w:val="00FF62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E0E61"/>
  <w15:docId w15:val="{4FF91A39-B5DB-441E-896A-F7354021A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253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3944"/>
    <w:pPr>
      <w:ind w:firstLineChars="200" w:firstLine="420"/>
    </w:pPr>
  </w:style>
  <w:style w:type="paragraph" w:styleId="a4">
    <w:name w:val="Balloon Text"/>
    <w:basedOn w:val="a"/>
    <w:link w:val="a5"/>
    <w:uiPriority w:val="99"/>
    <w:semiHidden/>
    <w:unhideWhenUsed/>
    <w:rsid w:val="004E4DFF"/>
    <w:rPr>
      <w:sz w:val="18"/>
      <w:szCs w:val="18"/>
    </w:rPr>
  </w:style>
  <w:style w:type="character" w:customStyle="1" w:styleId="a5">
    <w:name w:val="批注框文本 字符"/>
    <w:basedOn w:val="a0"/>
    <w:link w:val="a4"/>
    <w:uiPriority w:val="99"/>
    <w:semiHidden/>
    <w:rsid w:val="004E4DFF"/>
    <w:rPr>
      <w:rFonts w:ascii="Calibri" w:eastAsia="宋体" w:hAnsi="Calibri" w:cs="Times New Roman"/>
      <w:sz w:val="18"/>
      <w:szCs w:val="18"/>
    </w:rPr>
  </w:style>
  <w:style w:type="character" w:styleId="a6">
    <w:name w:val="annotation reference"/>
    <w:basedOn w:val="a0"/>
    <w:uiPriority w:val="99"/>
    <w:semiHidden/>
    <w:unhideWhenUsed/>
    <w:rsid w:val="00864805"/>
    <w:rPr>
      <w:sz w:val="21"/>
      <w:szCs w:val="21"/>
    </w:rPr>
  </w:style>
  <w:style w:type="paragraph" w:styleId="a7">
    <w:name w:val="annotation text"/>
    <w:basedOn w:val="a"/>
    <w:link w:val="a8"/>
    <w:uiPriority w:val="99"/>
    <w:unhideWhenUsed/>
    <w:qFormat/>
    <w:rsid w:val="00864805"/>
    <w:pPr>
      <w:jc w:val="left"/>
    </w:pPr>
  </w:style>
  <w:style w:type="character" w:customStyle="1" w:styleId="a8">
    <w:name w:val="批注文字 字符"/>
    <w:basedOn w:val="a0"/>
    <w:link w:val="a7"/>
    <w:uiPriority w:val="99"/>
    <w:qFormat/>
    <w:rsid w:val="00864805"/>
    <w:rPr>
      <w:rFonts w:ascii="Calibri" w:eastAsia="宋体" w:hAnsi="Calibri" w:cs="Times New Roman"/>
    </w:rPr>
  </w:style>
  <w:style w:type="paragraph" w:styleId="a9">
    <w:name w:val="annotation subject"/>
    <w:basedOn w:val="a7"/>
    <w:next w:val="a7"/>
    <w:link w:val="aa"/>
    <w:uiPriority w:val="99"/>
    <w:semiHidden/>
    <w:unhideWhenUsed/>
    <w:rsid w:val="00864805"/>
    <w:rPr>
      <w:b/>
      <w:bCs/>
    </w:rPr>
  </w:style>
  <w:style w:type="character" w:customStyle="1" w:styleId="aa">
    <w:name w:val="批注主题 字符"/>
    <w:basedOn w:val="a8"/>
    <w:link w:val="a9"/>
    <w:uiPriority w:val="99"/>
    <w:semiHidden/>
    <w:rsid w:val="00864805"/>
    <w:rPr>
      <w:rFonts w:ascii="Calibri" w:eastAsia="宋体" w:hAnsi="Calibri" w:cs="Times New Roman"/>
      <w:b/>
      <w:bCs/>
    </w:rPr>
  </w:style>
  <w:style w:type="paragraph" w:styleId="ab">
    <w:name w:val="Revision"/>
    <w:hidden/>
    <w:uiPriority w:val="99"/>
    <w:semiHidden/>
    <w:rsid w:val="00CB0989"/>
    <w:rPr>
      <w:rFonts w:ascii="Calibri" w:eastAsia="宋体" w:hAnsi="Calibri" w:cs="Times New Roman"/>
    </w:rPr>
  </w:style>
  <w:style w:type="paragraph" w:styleId="ac">
    <w:name w:val="header"/>
    <w:basedOn w:val="a"/>
    <w:link w:val="ad"/>
    <w:uiPriority w:val="99"/>
    <w:unhideWhenUsed/>
    <w:rsid w:val="00E32D58"/>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0"/>
    <w:link w:val="ac"/>
    <w:uiPriority w:val="99"/>
    <w:rsid w:val="00E32D58"/>
    <w:rPr>
      <w:rFonts w:ascii="Calibri" w:eastAsia="宋体" w:hAnsi="Calibri" w:cs="Times New Roman"/>
      <w:sz w:val="18"/>
      <w:szCs w:val="18"/>
    </w:rPr>
  </w:style>
  <w:style w:type="paragraph" w:styleId="ae">
    <w:name w:val="footer"/>
    <w:basedOn w:val="a"/>
    <w:link w:val="af"/>
    <w:uiPriority w:val="99"/>
    <w:unhideWhenUsed/>
    <w:qFormat/>
    <w:rsid w:val="00E32D58"/>
    <w:pPr>
      <w:tabs>
        <w:tab w:val="center" w:pos="4153"/>
        <w:tab w:val="right" w:pos="8306"/>
      </w:tabs>
      <w:snapToGrid w:val="0"/>
      <w:jc w:val="left"/>
    </w:pPr>
    <w:rPr>
      <w:sz w:val="18"/>
      <w:szCs w:val="18"/>
    </w:rPr>
  </w:style>
  <w:style w:type="character" w:customStyle="1" w:styleId="af">
    <w:name w:val="页脚 字符"/>
    <w:basedOn w:val="a0"/>
    <w:link w:val="ae"/>
    <w:uiPriority w:val="99"/>
    <w:qFormat/>
    <w:rsid w:val="00E32D58"/>
    <w:rPr>
      <w:rFonts w:ascii="Calibri" w:eastAsia="宋体" w:hAnsi="Calibri" w:cs="Times New Roman"/>
      <w:sz w:val="18"/>
      <w:szCs w:val="18"/>
    </w:rPr>
  </w:style>
  <w:style w:type="paragraph" w:customStyle="1" w:styleId="1">
    <w:name w:val="纯文本1"/>
    <w:basedOn w:val="a"/>
    <w:rsid w:val="007057EC"/>
    <w:pPr>
      <w:suppressAutoHyphens/>
    </w:pPr>
    <w:rPr>
      <w:rFonts w:ascii="宋体" w:hAnsi="宋体"/>
      <w:kern w:val="1"/>
      <w:szCs w:val="20"/>
      <w:lang w:eastAsia="ar-SA"/>
    </w:rPr>
  </w:style>
  <w:style w:type="paragraph" w:styleId="af0">
    <w:name w:val="Body Text Indent"/>
    <w:basedOn w:val="a"/>
    <w:link w:val="af1"/>
    <w:rsid w:val="00185467"/>
    <w:pPr>
      <w:adjustRightInd w:val="0"/>
      <w:snapToGrid w:val="0"/>
      <w:spacing w:line="460" w:lineRule="atLeast"/>
      <w:ind w:firstLineChars="192" w:firstLine="461"/>
    </w:pPr>
    <w:rPr>
      <w:rFonts w:ascii="Times New Roman" w:eastAsia="仿宋_GB2312" w:hAnsi="Times New Roman"/>
      <w:sz w:val="32"/>
      <w:szCs w:val="24"/>
    </w:rPr>
  </w:style>
  <w:style w:type="character" w:customStyle="1" w:styleId="af1">
    <w:name w:val="正文文本缩进 字符"/>
    <w:basedOn w:val="a0"/>
    <w:link w:val="af0"/>
    <w:rsid w:val="00185467"/>
    <w:rPr>
      <w:rFonts w:ascii="Times New Roman" w:eastAsia="仿宋_GB2312" w:hAnsi="Times New Roman" w:cs="Times New Roman"/>
      <w:sz w:val="32"/>
      <w:szCs w:val="24"/>
    </w:rPr>
  </w:style>
  <w:style w:type="paragraph" w:styleId="af2">
    <w:name w:val="Normal (Web)"/>
    <w:basedOn w:val="a"/>
    <w:rsid w:val="00BB6B89"/>
    <w:pPr>
      <w:widowControl/>
      <w:jc w:val="left"/>
    </w:pPr>
    <w:rPr>
      <w:rFonts w:ascii="宋体" w:hAnsi="宋体" w:cs="宋体"/>
      <w:kern w:val="0"/>
      <w:sz w:val="24"/>
      <w:szCs w:val="24"/>
    </w:rPr>
  </w:style>
  <w:style w:type="character" w:styleId="af3">
    <w:name w:val="Strong"/>
    <w:qFormat/>
    <w:rsid w:val="00BB6B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82DD1-25D6-42FA-987D-56418B95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15</Pages>
  <Words>904</Words>
  <Characters>5153</Characters>
  <Application>Microsoft Office Word</Application>
  <DocSecurity>0</DocSecurity>
  <Lines>42</Lines>
  <Paragraphs>12</Paragraphs>
  <ScaleCrop>false</ScaleCrop>
  <Company>Microsoft</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chen sj</cp:lastModifiedBy>
  <cp:revision>2</cp:revision>
  <cp:lastPrinted>2021-12-14T01:52:00Z</cp:lastPrinted>
  <dcterms:created xsi:type="dcterms:W3CDTF">2021-12-29T08:20:00Z</dcterms:created>
  <dcterms:modified xsi:type="dcterms:W3CDTF">2021-12-29T08:20:00Z</dcterms:modified>
</cp:coreProperties>
</file>