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5E81" w14:textId="77777777" w:rsidR="003B0E7E" w:rsidRDefault="003B0E7E" w:rsidP="00FA2C12">
      <w:pPr>
        <w:spacing w:line="540" w:lineRule="atLeast"/>
      </w:pPr>
    </w:p>
    <w:p w14:paraId="38312A25" w14:textId="3A77D487" w:rsidR="003B0E7E" w:rsidRDefault="003B0E7E" w:rsidP="003B0E7E">
      <w:pPr>
        <w:snapToGrid w:val="0"/>
        <w:spacing w:line="312" w:lineRule="auto"/>
        <w:jc w:val="center"/>
        <w:rPr>
          <w:rFonts w:ascii="方正小标宋简体" w:eastAsia="方正小标宋简体"/>
          <w:sz w:val="36"/>
        </w:rPr>
      </w:pPr>
      <w:r>
        <w:rPr>
          <w:rFonts w:ascii="方正小标宋简体" w:eastAsia="方正小标宋简体" w:hint="eastAsia"/>
          <w:sz w:val="36"/>
        </w:rPr>
        <w:t>实验材料平台</w:t>
      </w:r>
      <w:r w:rsidRPr="00CF774F">
        <w:rPr>
          <w:rFonts w:ascii="方正小标宋简体" w:eastAsia="方正小标宋简体" w:hint="eastAsia"/>
          <w:sz w:val="36"/>
        </w:rPr>
        <w:t>采购</w:t>
      </w:r>
      <w:r>
        <w:rPr>
          <w:rFonts w:ascii="方正小标宋简体" w:eastAsia="方正小标宋简体" w:hint="eastAsia"/>
          <w:sz w:val="36"/>
        </w:rPr>
        <w:t>管理实施细则（</w:t>
      </w:r>
      <w:r w:rsidR="00693916">
        <w:rPr>
          <w:rFonts w:ascii="方正小标宋简体" w:eastAsia="方正小标宋简体" w:hint="eastAsia"/>
          <w:sz w:val="36"/>
        </w:rPr>
        <w:t>部门</w:t>
      </w:r>
      <w:r w:rsidR="00FC33E2">
        <w:rPr>
          <w:rFonts w:ascii="方正小标宋简体" w:eastAsia="方正小标宋简体" w:hint="eastAsia"/>
          <w:sz w:val="36"/>
        </w:rPr>
        <w:t>会签稿</w:t>
      </w:r>
      <w:r>
        <w:rPr>
          <w:rFonts w:ascii="方正小标宋简体" w:eastAsia="方正小标宋简体" w:hint="eastAsia"/>
          <w:sz w:val="36"/>
        </w:rPr>
        <w:t>）</w:t>
      </w:r>
    </w:p>
    <w:p w14:paraId="512A9885" w14:textId="77777777" w:rsidR="003B0E7E" w:rsidRDefault="003B0E7E" w:rsidP="003B0E7E">
      <w:pPr>
        <w:snapToGrid w:val="0"/>
        <w:spacing w:line="312" w:lineRule="auto"/>
        <w:jc w:val="center"/>
      </w:pPr>
    </w:p>
    <w:p w14:paraId="6A2A004E" w14:textId="77777777" w:rsidR="003B0E7E" w:rsidRPr="002270FA" w:rsidRDefault="003B0E7E" w:rsidP="003B0E7E">
      <w:pPr>
        <w:pStyle w:val="ad"/>
        <w:numPr>
          <w:ilvl w:val="0"/>
          <w:numId w:val="2"/>
        </w:numPr>
        <w:spacing w:afterLines="100" w:after="312" w:line="312" w:lineRule="auto"/>
        <w:ind w:left="0" w:firstLineChars="0" w:firstLine="0"/>
        <w:jc w:val="center"/>
        <w:rPr>
          <w:rFonts w:eastAsia="黑体"/>
          <w:sz w:val="32"/>
          <w:szCs w:val="30"/>
        </w:rPr>
      </w:pPr>
      <w:r w:rsidRPr="00B65610">
        <w:rPr>
          <w:rFonts w:eastAsia="黑体"/>
          <w:sz w:val="32"/>
          <w:szCs w:val="30"/>
        </w:rPr>
        <w:t>总则</w:t>
      </w:r>
    </w:p>
    <w:p w14:paraId="685A8FF1" w14:textId="2DD999BB" w:rsidR="003B0E7E" w:rsidRPr="003A54FB" w:rsidRDefault="003B0E7E" w:rsidP="00131382">
      <w:pPr>
        <w:pStyle w:val="ad"/>
        <w:numPr>
          <w:ilvl w:val="0"/>
          <w:numId w:val="1"/>
        </w:numPr>
        <w:spacing w:line="312" w:lineRule="auto"/>
        <w:ind w:left="0" w:firstLine="640"/>
        <w:jc w:val="both"/>
        <w:rPr>
          <w:rFonts w:eastAsia="仿宋_GB2312"/>
          <w:sz w:val="32"/>
          <w:szCs w:val="32"/>
        </w:rPr>
      </w:pPr>
      <w:r w:rsidRPr="00023D25">
        <w:rPr>
          <w:rFonts w:eastAsia="仿宋_GB2312"/>
          <w:sz w:val="32"/>
          <w:szCs w:val="32"/>
        </w:rPr>
        <w:t>为</w:t>
      </w:r>
      <w:r>
        <w:rPr>
          <w:rFonts w:eastAsia="仿宋_GB2312" w:hint="eastAsia"/>
          <w:sz w:val="32"/>
          <w:szCs w:val="32"/>
        </w:rPr>
        <w:t>进一步加强和</w:t>
      </w:r>
      <w:r w:rsidRPr="00023D25">
        <w:rPr>
          <w:rFonts w:eastAsia="仿宋_GB2312"/>
          <w:sz w:val="32"/>
          <w:szCs w:val="32"/>
        </w:rPr>
        <w:t>规范</w:t>
      </w:r>
      <w:r>
        <w:rPr>
          <w:rFonts w:eastAsia="仿宋_GB2312" w:hint="eastAsia"/>
          <w:sz w:val="32"/>
          <w:szCs w:val="32"/>
        </w:rPr>
        <w:t>实验材料采购管理，提高</w:t>
      </w:r>
      <w:r w:rsidRPr="003A54FB">
        <w:rPr>
          <w:rFonts w:eastAsia="仿宋_GB2312" w:hint="eastAsia"/>
          <w:sz w:val="32"/>
          <w:szCs w:val="32"/>
        </w:rPr>
        <w:t>廉政风险防控力度，</w:t>
      </w:r>
      <w:r w:rsidRPr="003A54FB">
        <w:rPr>
          <w:rFonts w:eastAsia="仿宋_GB2312"/>
          <w:sz w:val="32"/>
          <w:szCs w:val="32"/>
        </w:rPr>
        <w:t>依据</w:t>
      </w:r>
      <w:r>
        <w:rPr>
          <w:rFonts w:ascii="仿宋_GB2312" w:eastAsia="仿宋_GB2312" w:hint="eastAsia"/>
          <w:sz w:val="32"/>
          <w:szCs w:val="32"/>
        </w:rPr>
        <w:t>《中山大学采购管理办法》（中大招投标</w:t>
      </w:r>
      <w:r w:rsidRPr="003A54FB">
        <w:rPr>
          <w:rFonts w:ascii="仿宋_GB2312" w:eastAsia="仿宋_GB2312" w:hint="eastAsia"/>
          <w:sz w:val="32"/>
          <w:szCs w:val="32"/>
        </w:rPr>
        <w:t>〔</w:t>
      </w:r>
      <w:r>
        <w:rPr>
          <w:rFonts w:ascii="仿宋_GB2312" w:eastAsia="仿宋_GB2312" w:hint="eastAsia"/>
          <w:sz w:val="32"/>
          <w:szCs w:val="32"/>
        </w:rPr>
        <w:t>2017</w:t>
      </w:r>
      <w:r w:rsidRPr="003A54FB">
        <w:rPr>
          <w:rFonts w:ascii="仿宋_GB2312" w:eastAsia="仿宋_GB2312" w:hint="eastAsia"/>
          <w:sz w:val="32"/>
          <w:szCs w:val="32"/>
        </w:rPr>
        <w:t>〕</w:t>
      </w:r>
      <w:r>
        <w:rPr>
          <w:rFonts w:ascii="仿宋_GB2312" w:eastAsia="仿宋_GB2312" w:hint="eastAsia"/>
          <w:sz w:val="32"/>
          <w:szCs w:val="32"/>
        </w:rPr>
        <w:t>1号）《中山大学设备物资采购管理实施办法》（中大设备</w:t>
      </w:r>
      <w:r w:rsidRPr="003A54FB">
        <w:rPr>
          <w:rFonts w:ascii="仿宋_GB2312" w:eastAsia="仿宋_GB2312" w:hint="eastAsia"/>
          <w:sz w:val="32"/>
          <w:szCs w:val="32"/>
        </w:rPr>
        <w:t>〔</w:t>
      </w:r>
      <w:r>
        <w:rPr>
          <w:rFonts w:ascii="仿宋_GB2312" w:eastAsia="仿宋_GB2312" w:hint="eastAsia"/>
          <w:sz w:val="32"/>
          <w:szCs w:val="32"/>
        </w:rPr>
        <w:t>2019</w:t>
      </w:r>
      <w:r w:rsidRPr="003A54FB">
        <w:rPr>
          <w:rFonts w:ascii="仿宋_GB2312" w:eastAsia="仿宋_GB2312" w:hint="eastAsia"/>
          <w:sz w:val="32"/>
          <w:szCs w:val="32"/>
        </w:rPr>
        <w:t>〕</w:t>
      </w:r>
      <w:r>
        <w:rPr>
          <w:rFonts w:ascii="仿宋_GB2312" w:eastAsia="仿宋_GB2312" w:hint="eastAsia"/>
          <w:sz w:val="32"/>
          <w:szCs w:val="32"/>
        </w:rPr>
        <w:t>1号）</w:t>
      </w:r>
      <w:r w:rsidRPr="003A54FB">
        <w:rPr>
          <w:rFonts w:eastAsia="仿宋_GB2312"/>
          <w:sz w:val="32"/>
          <w:szCs w:val="32"/>
        </w:rPr>
        <w:t>等有关</w:t>
      </w:r>
      <w:r w:rsidRPr="003A54FB">
        <w:rPr>
          <w:rFonts w:eastAsia="仿宋_GB2312" w:hint="eastAsia"/>
          <w:sz w:val="32"/>
          <w:szCs w:val="32"/>
        </w:rPr>
        <w:t>规定，结合工作实际，制定本细则。</w:t>
      </w:r>
    </w:p>
    <w:p w14:paraId="7551080F" w14:textId="6E120BFB" w:rsidR="003B0E7E" w:rsidRPr="001E067F" w:rsidRDefault="003B0E7E" w:rsidP="00131382">
      <w:pPr>
        <w:pStyle w:val="ad"/>
        <w:numPr>
          <w:ilvl w:val="0"/>
          <w:numId w:val="1"/>
        </w:numPr>
        <w:spacing w:line="312" w:lineRule="auto"/>
        <w:ind w:left="0" w:firstLineChars="0" w:firstLine="646"/>
        <w:jc w:val="both"/>
        <w:rPr>
          <w:rFonts w:eastAsia="仿宋_GB2312"/>
          <w:sz w:val="32"/>
          <w:szCs w:val="32"/>
        </w:rPr>
      </w:pPr>
      <w:r w:rsidRPr="00AE6BC4">
        <w:rPr>
          <w:rFonts w:eastAsia="仿宋_GB2312" w:hint="eastAsia"/>
          <w:sz w:val="32"/>
          <w:szCs w:val="32"/>
        </w:rPr>
        <w:t>本细则中的“</w:t>
      </w:r>
      <w:r>
        <w:rPr>
          <w:rFonts w:eastAsia="仿宋_GB2312" w:hint="eastAsia"/>
          <w:sz w:val="32"/>
          <w:szCs w:val="32"/>
        </w:rPr>
        <w:t>平台</w:t>
      </w:r>
      <w:r w:rsidRPr="00B5054D">
        <w:rPr>
          <w:rFonts w:eastAsia="仿宋_GB2312" w:hint="eastAsia"/>
          <w:sz w:val="32"/>
          <w:szCs w:val="32"/>
        </w:rPr>
        <w:t>采购”是指用户</w:t>
      </w:r>
      <w:r>
        <w:rPr>
          <w:rFonts w:eastAsia="仿宋_GB2312" w:hint="eastAsia"/>
          <w:sz w:val="32"/>
          <w:szCs w:val="32"/>
        </w:rPr>
        <w:t>通过</w:t>
      </w:r>
      <w:r w:rsidRPr="00B5054D">
        <w:rPr>
          <w:rFonts w:eastAsia="仿宋_GB2312" w:hint="eastAsia"/>
          <w:sz w:val="32"/>
          <w:szCs w:val="32"/>
        </w:rPr>
        <w:t>中山大学</w:t>
      </w:r>
      <w:r>
        <w:rPr>
          <w:rFonts w:eastAsia="仿宋_GB2312" w:hint="eastAsia"/>
          <w:sz w:val="32"/>
          <w:szCs w:val="32"/>
        </w:rPr>
        <w:t>实验材料采购平台</w:t>
      </w:r>
      <w:r w:rsidRPr="00B6108A">
        <w:rPr>
          <w:rFonts w:eastAsia="仿宋_GB2312" w:hint="eastAsia"/>
          <w:sz w:val="32"/>
          <w:szCs w:val="32"/>
        </w:rPr>
        <w:t>（以下简称“平台”）</w:t>
      </w:r>
      <w:r>
        <w:rPr>
          <w:rFonts w:eastAsia="仿宋_GB2312" w:hint="eastAsia"/>
          <w:sz w:val="32"/>
          <w:szCs w:val="32"/>
        </w:rPr>
        <w:t>生成结算单据</w:t>
      </w:r>
      <w:r w:rsidRPr="00B5054D">
        <w:rPr>
          <w:rFonts w:eastAsia="仿宋_GB2312" w:hint="eastAsia"/>
          <w:sz w:val="32"/>
          <w:szCs w:val="32"/>
        </w:rPr>
        <w:t>的采购方式，是学校分散采购的重要形式之一。</w:t>
      </w:r>
    </w:p>
    <w:p w14:paraId="40AF1CCA" w14:textId="59B02F64" w:rsidR="00A966A5" w:rsidRDefault="003B0E7E" w:rsidP="00131382">
      <w:pPr>
        <w:pStyle w:val="ad"/>
        <w:numPr>
          <w:ilvl w:val="0"/>
          <w:numId w:val="1"/>
        </w:numPr>
        <w:spacing w:line="312" w:lineRule="auto"/>
        <w:ind w:left="0" w:firstLineChars="0" w:firstLine="646"/>
        <w:jc w:val="both"/>
        <w:rPr>
          <w:rFonts w:eastAsia="仿宋_GB2312"/>
          <w:sz w:val="32"/>
          <w:szCs w:val="32"/>
        </w:rPr>
      </w:pPr>
      <w:r w:rsidRPr="00023D25">
        <w:rPr>
          <w:rFonts w:eastAsia="仿宋_GB2312"/>
          <w:sz w:val="32"/>
          <w:szCs w:val="32"/>
        </w:rPr>
        <w:t>本</w:t>
      </w:r>
      <w:r>
        <w:rPr>
          <w:rFonts w:eastAsia="仿宋_GB2312" w:hint="eastAsia"/>
          <w:sz w:val="32"/>
          <w:szCs w:val="32"/>
        </w:rPr>
        <w:t>细则</w:t>
      </w:r>
      <w:r w:rsidRPr="00023D25">
        <w:rPr>
          <w:rFonts w:eastAsia="仿宋_GB2312"/>
          <w:sz w:val="32"/>
          <w:szCs w:val="32"/>
        </w:rPr>
        <w:t>所称</w:t>
      </w:r>
      <w:r>
        <w:rPr>
          <w:rFonts w:eastAsia="仿宋_GB2312" w:hint="eastAsia"/>
          <w:sz w:val="32"/>
          <w:szCs w:val="32"/>
        </w:rPr>
        <w:t>实验材料</w:t>
      </w:r>
      <w:r w:rsidRPr="00023D25">
        <w:rPr>
          <w:rFonts w:eastAsia="仿宋_GB2312"/>
          <w:sz w:val="32"/>
          <w:szCs w:val="32"/>
        </w:rPr>
        <w:t>，</w:t>
      </w:r>
      <w:r w:rsidRPr="004C0760">
        <w:rPr>
          <w:rFonts w:eastAsia="仿宋_GB2312" w:hint="eastAsia"/>
          <w:sz w:val="32"/>
          <w:szCs w:val="32"/>
        </w:rPr>
        <w:t>指</w:t>
      </w:r>
      <w:r>
        <w:rPr>
          <w:rFonts w:eastAsia="仿宋_GB2312" w:hint="eastAsia"/>
          <w:sz w:val="32"/>
          <w:szCs w:val="32"/>
        </w:rPr>
        <w:t>在</w:t>
      </w:r>
      <w:r w:rsidRPr="004C0760">
        <w:rPr>
          <w:rFonts w:eastAsia="仿宋_GB2312" w:hint="eastAsia"/>
          <w:sz w:val="32"/>
          <w:szCs w:val="32"/>
        </w:rPr>
        <w:t>学校</w:t>
      </w:r>
      <w:r>
        <w:rPr>
          <w:rFonts w:eastAsia="仿宋_GB2312" w:hint="eastAsia"/>
          <w:sz w:val="32"/>
          <w:szCs w:val="32"/>
        </w:rPr>
        <w:t>教学科研</w:t>
      </w:r>
      <w:r w:rsidRPr="004C0760">
        <w:rPr>
          <w:rFonts w:eastAsia="仿宋_GB2312" w:hint="eastAsia"/>
          <w:sz w:val="32"/>
          <w:szCs w:val="32"/>
        </w:rPr>
        <w:t>工作</w:t>
      </w:r>
      <w:r>
        <w:rPr>
          <w:rFonts w:eastAsia="仿宋_GB2312" w:hint="eastAsia"/>
          <w:sz w:val="32"/>
          <w:szCs w:val="32"/>
        </w:rPr>
        <w:t>中使用</w:t>
      </w:r>
      <w:r w:rsidR="000A719B">
        <w:rPr>
          <w:rFonts w:eastAsia="仿宋_GB2312" w:hint="eastAsia"/>
          <w:sz w:val="32"/>
          <w:szCs w:val="32"/>
        </w:rPr>
        <w:t>的</w:t>
      </w:r>
      <w:r w:rsidR="00763F1D" w:rsidRPr="00763F1D">
        <w:rPr>
          <w:rFonts w:eastAsia="仿宋_GB2312" w:hint="eastAsia"/>
          <w:sz w:val="32"/>
          <w:szCs w:val="32"/>
        </w:rPr>
        <w:t>学校分散</w:t>
      </w:r>
      <w:r w:rsidR="00EF4EA9">
        <w:rPr>
          <w:rFonts w:eastAsia="仿宋_GB2312" w:hint="eastAsia"/>
          <w:sz w:val="32"/>
          <w:szCs w:val="32"/>
        </w:rPr>
        <w:t>采购</w:t>
      </w:r>
      <w:r w:rsidR="00624AF6">
        <w:rPr>
          <w:rFonts w:eastAsia="仿宋_GB2312" w:hint="eastAsia"/>
          <w:sz w:val="32"/>
          <w:szCs w:val="32"/>
        </w:rPr>
        <w:t>限额（</w:t>
      </w:r>
      <w:r w:rsidR="000A5B26">
        <w:rPr>
          <w:rFonts w:eastAsia="仿宋_GB2312" w:hint="eastAsia"/>
          <w:sz w:val="32"/>
          <w:szCs w:val="32"/>
        </w:rPr>
        <w:t>20</w:t>
      </w:r>
      <w:r w:rsidR="000A5B26">
        <w:rPr>
          <w:rFonts w:eastAsia="仿宋_GB2312" w:hint="eastAsia"/>
          <w:sz w:val="32"/>
          <w:szCs w:val="32"/>
        </w:rPr>
        <w:t>万</w:t>
      </w:r>
      <w:r w:rsidR="00624AF6">
        <w:rPr>
          <w:rFonts w:eastAsia="仿宋_GB2312" w:hint="eastAsia"/>
          <w:sz w:val="32"/>
          <w:szCs w:val="32"/>
        </w:rPr>
        <w:t>）</w:t>
      </w:r>
      <w:r w:rsidR="000A5B26">
        <w:rPr>
          <w:rFonts w:eastAsia="仿宋_GB2312" w:hint="eastAsia"/>
          <w:sz w:val="32"/>
          <w:szCs w:val="32"/>
        </w:rPr>
        <w:t>以内</w:t>
      </w:r>
      <w:r w:rsidR="008F09C0">
        <w:rPr>
          <w:rFonts w:eastAsia="仿宋_GB2312" w:hint="eastAsia"/>
          <w:sz w:val="32"/>
          <w:szCs w:val="32"/>
        </w:rPr>
        <w:t>的</w:t>
      </w:r>
      <w:r w:rsidR="005365B8" w:rsidRPr="005365B8">
        <w:rPr>
          <w:rFonts w:eastAsia="仿宋_GB2312" w:hint="eastAsia"/>
          <w:sz w:val="32"/>
          <w:szCs w:val="32"/>
        </w:rPr>
        <w:t>不纳入学校固定资产管理</w:t>
      </w:r>
      <w:r w:rsidR="000A719B">
        <w:rPr>
          <w:rFonts w:eastAsia="仿宋_GB2312" w:hint="eastAsia"/>
          <w:sz w:val="32"/>
          <w:szCs w:val="32"/>
        </w:rPr>
        <w:t>材料</w:t>
      </w:r>
      <w:r w:rsidR="00EE745A">
        <w:rPr>
          <w:rFonts w:eastAsia="仿宋_GB2312" w:hint="eastAsia"/>
          <w:sz w:val="32"/>
          <w:szCs w:val="32"/>
        </w:rPr>
        <w:t>及</w:t>
      </w:r>
      <w:r w:rsidR="008F09C0">
        <w:rPr>
          <w:rFonts w:eastAsia="仿宋_GB2312" w:hint="eastAsia"/>
          <w:sz w:val="32"/>
          <w:szCs w:val="32"/>
        </w:rPr>
        <w:t>单位价值未达到</w:t>
      </w:r>
      <w:r w:rsidR="008F09C0">
        <w:rPr>
          <w:rFonts w:eastAsia="仿宋_GB2312" w:hint="eastAsia"/>
          <w:sz w:val="32"/>
          <w:szCs w:val="32"/>
        </w:rPr>
        <w:t>1000</w:t>
      </w:r>
      <w:r w:rsidR="008F09C0">
        <w:rPr>
          <w:rFonts w:eastAsia="仿宋_GB2312" w:hint="eastAsia"/>
          <w:sz w:val="32"/>
          <w:szCs w:val="32"/>
        </w:rPr>
        <w:t>元且一次性批量购置总价</w:t>
      </w:r>
      <w:r w:rsidR="00763F1D">
        <w:rPr>
          <w:rFonts w:eastAsia="仿宋_GB2312" w:hint="eastAsia"/>
          <w:sz w:val="32"/>
          <w:szCs w:val="32"/>
        </w:rPr>
        <w:t>未达到</w:t>
      </w:r>
      <w:r w:rsidR="00763F1D">
        <w:rPr>
          <w:rFonts w:eastAsia="仿宋_GB2312" w:hint="eastAsia"/>
          <w:sz w:val="32"/>
          <w:szCs w:val="32"/>
        </w:rPr>
        <w:t>10000</w:t>
      </w:r>
      <w:r w:rsidR="00763F1D">
        <w:rPr>
          <w:rFonts w:eastAsia="仿宋_GB2312" w:hint="eastAsia"/>
          <w:sz w:val="32"/>
          <w:szCs w:val="32"/>
        </w:rPr>
        <w:t>元的低</w:t>
      </w:r>
      <w:r w:rsidR="0013608E">
        <w:rPr>
          <w:rFonts w:eastAsia="仿宋_GB2312" w:hint="eastAsia"/>
          <w:sz w:val="32"/>
          <w:szCs w:val="32"/>
        </w:rPr>
        <w:t>值品。</w:t>
      </w:r>
    </w:p>
    <w:p w14:paraId="18F0363F" w14:textId="29209893" w:rsidR="00A2796C" w:rsidRDefault="0013608E" w:rsidP="00723133">
      <w:pPr>
        <w:spacing w:line="312" w:lineRule="auto"/>
        <w:ind w:firstLineChars="200" w:firstLine="640"/>
        <w:rPr>
          <w:rFonts w:eastAsia="仿宋_GB2312"/>
          <w:sz w:val="32"/>
          <w:szCs w:val="32"/>
        </w:rPr>
      </w:pPr>
      <w:r w:rsidRPr="00723133">
        <w:rPr>
          <w:rFonts w:eastAsia="仿宋_GB2312" w:hint="eastAsia"/>
          <w:sz w:val="32"/>
          <w:szCs w:val="32"/>
        </w:rPr>
        <w:t>材料指</w:t>
      </w:r>
      <w:r w:rsidR="00A966A5">
        <w:rPr>
          <w:rFonts w:eastAsia="仿宋_GB2312" w:hint="eastAsia"/>
          <w:sz w:val="32"/>
          <w:szCs w:val="32"/>
        </w:rPr>
        <w:t>一次性使用</w:t>
      </w:r>
      <w:r w:rsidR="00A2796C">
        <w:rPr>
          <w:rFonts w:eastAsia="仿宋_GB2312" w:hint="eastAsia"/>
          <w:sz w:val="32"/>
          <w:szCs w:val="32"/>
        </w:rPr>
        <w:t>即消耗</w:t>
      </w:r>
      <w:r w:rsidR="00114C34">
        <w:rPr>
          <w:rFonts w:eastAsia="仿宋_GB2312" w:hint="eastAsia"/>
          <w:sz w:val="32"/>
          <w:szCs w:val="32"/>
        </w:rPr>
        <w:t>或</w:t>
      </w:r>
      <w:r w:rsidR="00114C34" w:rsidRPr="00114C34">
        <w:rPr>
          <w:rFonts w:eastAsia="仿宋_GB2312" w:hint="eastAsia"/>
          <w:sz w:val="32"/>
          <w:szCs w:val="32"/>
        </w:rPr>
        <w:t>使用过程中易于损耗的</w:t>
      </w:r>
      <w:r w:rsidR="006C274F">
        <w:rPr>
          <w:rFonts w:eastAsia="仿宋_GB2312" w:hint="eastAsia"/>
          <w:sz w:val="32"/>
          <w:szCs w:val="32"/>
        </w:rPr>
        <w:t>物资，如</w:t>
      </w:r>
      <w:r w:rsidR="00C4287F" w:rsidRPr="00554F8F">
        <w:rPr>
          <w:rFonts w:eastAsia="仿宋_GB2312" w:hint="eastAsia"/>
          <w:sz w:val="32"/>
          <w:szCs w:val="32"/>
        </w:rPr>
        <w:t>金属</w:t>
      </w:r>
      <w:r w:rsidR="00D376F3">
        <w:rPr>
          <w:rFonts w:eastAsia="仿宋_GB2312" w:hint="eastAsia"/>
          <w:sz w:val="32"/>
          <w:szCs w:val="32"/>
        </w:rPr>
        <w:t>或</w:t>
      </w:r>
      <w:r w:rsidR="00C4287F" w:rsidRPr="00554F8F">
        <w:rPr>
          <w:rFonts w:eastAsia="仿宋_GB2312" w:hint="eastAsia"/>
          <w:sz w:val="32"/>
          <w:szCs w:val="32"/>
        </w:rPr>
        <w:t>非金属的各种原材料</w:t>
      </w:r>
      <w:r w:rsidR="00C4287F" w:rsidRPr="00123AA9">
        <w:rPr>
          <w:rFonts w:eastAsia="仿宋_GB2312" w:hint="eastAsia"/>
          <w:sz w:val="32"/>
          <w:szCs w:val="32"/>
        </w:rPr>
        <w:t>、燃料、试剂</w:t>
      </w:r>
      <w:r w:rsidR="00C4287F">
        <w:rPr>
          <w:rFonts w:eastAsia="仿宋_GB2312" w:hint="eastAsia"/>
          <w:sz w:val="32"/>
          <w:szCs w:val="32"/>
        </w:rPr>
        <w:t>，</w:t>
      </w:r>
      <w:r w:rsidR="00B65E52" w:rsidRPr="00B65E52">
        <w:rPr>
          <w:rFonts w:eastAsia="仿宋_GB2312" w:hint="eastAsia"/>
          <w:sz w:val="32"/>
          <w:szCs w:val="32"/>
        </w:rPr>
        <w:t>玻璃器皿</w:t>
      </w:r>
      <w:r w:rsidR="0009563D">
        <w:rPr>
          <w:rFonts w:eastAsia="仿宋_GB2312" w:hint="eastAsia"/>
          <w:sz w:val="32"/>
          <w:szCs w:val="32"/>
        </w:rPr>
        <w:t>、</w:t>
      </w:r>
      <w:r w:rsidR="00B65E52" w:rsidRPr="00B65E52">
        <w:rPr>
          <w:rFonts w:eastAsia="仿宋_GB2312" w:hint="eastAsia"/>
          <w:sz w:val="32"/>
          <w:szCs w:val="32"/>
        </w:rPr>
        <w:t>元件</w:t>
      </w:r>
      <w:r w:rsidR="0009563D">
        <w:rPr>
          <w:rFonts w:eastAsia="仿宋_GB2312" w:hint="eastAsia"/>
          <w:sz w:val="32"/>
          <w:szCs w:val="32"/>
        </w:rPr>
        <w:t>、</w:t>
      </w:r>
      <w:r w:rsidR="00B65E52" w:rsidRPr="00B65E52">
        <w:rPr>
          <w:rFonts w:eastAsia="仿宋_GB2312" w:hint="eastAsia"/>
          <w:sz w:val="32"/>
          <w:szCs w:val="32"/>
        </w:rPr>
        <w:t>零配件</w:t>
      </w:r>
      <w:r w:rsidR="0009563D">
        <w:rPr>
          <w:rFonts w:eastAsia="仿宋_GB2312" w:hint="eastAsia"/>
          <w:sz w:val="32"/>
          <w:szCs w:val="32"/>
        </w:rPr>
        <w:t>、</w:t>
      </w:r>
      <w:r w:rsidR="00B65E52" w:rsidRPr="00B65E52">
        <w:rPr>
          <w:rFonts w:eastAsia="仿宋_GB2312" w:hint="eastAsia"/>
          <w:sz w:val="32"/>
          <w:szCs w:val="32"/>
        </w:rPr>
        <w:t>实验动物</w:t>
      </w:r>
      <w:r w:rsidR="002A6070">
        <w:rPr>
          <w:rFonts w:eastAsia="仿宋_GB2312" w:hint="eastAsia"/>
          <w:sz w:val="32"/>
          <w:szCs w:val="32"/>
        </w:rPr>
        <w:t>、</w:t>
      </w:r>
      <w:r w:rsidR="00B65E52" w:rsidRPr="00B65E52">
        <w:rPr>
          <w:rFonts w:eastAsia="仿宋_GB2312" w:hint="eastAsia"/>
          <w:sz w:val="32"/>
          <w:szCs w:val="32"/>
        </w:rPr>
        <w:t>劳动保护产品</w:t>
      </w:r>
      <w:r w:rsidR="006C274F">
        <w:rPr>
          <w:rFonts w:eastAsia="仿宋_GB2312" w:hint="eastAsia"/>
          <w:sz w:val="32"/>
          <w:szCs w:val="32"/>
        </w:rPr>
        <w:t>等。</w:t>
      </w:r>
    </w:p>
    <w:p w14:paraId="525DBF97" w14:textId="77777777" w:rsidR="00A2796C" w:rsidRDefault="0013608E" w:rsidP="00723133">
      <w:pPr>
        <w:spacing w:line="312" w:lineRule="auto"/>
        <w:ind w:firstLineChars="200" w:firstLine="640"/>
        <w:rPr>
          <w:rFonts w:eastAsia="仿宋_GB2312"/>
          <w:sz w:val="32"/>
          <w:szCs w:val="32"/>
        </w:rPr>
      </w:pPr>
      <w:proofErr w:type="gramStart"/>
      <w:r w:rsidRPr="00723133">
        <w:rPr>
          <w:rFonts w:eastAsia="仿宋_GB2312" w:hint="eastAsia"/>
          <w:sz w:val="32"/>
          <w:szCs w:val="32"/>
        </w:rPr>
        <w:t>低值品指</w:t>
      </w:r>
      <w:r w:rsidR="0077403B">
        <w:rPr>
          <w:rFonts w:eastAsia="仿宋_GB2312" w:hint="eastAsia"/>
          <w:sz w:val="32"/>
          <w:szCs w:val="32"/>
        </w:rPr>
        <w:t>达不到</w:t>
      </w:r>
      <w:proofErr w:type="gramEnd"/>
      <w:r w:rsidR="00D128ED" w:rsidRPr="00723133">
        <w:rPr>
          <w:rFonts w:eastAsia="仿宋_GB2312" w:hint="eastAsia"/>
          <w:sz w:val="32"/>
          <w:szCs w:val="32"/>
        </w:rPr>
        <w:t>固定资产标准又不属于材料范畴的用具设备，如低值仪器仪表、工具量具</w:t>
      </w:r>
      <w:r w:rsidR="00927CAE" w:rsidRPr="00723133">
        <w:rPr>
          <w:rFonts w:eastAsia="仿宋_GB2312" w:hint="eastAsia"/>
          <w:sz w:val="32"/>
          <w:szCs w:val="32"/>
        </w:rPr>
        <w:t>、科教器具等；</w:t>
      </w:r>
    </w:p>
    <w:p w14:paraId="1E2682F1" w14:textId="77777777" w:rsidR="003B0E7E" w:rsidRPr="00220088" w:rsidRDefault="003B0E7E" w:rsidP="00131382">
      <w:pPr>
        <w:pStyle w:val="ad"/>
        <w:numPr>
          <w:ilvl w:val="0"/>
          <w:numId w:val="1"/>
        </w:numPr>
        <w:spacing w:line="312" w:lineRule="auto"/>
        <w:ind w:left="0" w:firstLineChars="0" w:firstLine="567"/>
        <w:jc w:val="both"/>
        <w:rPr>
          <w:rFonts w:eastAsia="仿宋_GB2312"/>
          <w:sz w:val="32"/>
          <w:szCs w:val="32"/>
        </w:rPr>
      </w:pPr>
      <w:r w:rsidRPr="00B6108A">
        <w:rPr>
          <w:rFonts w:eastAsia="仿宋_GB2312" w:hint="eastAsia"/>
          <w:sz w:val="32"/>
          <w:szCs w:val="32"/>
        </w:rPr>
        <w:t>本细则所称“用户”，指实验材料采购项目经费负责人</w:t>
      </w:r>
      <w:r w:rsidRPr="000F4CDB">
        <w:rPr>
          <w:rFonts w:eastAsia="仿宋_GB2312" w:hint="eastAsia"/>
          <w:sz w:val="32"/>
          <w:szCs w:val="32"/>
        </w:rPr>
        <w:t>。</w:t>
      </w:r>
      <w:r w:rsidRPr="00220088">
        <w:rPr>
          <w:rFonts w:eastAsia="仿宋_GB2312" w:hint="eastAsia"/>
          <w:sz w:val="32"/>
          <w:szCs w:val="32"/>
        </w:rPr>
        <w:t>用户可指定采购经办人在平台上代表用户办理具体的采购业务。采购经办人应为学校事业编制人员、合同聘用</w:t>
      </w:r>
      <w:r w:rsidRPr="00220088">
        <w:rPr>
          <w:rFonts w:eastAsia="仿宋_GB2312" w:hint="eastAsia"/>
          <w:sz w:val="32"/>
          <w:szCs w:val="32"/>
        </w:rPr>
        <w:lastRenderedPageBreak/>
        <w:t>人员或在读学生。</w:t>
      </w:r>
    </w:p>
    <w:p w14:paraId="467A17EA" w14:textId="77777777" w:rsidR="003B0E7E" w:rsidRPr="0090584B" w:rsidRDefault="003B0E7E" w:rsidP="00131382">
      <w:pPr>
        <w:pStyle w:val="ad"/>
        <w:numPr>
          <w:ilvl w:val="0"/>
          <w:numId w:val="1"/>
        </w:numPr>
        <w:spacing w:line="312" w:lineRule="auto"/>
        <w:ind w:left="0" w:firstLineChars="0" w:firstLine="646"/>
        <w:jc w:val="both"/>
        <w:rPr>
          <w:rFonts w:eastAsia="仿宋_GB2312"/>
          <w:sz w:val="32"/>
          <w:szCs w:val="32"/>
        </w:rPr>
      </w:pPr>
      <w:r>
        <w:rPr>
          <w:rFonts w:eastAsia="仿宋_GB2312" w:hint="eastAsia"/>
          <w:sz w:val="32"/>
          <w:szCs w:val="32"/>
        </w:rPr>
        <w:t>本细则适用于符合学校分散采购管理要求，按学校分散采购方式在国内以人民币含税方式进行的实验材料采购</w:t>
      </w:r>
      <w:r w:rsidRPr="0090584B">
        <w:rPr>
          <w:rFonts w:eastAsia="仿宋_GB2312" w:hint="eastAsia"/>
          <w:sz w:val="32"/>
          <w:szCs w:val="32"/>
        </w:rPr>
        <w:t>。</w:t>
      </w:r>
    </w:p>
    <w:p w14:paraId="54F446F8" w14:textId="35C98169" w:rsidR="003B0E7E" w:rsidRPr="00675AA6" w:rsidRDefault="003B0E7E" w:rsidP="00131382">
      <w:pPr>
        <w:spacing w:line="312" w:lineRule="auto"/>
        <w:ind w:firstLineChars="200" w:firstLine="640"/>
        <w:rPr>
          <w:rFonts w:ascii="Calibri" w:eastAsia="仿宋_GB2312" w:hAnsi="Calibri"/>
          <w:sz w:val="32"/>
          <w:szCs w:val="32"/>
        </w:rPr>
      </w:pPr>
      <w:r w:rsidRPr="007E46BE">
        <w:rPr>
          <w:rFonts w:ascii="Calibri" w:eastAsia="仿宋_GB2312" w:hAnsi="Calibri" w:hint="eastAsia"/>
          <w:sz w:val="32"/>
          <w:szCs w:val="32"/>
        </w:rPr>
        <w:t>“学校分散采购”指单价或批量总价未达到学校分散采购限额标准（</w:t>
      </w:r>
      <w:r w:rsidRPr="007E46BE">
        <w:rPr>
          <w:rFonts w:ascii="Calibri" w:eastAsia="仿宋_GB2312" w:hAnsi="Calibri"/>
          <w:sz w:val="32"/>
          <w:szCs w:val="32"/>
        </w:rPr>
        <w:t>20</w:t>
      </w:r>
      <w:r w:rsidRPr="007E46BE">
        <w:rPr>
          <w:rFonts w:ascii="Calibri" w:eastAsia="仿宋_GB2312" w:hAnsi="Calibri" w:hint="eastAsia"/>
          <w:sz w:val="32"/>
          <w:szCs w:val="32"/>
        </w:rPr>
        <w:t>万元，以下简称“学校限额”）的采购活动，其中“批量总价”指在一个财政年度内，同一个预算项目下采购同一品目或类别的货物、服务项目的总价。</w:t>
      </w:r>
      <w:r w:rsidR="00EC4465">
        <w:rPr>
          <w:rFonts w:ascii="Calibri" w:eastAsia="仿宋_GB2312" w:hAnsi="Calibri" w:hint="eastAsia"/>
          <w:sz w:val="32"/>
          <w:szCs w:val="32"/>
        </w:rPr>
        <w:t>其中</w:t>
      </w:r>
      <w:r w:rsidRPr="007E46BE">
        <w:rPr>
          <w:rFonts w:ascii="Calibri" w:eastAsia="仿宋_GB2312" w:hAnsi="Calibri" w:hint="eastAsia"/>
          <w:sz w:val="32"/>
          <w:szCs w:val="32"/>
        </w:rPr>
        <w:t>化学试剂按</w:t>
      </w:r>
      <w:r w:rsidRPr="007E46BE">
        <w:rPr>
          <w:rFonts w:ascii="Calibri" w:eastAsia="仿宋_GB2312" w:hAnsi="Calibri"/>
          <w:sz w:val="32"/>
          <w:szCs w:val="32"/>
        </w:rPr>
        <w:t>CAS</w:t>
      </w:r>
      <w:r w:rsidRPr="007E46BE">
        <w:rPr>
          <w:rFonts w:ascii="Calibri" w:eastAsia="仿宋_GB2312" w:hAnsi="Calibri" w:hint="eastAsia"/>
          <w:sz w:val="32"/>
          <w:szCs w:val="32"/>
        </w:rPr>
        <w:t>码（美国化学文摘社登记号）分类。</w:t>
      </w:r>
    </w:p>
    <w:p w14:paraId="3A538591" w14:textId="758EEFAF" w:rsidR="003B0E7E" w:rsidRPr="00723133" w:rsidRDefault="003B0E7E" w:rsidP="00723133">
      <w:pPr>
        <w:pStyle w:val="ad"/>
        <w:numPr>
          <w:ilvl w:val="0"/>
          <w:numId w:val="1"/>
        </w:numPr>
        <w:spacing w:line="312" w:lineRule="auto"/>
        <w:ind w:left="0" w:firstLineChars="0" w:firstLine="567"/>
        <w:jc w:val="both"/>
        <w:rPr>
          <w:rFonts w:eastAsia="仿宋_GB2312"/>
          <w:sz w:val="32"/>
          <w:szCs w:val="32"/>
        </w:rPr>
      </w:pPr>
      <w:r w:rsidRPr="00321E70">
        <w:rPr>
          <w:rFonts w:eastAsia="仿宋_GB2312" w:hint="eastAsia"/>
          <w:sz w:val="32"/>
          <w:szCs w:val="32"/>
        </w:rPr>
        <w:t>单价或批量总价达到学校限额的实验材料采购，应执行学校统一采购。</w:t>
      </w:r>
      <w:r w:rsidR="00CC1406" w:rsidRPr="008A279D">
        <w:rPr>
          <w:rFonts w:eastAsia="仿宋_GB2312" w:hint="eastAsia"/>
          <w:sz w:val="32"/>
          <w:szCs w:val="32"/>
        </w:rPr>
        <w:t>单价或批量总价</w:t>
      </w:r>
      <w:r w:rsidR="00CC1406">
        <w:rPr>
          <w:rFonts w:eastAsia="仿宋_GB2312" w:hint="eastAsia"/>
          <w:sz w:val="32"/>
          <w:szCs w:val="32"/>
        </w:rPr>
        <w:t>未</w:t>
      </w:r>
      <w:r w:rsidR="00CC1406" w:rsidRPr="008A279D">
        <w:rPr>
          <w:rFonts w:eastAsia="仿宋_GB2312" w:hint="eastAsia"/>
          <w:sz w:val="32"/>
          <w:szCs w:val="32"/>
        </w:rPr>
        <w:t>达到学校限额</w:t>
      </w:r>
      <w:r w:rsidR="00BB4032">
        <w:rPr>
          <w:rFonts w:eastAsia="仿宋_GB2312" w:hint="eastAsia"/>
          <w:sz w:val="32"/>
          <w:szCs w:val="32"/>
        </w:rPr>
        <w:t>且</w:t>
      </w:r>
      <w:r w:rsidR="0055419B">
        <w:rPr>
          <w:rFonts w:eastAsia="仿宋_GB2312" w:hint="eastAsia"/>
          <w:sz w:val="32"/>
          <w:szCs w:val="32"/>
        </w:rPr>
        <w:t>未含</w:t>
      </w:r>
      <w:r w:rsidR="008B22CC">
        <w:rPr>
          <w:rFonts w:eastAsia="仿宋_GB2312" w:hint="eastAsia"/>
          <w:sz w:val="32"/>
          <w:szCs w:val="32"/>
        </w:rPr>
        <w:t>进口</w:t>
      </w:r>
      <w:r w:rsidR="00BD2B8C">
        <w:rPr>
          <w:rFonts w:eastAsia="仿宋_GB2312" w:hint="eastAsia"/>
          <w:sz w:val="32"/>
          <w:szCs w:val="32"/>
        </w:rPr>
        <w:t>税</w:t>
      </w:r>
      <w:r w:rsidR="0055419B">
        <w:rPr>
          <w:rFonts w:eastAsia="仿宋_GB2312" w:hint="eastAsia"/>
          <w:sz w:val="32"/>
          <w:szCs w:val="32"/>
        </w:rPr>
        <w:t>的</w:t>
      </w:r>
      <w:r w:rsidR="00CC1406" w:rsidRPr="008A279D">
        <w:rPr>
          <w:rFonts w:eastAsia="仿宋_GB2312" w:hint="eastAsia"/>
          <w:sz w:val="32"/>
          <w:szCs w:val="32"/>
        </w:rPr>
        <w:t>实验材料采购，应</w:t>
      </w:r>
      <w:r w:rsidR="00CC1406">
        <w:rPr>
          <w:rFonts w:eastAsia="仿宋_GB2312" w:hint="eastAsia"/>
          <w:sz w:val="32"/>
          <w:szCs w:val="32"/>
        </w:rPr>
        <w:t>在中山大学网上竞价系统采购。</w:t>
      </w:r>
    </w:p>
    <w:p w14:paraId="44D7D3E1" w14:textId="77777777" w:rsidR="003B0E7E" w:rsidRDefault="003B0E7E" w:rsidP="00723133">
      <w:pPr>
        <w:pStyle w:val="ad"/>
        <w:numPr>
          <w:ilvl w:val="0"/>
          <w:numId w:val="1"/>
        </w:numPr>
        <w:spacing w:line="312" w:lineRule="auto"/>
        <w:ind w:left="0" w:firstLineChars="0" w:firstLine="567"/>
        <w:jc w:val="both"/>
        <w:rPr>
          <w:rFonts w:eastAsia="仿宋_GB2312"/>
          <w:sz w:val="32"/>
          <w:szCs w:val="32"/>
        </w:rPr>
      </w:pPr>
      <w:r w:rsidRPr="00321E70" w:rsidDel="00845A86">
        <w:rPr>
          <w:rFonts w:eastAsia="仿宋_GB2312" w:hint="eastAsia"/>
          <w:sz w:val="32"/>
          <w:szCs w:val="32"/>
        </w:rPr>
        <w:t xml:space="preserve"> </w:t>
      </w:r>
      <w:r>
        <w:rPr>
          <w:rFonts w:eastAsia="仿宋_GB2312" w:hint="eastAsia"/>
          <w:sz w:val="32"/>
          <w:szCs w:val="32"/>
        </w:rPr>
        <w:t>实验材料采购遵循公开、公平、公正和诚实守信原则，严禁虚假采购。</w:t>
      </w:r>
    </w:p>
    <w:p w14:paraId="5C626CC1" w14:textId="77777777" w:rsidR="003B0E7E" w:rsidRPr="00B5054D" w:rsidRDefault="003B0E7E" w:rsidP="00723133">
      <w:pPr>
        <w:snapToGrid w:val="0"/>
        <w:spacing w:line="312" w:lineRule="auto"/>
        <w:jc w:val="left"/>
        <w:rPr>
          <w:b/>
        </w:rPr>
      </w:pPr>
    </w:p>
    <w:p w14:paraId="46F3010E" w14:textId="77777777" w:rsidR="003B0E7E" w:rsidRPr="00CF774F" w:rsidRDefault="003B0E7E" w:rsidP="003B0E7E">
      <w:pPr>
        <w:pStyle w:val="ad"/>
        <w:numPr>
          <w:ilvl w:val="0"/>
          <w:numId w:val="2"/>
        </w:numPr>
        <w:spacing w:line="312" w:lineRule="auto"/>
        <w:ind w:left="0" w:firstLineChars="0" w:firstLine="0"/>
        <w:jc w:val="center"/>
        <w:rPr>
          <w:rFonts w:eastAsia="黑体"/>
          <w:sz w:val="32"/>
          <w:szCs w:val="30"/>
        </w:rPr>
      </w:pPr>
      <w:r>
        <w:rPr>
          <w:rFonts w:eastAsia="黑体" w:hint="eastAsia"/>
          <w:sz w:val="32"/>
          <w:szCs w:val="30"/>
        </w:rPr>
        <w:t>职责分工</w:t>
      </w:r>
    </w:p>
    <w:p w14:paraId="737C40DD" w14:textId="77777777" w:rsidR="003B0E7E" w:rsidRPr="00321E70" w:rsidRDefault="003B0E7E" w:rsidP="00723133">
      <w:pPr>
        <w:pStyle w:val="ad"/>
        <w:numPr>
          <w:ilvl w:val="0"/>
          <w:numId w:val="1"/>
        </w:numPr>
        <w:spacing w:line="312" w:lineRule="auto"/>
        <w:ind w:left="0" w:firstLineChars="0" w:firstLine="567"/>
        <w:jc w:val="both"/>
        <w:rPr>
          <w:rFonts w:eastAsia="仿宋_GB2312"/>
          <w:sz w:val="32"/>
          <w:szCs w:val="32"/>
        </w:rPr>
      </w:pPr>
      <w:r w:rsidRPr="00321E70">
        <w:rPr>
          <w:rFonts w:eastAsia="仿宋_GB2312" w:hint="eastAsia"/>
          <w:sz w:val="32"/>
          <w:szCs w:val="32"/>
        </w:rPr>
        <w:t>设备与实验室管理处是平台采购的归口管理部门，其主要职责为：</w:t>
      </w:r>
    </w:p>
    <w:p w14:paraId="00D142C5" w14:textId="77777777" w:rsidR="00DD09B3" w:rsidRDefault="00491742" w:rsidP="00131382">
      <w:pPr>
        <w:pStyle w:val="ad"/>
        <w:tabs>
          <w:tab w:val="left" w:pos="567"/>
        </w:tabs>
        <w:spacing w:line="312" w:lineRule="auto"/>
        <w:ind w:firstLine="640"/>
        <w:jc w:val="both"/>
        <w:rPr>
          <w:rFonts w:eastAsia="仿宋_GB2312"/>
          <w:sz w:val="32"/>
          <w:szCs w:val="32"/>
        </w:rPr>
      </w:pPr>
      <w:r>
        <w:rPr>
          <w:rFonts w:eastAsia="仿宋_GB2312" w:hint="eastAsia"/>
          <w:sz w:val="32"/>
          <w:szCs w:val="32"/>
        </w:rPr>
        <w:t>（一）负责平台采购业务的管理、指导和培训；</w:t>
      </w:r>
    </w:p>
    <w:p w14:paraId="76FB2301" w14:textId="078E0045" w:rsidR="003B0E7E" w:rsidRPr="00627D2D" w:rsidRDefault="003B0E7E" w:rsidP="00131382">
      <w:pPr>
        <w:pStyle w:val="ad"/>
        <w:tabs>
          <w:tab w:val="left" w:pos="567"/>
        </w:tabs>
        <w:spacing w:line="312" w:lineRule="auto"/>
        <w:ind w:firstLine="640"/>
        <w:jc w:val="both"/>
        <w:rPr>
          <w:rFonts w:eastAsia="仿宋_GB2312"/>
          <w:sz w:val="32"/>
          <w:szCs w:val="32"/>
        </w:rPr>
      </w:pPr>
      <w:r>
        <w:rPr>
          <w:rFonts w:eastAsia="仿宋_GB2312" w:hint="eastAsia"/>
          <w:sz w:val="32"/>
          <w:szCs w:val="32"/>
        </w:rPr>
        <w:t>（</w:t>
      </w:r>
      <w:r w:rsidR="00491742">
        <w:rPr>
          <w:rFonts w:eastAsia="仿宋_GB2312" w:hint="eastAsia"/>
          <w:sz w:val="32"/>
          <w:szCs w:val="32"/>
        </w:rPr>
        <w:t>二</w:t>
      </w:r>
      <w:r>
        <w:rPr>
          <w:rFonts w:eastAsia="仿宋_GB2312" w:hint="eastAsia"/>
          <w:sz w:val="32"/>
          <w:szCs w:val="32"/>
        </w:rPr>
        <w:t>）负责制定平台</w:t>
      </w:r>
      <w:r w:rsidRPr="00627D2D">
        <w:rPr>
          <w:rFonts w:eastAsia="仿宋_GB2312" w:hint="eastAsia"/>
          <w:sz w:val="32"/>
          <w:szCs w:val="32"/>
        </w:rPr>
        <w:t>采购</w:t>
      </w:r>
      <w:r>
        <w:rPr>
          <w:rFonts w:eastAsia="仿宋_GB2312" w:hint="eastAsia"/>
          <w:sz w:val="32"/>
          <w:szCs w:val="32"/>
        </w:rPr>
        <w:t>管理</w:t>
      </w:r>
      <w:r w:rsidRPr="00627D2D">
        <w:rPr>
          <w:rFonts w:eastAsia="仿宋_GB2312" w:hint="eastAsia"/>
          <w:sz w:val="32"/>
          <w:szCs w:val="32"/>
        </w:rPr>
        <w:t>制度</w:t>
      </w:r>
      <w:r>
        <w:rPr>
          <w:rFonts w:eastAsia="仿宋_GB2312" w:hint="eastAsia"/>
          <w:sz w:val="32"/>
          <w:szCs w:val="32"/>
        </w:rPr>
        <w:t>和工作</w:t>
      </w:r>
      <w:r w:rsidRPr="00627D2D">
        <w:rPr>
          <w:rFonts w:eastAsia="仿宋_GB2312" w:hint="eastAsia"/>
          <w:sz w:val="32"/>
          <w:szCs w:val="32"/>
        </w:rPr>
        <w:t>流程；</w:t>
      </w:r>
    </w:p>
    <w:p w14:paraId="1B7ADA59" w14:textId="6DAD0CA3" w:rsidR="003B0E7E" w:rsidRDefault="003B0E7E" w:rsidP="00131382">
      <w:pPr>
        <w:pStyle w:val="ad"/>
        <w:tabs>
          <w:tab w:val="left" w:pos="567"/>
        </w:tabs>
        <w:spacing w:line="312" w:lineRule="auto"/>
        <w:ind w:firstLine="640"/>
        <w:jc w:val="both"/>
        <w:rPr>
          <w:rFonts w:eastAsia="仿宋_GB2312"/>
          <w:sz w:val="32"/>
          <w:szCs w:val="32"/>
        </w:rPr>
      </w:pPr>
      <w:r>
        <w:rPr>
          <w:rFonts w:eastAsia="仿宋_GB2312" w:hint="eastAsia"/>
          <w:sz w:val="32"/>
          <w:szCs w:val="32"/>
        </w:rPr>
        <w:t>（</w:t>
      </w:r>
      <w:r w:rsidR="00491742">
        <w:rPr>
          <w:rFonts w:eastAsia="仿宋_GB2312" w:hint="eastAsia"/>
          <w:sz w:val="32"/>
          <w:szCs w:val="32"/>
        </w:rPr>
        <w:t>三</w:t>
      </w:r>
      <w:r>
        <w:rPr>
          <w:rFonts w:eastAsia="仿宋_GB2312" w:hint="eastAsia"/>
          <w:sz w:val="32"/>
          <w:szCs w:val="32"/>
        </w:rPr>
        <w:t>）负责平台</w:t>
      </w:r>
      <w:r w:rsidRPr="000A59C6">
        <w:rPr>
          <w:rFonts w:eastAsia="仿宋_GB2312" w:hint="eastAsia"/>
          <w:sz w:val="32"/>
          <w:szCs w:val="32"/>
        </w:rPr>
        <w:t>的建设和运</w:t>
      </w:r>
      <w:r>
        <w:rPr>
          <w:rFonts w:eastAsia="仿宋_GB2312" w:hint="eastAsia"/>
          <w:sz w:val="32"/>
          <w:szCs w:val="32"/>
        </w:rPr>
        <w:t>维；</w:t>
      </w:r>
    </w:p>
    <w:p w14:paraId="53174672" w14:textId="22CAC48D" w:rsidR="003B0E7E" w:rsidRDefault="003B0E7E" w:rsidP="00131382">
      <w:pPr>
        <w:pStyle w:val="ad"/>
        <w:tabs>
          <w:tab w:val="left" w:pos="567"/>
        </w:tabs>
        <w:spacing w:line="312" w:lineRule="auto"/>
        <w:ind w:firstLine="640"/>
        <w:jc w:val="both"/>
        <w:rPr>
          <w:rFonts w:eastAsia="仿宋_GB2312"/>
          <w:sz w:val="32"/>
          <w:szCs w:val="32"/>
        </w:rPr>
      </w:pPr>
      <w:r>
        <w:rPr>
          <w:rFonts w:eastAsia="仿宋_GB2312" w:hint="eastAsia"/>
          <w:sz w:val="32"/>
          <w:szCs w:val="32"/>
        </w:rPr>
        <w:t>（</w:t>
      </w:r>
      <w:r w:rsidR="00491742">
        <w:rPr>
          <w:rFonts w:eastAsia="仿宋_GB2312" w:hint="eastAsia"/>
          <w:sz w:val="32"/>
          <w:szCs w:val="32"/>
        </w:rPr>
        <w:t>四</w:t>
      </w:r>
      <w:r>
        <w:rPr>
          <w:rFonts w:eastAsia="仿宋_GB2312" w:hint="eastAsia"/>
          <w:sz w:val="32"/>
          <w:szCs w:val="32"/>
        </w:rPr>
        <w:t>）负责对平台供应商的准入管理进行监督</w:t>
      </w:r>
      <w:r w:rsidRPr="000A59C6">
        <w:rPr>
          <w:rFonts w:eastAsia="仿宋_GB2312" w:hint="eastAsia"/>
          <w:sz w:val="32"/>
          <w:szCs w:val="32"/>
        </w:rPr>
        <w:t>；</w:t>
      </w:r>
    </w:p>
    <w:p w14:paraId="0FBA11E1" w14:textId="77777777" w:rsidR="003B0E7E" w:rsidRDefault="003B0E7E" w:rsidP="00131382">
      <w:pPr>
        <w:pStyle w:val="ad"/>
        <w:tabs>
          <w:tab w:val="left" w:pos="567"/>
        </w:tabs>
        <w:spacing w:line="312" w:lineRule="auto"/>
        <w:ind w:firstLine="640"/>
        <w:jc w:val="both"/>
        <w:rPr>
          <w:rFonts w:eastAsia="仿宋_GB2312"/>
          <w:sz w:val="32"/>
          <w:szCs w:val="32"/>
        </w:rPr>
      </w:pPr>
      <w:r>
        <w:rPr>
          <w:rFonts w:eastAsia="仿宋_GB2312" w:hint="eastAsia"/>
          <w:sz w:val="32"/>
          <w:szCs w:val="32"/>
        </w:rPr>
        <w:t>（五）</w:t>
      </w:r>
      <w:r w:rsidRPr="001C30B8">
        <w:rPr>
          <w:rFonts w:eastAsia="仿宋_GB2312" w:hint="eastAsia"/>
          <w:sz w:val="32"/>
          <w:szCs w:val="32"/>
        </w:rPr>
        <w:t>负责对</w:t>
      </w:r>
      <w:r>
        <w:rPr>
          <w:rFonts w:eastAsia="仿宋_GB2312" w:hint="eastAsia"/>
          <w:sz w:val="32"/>
          <w:szCs w:val="32"/>
        </w:rPr>
        <w:t>国家</w:t>
      </w:r>
      <w:r w:rsidRPr="004F3B53">
        <w:rPr>
          <w:rFonts w:eastAsia="仿宋_GB2312" w:hint="eastAsia"/>
          <w:color w:val="000000" w:themeColor="text1"/>
          <w:sz w:val="32"/>
          <w:szCs w:val="32"/>
        </w:rPr>
        <w:t>管制的</w:t>
      </w:r>
      <w:r w:rsidRPr="001C30B8">
        <w:rPr>
          <w:rFonts w:eastAsia="仿宋_GB2312" w:hint="eastAsia"/>
          <w:sz w:val="32"/>
          <w:szCs w:val="32"/>
        </w:rPr>
        <w:t>实验材料的采购进行审批和管理；</w:t>
      </w:r>
    </w:p>
    <w:p w14:paraId="704C9B6F" w14:textId="54937109" w:rsidR="008A2DD0" w:rsidRDefault="008A2DD0" w:rsidP="00131382">
      <w:pPr>
        <w:pStyle w:val="ad"/>
        <w:tabs>
          <w:tab w:val="left" w:pos="567"/>
        </w:tabs>
        <w:spacing w:line="312" w:lineRule="auto"/>
        <w:ind w:firstLine="640"/>
        <w:jc w:val="both"/>
        <w:rPr>
          <w:rFonts w:eastAsia="仿宋_GB2312"/>
          <w:sz w:val="32"/>
          <w:szCs w:val="32"/>
        </w:rPr>
      </w:pPr>
      <w:r>
        <w:rPr>
          <w:rFonts w:eastAsia="仿宋_GB2312" w:hint="eastAsia"/>
          <w:sz w:val="32"/>
          <w:szCs w:val="32"/>
        </w:rPr>
        <w:t>（六）</w:t>
      </w:r>
      <w:r w:rsidR="00CC6E8B">
        <w:rPr>
          <w:rFonts w:eastAsia="仿宋_GB2312" w:hint="eastAsia"/>
          <w:sz w:val="32"/>
          <w:szCs w:val="32"/>
        </w:rPr>
        <w:t>负责</w:t>
      </w:r>
      <w:r w:rsidR="00D861E8">
        <w:rPr>
          <w:rFonts w:eastAsia="仿宋_GB2312" w:hint="eastAsia"/>
          <w:sz w:val="32"/>
          <w:szCs w:val="32"/>
        </w:rPr>
        <w:t>对</w:t>
      </w:r>
      <w:r w:rsidR="00552E5A">
        <w:rPr>
          <w:rFonts w:eastAsia="仿宋_GB2312" w:hint="eastAsia"/>
          <w:sz w:val="32"/>
          <w:szCs w:val="32"/>
        </w:rPr>
        <w:t>平台</w:t>
      </w:r>
      <w:r w:rsidR="00D8757E">
        <w:rPr>
          <w:rFonts w:eastAsia="仿宋_GB2312" w:hint="eastAsia"/>
          <w:sz w:val="32"/>
          <w:szCs w:val="32"/>
        </w:rPr>
        <w:t>采购验收</w:t>
      </w:r>
      <w:r w:rsidR="00091455">
        <w:rPr>
          <w:rFonts w:eastAsia="仿宋_GB2312" w:hint="eastAsia"/>
          <w:sz w:val="32"/>
          <w:szCs w:val="32"/>
        </w:rPr>
        <w:t>工作的</w:t>
      </w:r>
      <w:r w:rsidR="003C65B6">
        <w:rPr>
          <w:rFonts w:eastAsia="仿宋_GB2312" w:hint="eastAsia"/>
          <w:sz w:val="32"/>
          <w:szCs w:val="32"/>
        </w:rPr>
        <w:t>规范性和及时性</w:t>
      </w:r>
      <w:r w:rsidR="00EA3F54">
        <w:rPr>
          <w:rFonts w:eastAsia="仿宋_GB2312" w:hint="eastAsia"/>
          <w:sz w:val="32"/>
          <w:szCs w:val="32"/>
        </w:rPr>
        <w:t>进行</w:t>
      </w:r>
      <w:r w:rsidR="00CC6E8B">
        <w:rPr>
          <w:rFonts w:eastAsia="仿宋_GB2312" w:hint="eastAsia"/>
          <w:sz w:val="32"/>
          <w:szCs w:val="32"/>
        </w:rPr>
        <w:lastRenderedPageBreak/>
        <w:t>监督和检查</w:t>
      </w:r>
      <w:r w:rsidR="00D8757E">
        <w:rPr>
          <w:rFonts w:eastAsia="仿宋_GB2312" w:hint="eastAsia"/>
          <w:sz w:val="32"/>
          <w:szCs w:val="32"/>
        </w:rPr>
        <w:t>；</w:t>
      </w:r>
    </w:p>
    <w:p w14:paraId="45F3E217" w14:textId="3C07B2E2" w:rsidR="003B0E7E" w:rsidRDefault="003B0E7E" w:rsidP="00131382">
      <w:pPr>
        <w:pStyle w:val="ad"/>
        <w:tabs>
          <w:tab w:val="left" w:pos="567"/>
        </w:tabs>
        <w:spacing w:line="312" w:lineRule="auto"/>
        <w:ind w:firstLine="640"/>
        <w:jc w:val="both"/>
        <w:rPr>
          <w:rFonts w:eastAsia="仿宋_GB2312"/>
          <w:sz w:val="32"/>
          <w:szCs w:val="32"/>
        </w:rPr>
      </w:pPr>
      <w:r>
        <w:rPr>
          <w:rFonts w:eastAsia="仿宋_GB2312" w:hint="eastAsia"/>
          <w:sz w:val="32"/>
          <w:szCs w:val="32"/>
        </w:rPr>
        <w:t>（</w:t>
      </w:r>
      <w:r w:rsidR="00316F4A">
        <w:rPr>
          <w:rFonts w:eastAsia="仿宋_GB2312" w:hint="eastAsia"/>
          <w:sz w:val="32"/>
          <w:szCs w:val="32"/>
        </w:rPr>
        <w:t>七</w:t>
      </w:r>
      <w:r>
        <w:rPr>
          <w:rFonts w:eastAsia="仿宋_GB2312" w:hint="eastAsia"/>
          <w:sz w:val="32"/>
          <w:szCs w:val="32"/>
        </w:rPr>
        <w:t>）协助用户处理平台采购的纠纷；</w:t>
      </w:r>
    </w:p>
    <w:p w14:paraId="3835746F" w14:textId="0E665F79" w:rsidR="003B0E7E" w:rsidRDefault="003B0E7E" w:rsidP="00131382">
      <w:pPr>
        <w:pStyle w:val="ad"/>
        <w:tabs>
          <w:tab w:val="left" w:pos="567"/>
        </w:tabs>
        <w:spacing w:line="312" w:lineRule="auto"/>
        <w:ind w:firstLine="640"/>
        <w:jc w:val="both"/>
        <w:rPr>
          <w:rFonts w:eastAsia="仿宋_GB2312"/>
          <w:sz w:val="32"/>
          <w:szCs w:val="32"/>
        </w:rPr>
      </w:pPr>
      <w:r>
        <w:rPr>
          <w:rFonts w:eastAsia="仿宋_GB2312" w:hint="eastAsia"/>
          <w:sz w:val="32"/>
          <w:szCs w:val="32"/>
        </w:rPr>
        <w:t>（</w:t>
      </w:r>
      <w:r w:rsidR="00316F4A">
        <w:rPr>
          <w:rFonts w:eastAsia="仿宋_GB2312" w:hint="eastAsia"/>
          <w:sz w:val="32"/>
          <w:szCs w:val="32"/>
        </w:rPr>
        <w:t>八</w:t>
      </w:r>
      <w:r>
        <w:rPr>
          <w:rFonts w:eastAsia="仿宋_GB2312" w:hint="eastAsia"/>
          <w:sz w:val="32"/>
          <w:szCs w:val="32"/>
        </w:rPr>
        <w:t>）学校交办的其他工作。</w:t>
      </w:r>
    </w:p>
    <w:p w14:paraId="75C08543" w14:textId="53EEA3AF" w:rsidR="00866537" w:rsidRDefault="003B0E7E" w:rsidP="00723133">
      <w:pPr>
        <w:pStyle w:val="ad"/>
        <w:numPr>
          <w:ilvl w:val="0"/>
          <w:numId w:val="1"/>
        </w:numPr>
        <w:spacing w:line="312" w:lineRule="auto"/>
        <w:ind w:left="0" w:firstLineChars="0" w:firstLine="567"/>
        <w:jc w:val="both"/>
        <w:rPr>
          <w:rFonts w:eastAsia="仿宋_GB2312"/>
          <w:sz w:val="32"/>
          <w:szCs w:val="32"/>
        </w:rPr>
      </w:pPr>
      <w:r w:rsidRPr="00321E70">
        <w:rPr>
          <w:rFonts w:eastAsia="仿宋_GB2312" w:hint="eastAsia"/>
          <w:sz w:val="32"/>
          <w:szCs w:val="32"/>
        </w:rPr>
        <w:t>财务处</w:t>
      </w:r>
      <w:r w:rsidR="00BD2B8C">
        <w:rPr>
          <w:rFonts w:eastAsia="仿宋_GB2312" w:hint="eastAsia"/>
          <w:sz w:val="32"/>
          <w:szCs w:val="32"/>
        </w:rPr>
        <w:t>负责平台的结算业务</w:t>
      </w:r>
      <w:r w:rsidR="00052146">
        <w:rPr>
          <w:rFonts w:eastAsia="仿宋_GB2312" w:hint="eastAsia"/>
          <w:sz w:val="32"/>
          <w:szCs w:val="32"/>
        </w:rPr>
        <w:t>，其主要职责为：</w:t>
      </w:r>
    </w:p>
    <w:p w14:paraId="338734F4" w14:textId="0BF1A137" w:rsidR="00CE224B" w:rsidRDefault="00CE224B" w:rsidP="00CE224B">
      <w:pPr>
        <w:pStyle w:val="ad"/>
        <w:numPr>
          <w:ilvl w:val="1"/>
          <w:numId w:val="2"/>
        </w:numPr>
        <w:tabs>
          <w:tab w:val="left" w:pos="567"/>
        </w:tabs>
        <w:spacing w:line="312" w:lineRule="auto"/>
        <w:ind w:left="0" w:firstLine="640"/>
        <w:jc w:val="both"/>
        <w:rPr>
          <w:rFonts w:eastAsia="仿宋_GB2312"/>
          <w:sz w:val="32"/>
          <w:szCs w:val="32"/>
        </w:rPr>
      </w:pPr>
      <w:r>
        <w:rPr>
          <w:rFonts w:eastAsia="仿宋_GB2312" w:hint="eastAsia"/>
          <w:sz w:val="32"/>
          <w:szCs w:val="32"/>
        </w:rPr>
        <w:t>负责对平台采购进行监管，负责实验材料采购及报销的专项稽查工作</w:t>
      </w:r>
      <w:r w:rsidR="00F61930">
        <w:rPr>
          <w:rFonts w:eastAsia="仿宋_GB2312" w:hint="eastAsia"/>
          <w:sz w:val="32"/>
          <w:szCs w:val="32"/>
        </w:rPr>
        <w:t>；</w:t>
      </w:r>
    </w:p>
    <w:p w14:paraId="2CE8D12E" w14:textId="5412C08E" w:rsidR="00103370" w:rsidRDefault="003B0E7E">
      <w:pPr>
        <w:pStyle w:val="ad"/>
        <w:numPr>
          <w:ilvl w:val="1"/>
          <w:numId w:val="2"/>
        </w:numPr>
        <w:tabs>
          <w:tab w:val="left" w:pos="567"/>
        </w:tabs>
        <w:spacing w:line="312" w:lineRule="auto"/>
        <w:ind w:left="0" w:firstLine="640"/>
        <w:jc w:val="both"/>
        <w:rPr>
          <w:rFonts w:eastAsia="仿宋_GB2312"/>
          <w:sz w:val="32"/>
          <w:szCs w:val="32"/>
        </w:rPr>
      </w:pPr>
      <w:r w:rsidRPr="00321E70">
        <w:rPr>
          <w:rFonts w:eastAsia="仿宋_GB2312" w:hint="eastAsia"/>
          <w:sz w:val="32"/>
          <w:szCs w:val="32"/>
        </w:rPr>
        <w:t>负责提供可用于实验材料采购的经费信息，并与平台对接；</w:t>
      </w:r>
    </w:p>
    <w:p w14:paraId="29F7EA8D" w14:textId="799E0E2F" w:rsidR="005762AC" w:rsidRDefault="005762AC" w:rsidP="00723133">
      <w:pPr>
        <w:pStyle w:val="ad"/>
        <w:numPr>
          <w:ilvl w:val="1"/>
          <w:numId w:val="2"/>
        </w:numPr>
        <w:tabs>
          <w:tab w:val="left" w:pos="567"/>
        </w:tabs>
        <w:spacing w:line="312" w:lineRule="auto"/>
        <w:ind w:left="0" w:firstLine="640"/>
        <w:jc w:val="both"/>
        <w:rPr>
          <w:rFonts w:eastAsia="仿宋_GB2312"/>
          <w:sz w:val="32"/>
          <w:szCs w:val="32"/>
        </w:rPr>
      </w:pPr>
      <w:r>
        <w:rPr>
          <w:rFonts w:eastAsia="仿宋_GB2312" w:hint="eastAsia"/>
          <w:sz w:val="32"/>
          <w:szCs w:val="32"/>
        </w:rPr>
        <w:t>负责采购的财务结算业务</w:t>
      </w:r>
      <w:r w:rsidR="00F61930">
        <w:rPr>
          <w:rFonts w:eastAsia="仿宋_GB2312" w:hint="eastAsia"/>
          <w:sz w:val="32"/>
          <w:szCs w:val="32"/>
        </w:rPr>
        <w:t>。</w:t>
      </w:r>
    </w:p>
    <w:p w14:paraId="2BC59563" w14:textId="77777777" w:rsidR="003B0E7E" w:rsidRPr="006768F6" w:rsidRDefault="003B0E7E" w:rsidP="00723133">
      <w:pPr>
        <w:pStyle w:val="ad"/>
        <w:numPr>
          <w:ilvl w:val="0"/>
          <w:numId w:val="1"/>
        </w:numPr>
        <w:spacing w:line="312" w:lineRule="auto"/>
        <w:ind w:left="0" w:firstLineChars="0" w:firstLine="567"/>
        <w:jc w:val="both"/>
        <w:rPr>
          <w:rFonts w:eastAsia="仿宋_GB2312"/>
          <w:sz w:val="32"/>
          <w:szCs w:val="32"/>
        </w:rPr>
      </w:pPr>
      <w:r w:rsidRPr="006768F6">
        <w:rPr>
          <w:rFonts w:eastAsia="仿宋_GB2312" w:hint="eastAsia"/>
          <w:sz w:val="32"/>
          <w:szCs w:val="32"/>
        </w:rPr>
        <w:t>政府采购与招投标管理中心负责提供在平台实现学校限额采购的管控方案。</w:t>
      </w:r>
    </w:p>
    <w:p w14:paraId="5600BAC6" w14:textId="5D3B8EA9" w:rsidR="003B0E7E" w:rsidRPr="00321E70" w:rsidRDefault="003B0E7E" w:rsidP="00723133">
      <w:pPr>
        <w:pStyle w:val="ad"/>
        <w:numPr>
          <w:ilvl w:val="0"/>
          <w:numId w:val="1"/>
        </w:numPr>
        <w:spacing w:line="312" w:lineRule="auto"/>
        <w:ind w:left="0" w:firstLineChars="0" w:firstLine="567"/>
        <w:jc w:val="both"/>
        <w:rPr>
          <w:rFonts w:eastAsia="仿宋_GB2312"/>
          <w:sz w:val="32"/>
          <w:szCs w:val="32"/>
        </w:rPr>
      </w:pPr>
      <w:r w:rsidRPr="00321E70">
        <w:rPr>
          <w:rFonts w:eastAsia="仿宋_GB2312" w:hint="eastAsia"/>
          <w:sz w:val="32"/>
          <w:szCs w:val="32"/>
        </w:rPr>
        <w:t>资产使用单位</w:t>
      </w:r>
      <w:r w:rsidR="009A10CF" w:rsidRPr="009A10CF">
        <w:rPr>
          <w:rFonts w:eastAsia="仿宋_GB2312" w:hint="eastAsia"/>
          <w:sz w:val="32"/>
          <w:szCs w:val="32"/>
        </w:rPr>
        <w:t>是本单位实验材料的管理责任部门</w:t>
      </w:r>
      <w:r w:rsidR="009A10CF">
        <w:rPr>
          <w:rFonts w:eastAsia="仿宋_GB2312" w:hint="eastAsia"/>
          <w:sz w:val="32"/>
          <w:szCs w:val="32"/>
        </w:rPr>
        <w:t>，</w:t>
      </w:r>
      <w:r w:rsidR="00ED491E">
        <w:rPr>
          <w:rFonts w:eastAsia="仿宋_GB2312" w:hint="eastAsia"/>
          <w:sz w:val="32"/>
          <w:szCs w:val="32"/>
        </w:rPr>
        <w:t>负责对</w:t>
      </w:r>
      <w:r w:rsidR="00A00F6D">
        <w:rPr>
          <w:rFonts w:eastAsia="仿宋_GB2312" w:hint="eastAsia"/>
          <w:sz w:val="32"/>
          <w:szCs w:val="32"/>
        </w:rPr>
        <w:t>本单位实验材料</w:t>
      </w:r>
      <w:r w:rsidR="0025421C">
        <w:rPr>
          <w:rFonts w:eastAsia="仿宋_GB2312" w:hint="eastAsia"/>
          <w:sz w:val="32"/>
          <w:szCs w:val="32"/>
        </w:rPr>
        <w:t>采购</w:t>
      </w:r>
      <w:r w:rsidR="00ED491E">
        <w:rPr>
          <w:rFonts w:eastAsia="仿宋_GB2312" w:hint="eastAsia"/>
          <w:sz w:val="32"/>
          <w:szCs w:val="32"/>
        </w:rPr>
        <w:t>进行</w:t>
      </w:r>
      <w:r w:rsidR="00A00F6D">
        <w:rPr>
          <w:rFonts w:eastAsia="仿宋_GB2312" w:hint="eastAsia"/>
          <w:sz w:val="32"/>
          <w:szCs w:val="32"/>
        </w:rPr>
        <w:t>监管</w:t>
      </w:r>
      <w:r w:rsidR="00CD1402">
        <w:rPr>
          <w:rFonts w:eastAsia="仿宋_GB2312" w:hint="eastAsia"/>
          <w:sz w:val="32"/>
          <w:szCs w:val="32"/>
        </w:rPr>
        <w:t>，</w:t>
      </w:r>
      <w:r w:rsidR="00ED491E">
        <w:rPr>
          <w:rFonts w:eastAsia="仿宋_GB2312" w:hint="eastAsia"/>
          <w:sz w:val="32"/>
          <w:szCs w:val="32"/>
        </w:rPr>
        <w:t>并</w:t>
      </w:r>
      <w:r>
        <w:rPr>
          <w:rFonts w:eastAsia="仿宋_GB2312" w:hint="eastAsia"/>
          <w:sz w:val="32"/>
          <w:szCs w:val="32"/>
        </w:rPr>
        <w:t>对</w:t>
      </w:r>
      <w:r w:rsidRPr="00321E70">
        <w:rPr>
          <w:rFonts w:eastAsia="仿宋_GB2312" w:hint="eastAsia"/>
          <w:sz w:val="32"/>
          <w:szCs w:val="32"/>
        </w:rPr>
        <w:t>本单位</w:t>
      </w:r>
      <w:r>
        <w:rPr>
          <w:rFonts w:eastAsia="仿宋_GB2312" w:hint="eastAsia"/>
          <w:sz w:val="32"/>
          <w:szCs w:val="32"/>
        </w:rPr>
        <w:t>采购国家</w:t>
      </w:r>
      <w:r w:rsidRPr="00321E70">
        <w:rPr>
          <w:rFonts w:eastAsia="仿宋_GB2312" w:hint="eastAsia"/>
          <w:sz w:val="32"/>
          <w:szCs w:val="32"/>
        </w:rPr>
        <w:t>管制</w:t>
      </w:r>
      <w:r>
        <w:rPr>
          <w:rFonts w:eastAsia="仿宋_GB2312" w:hint="eastAsia"/>
          <w:sz w:val="32"/>
          <w:szCs w:val="32"/>
        </w:rPr>
        <w:t>的</w:t>
      </w:r>
      <w:r w:rsidRPr="00321E70">
        <w:rPr>
          <w:rFonts w:eastAsia="仿宋_GB2312" w:hint="eastAsia"/>
          <w:sz w:val="32"/>
          <w:szCs w:val="32"/>
        </w:rPr>
        <w:t>实验材料</w:t>
      </w:r>
      <w:r>
        <w:rPr>
          <w:rFonts w:eastAsia="仿宋_GB2312" w:hint="eastAsia"/>
          <w:sz w:val="32"/>
          <w:szCs w:val="32"/>
        </w:rPr>
        <w:t>进行初审</w:t>
      </w:r>
      <w:r w:rsidRPr="00321E70">
        <w:rPr>
          <w:rFonts w:eastAsia="仿宋_GB2312" w:hint="eastAsia"/>
          <w:sz w:val="32"/>
          <w:szCs w:val="32"/>
        </w:rPr>
        <w:t>。</w:t>
      </w:r>
    </w:p>
    <w:p w14:paraId="750A2687" w14:textId="77777777" w:rsidR="003B0E7E" w:rsidRPr="00321E70" w:rsidRDefault="003B0E7E" w:rsidP="00723133">
      <w:pPr>
        <w:pStyle w:val="ad"/>
        <w:numPr>
          <w:ilvl w:val="0"/>
          <w:numId w:val="1"/>
        </w:numPr>
        <w:spacing w:line="312" w:lineRule="auto"/>
        <w:ind w:left="0" w:firstLineChars="0" w:firstLine="538"/>
        <w:jc w:val="both"/>
        <w:rPr>
          <w:rFonts w:eastAsia="仿宋_GB2312"/>
          <w:sz w:val="32"/>
          <w:szCs w:val="32"/>
        </w:rPr>
      </w:pPr>
      <w:r w:rsidRPr="00321E70">
        <w:rPr>
          <w:rFonts w:eastAsia="仿宋_GB2312" w:hint="eastAsia"/>
          <w:sz w:val="32"/>
          <w:szCs w:val="32"/>
        </w:rPr>
        <w:t>用户是实验材料采购的直接责任人，对采购的合理性、合</w:t>
      </w:r>
      <w:proofErr w:type="gramStart"/>
      <w:r w:rsidRPr="00321E70">
        <w:rPr>
          <w:rFonts w:eastAsia="仿宋_GB2312" w:hint="eastAsia"/>
          <w:sz w:val="32"/>
          <w:szCs w:val="32"/>
        </w:rPr>
        <w:t>规</w:t>
      </w:r>
      <w:proofErr w:type="gramEnd"/>
      <w:r w:rsidRPr="00321E70">
        <w:rPr>
          <w:rFonts w:eastAsia="仿宋_GB2312" w:hint="eastAsia"/>
          <w:sz w:val="32"/>
          <w:szCs w:val="32"/>
        </w:rPr>
        <w:t>性、真实性、有效性负责。</w:t>
      </w:r>
      <w:r>
        <w:rPr>
          <w:rFonts w:eastAsia="仿宋_GB2312" w:hint="eastAsia"/>
          <w:sz w:val="32"/>
          <w:szCs w:val="32"/>
        </w:rPr>
        <w:t>用户应当</w:t>
      </w:r>
      <w:r w:rsidRPr="00321E70">
        <w:rPr>
          <w:rFonts w:eastAsia="仿宋_GB2312" w:hint="eastAsia"/>
          <w:sz w:val="32"/>
          <w:szCs w:val="32"/>
        </w:rPr>
        <w:t>接受上级部门和学校的监督检查。</w:t>
      </w:r>
    </w:p>
    <w:p w14:paraId="2174F8C3" w14:textId="77777777" w:rsidR="003B0E7E" w:rsidRPr="0050303A" w:rsidRDefault="003B0E7E" w:rsidP="003B0E7E">
      <w:pPr>
        <w:spacing w:line="312" w:lineRule="auto"/>
        <w:ind w:firstLineChars="300" w:firstLine="630"/>
        <w:rPr>
          <w:rFonts w:ascii="仿宋_GB2312" w:eastAsia="仿宋_GB2312"/>
          <w:szCs w:val="32"/>
        </w:rPr>
      </w:pPr>
    </w:p>
    <w:p w14:paraId="1F782416" w14:textId="50DCDB96" w:rsidR="003B0E7E" w:rsidRDefault="003B0E7E" w:rsidP="003B0E7E">
      <w:pPr>
        <w:pStyle w:val="ad"/>
        <w:numPr>
          <w:ilvl w:val="0"/>
          <w:numId w:val="2"/>
        </w:numPr>
        <w:spacing w:line="312" w:lineRule="auto"/>
        <w:ind w:left="0" w:firstLineChars="0" w:firstLine="0"/>
        <w:jc w:val="center"/>
        <w:rPr>
          <w:rFonts w:eastAsia="黑体"/>
          <w:sz w:val="32"/>
          <w:szCs w:val="30"/>
        </w:rPr>
      </w:pPr>
      <w:r>
        <w:rPr>
          <w:rFonts w:eastAsia="黑体" w:hint="eastAsia"/>
          <w:sz w:val="32"/>
          <w:szCs w:val="30"/>
        </w:rPr>
        <w:t>采购方式</w:t>
      </w:r>
      <w:r w:rsidR="00631C9E">
        <w:rPr>
          <w:rFonts w:eastAsia="黑体" w:hint="eastAsia"/>
          <w:sz w:val="32"/>
          <w:szCs w:val="30"/>
        </w:rPr>
        <w:t>及要求</w:t>
      </w:r>
    </w:p>
    <w:p w14:paraId="5F0D3243" w14:textId="43E0DC70" w:rsidR="003B0E7E" w:rsidRDefault="003B0E7E" w:rsidP="00723133">
      <w:pPr>
        <w:pStyle w:val="ad"/>
        <w:numPr>
          <w:ilvl w:val="0"/>
          <w:numId w:val="1"/>
        </w:numPr>
        <w:spacing w:line="312" w:lineRule="auto"/>
        <w:ind w:left="0" w:firstLineChars="0" w:firstLine="567"/>
        <w:jc w:val="both"/>
        <w:rPr>
          <w:rFonts w:eastAsia="仿宋_GB2312"/>
          <w:sz w:val="32"/>
          <w:szCs w:val="32"/>
        </w:rPr>
      </w:pPr>
      <w:r w:rsidRPr="00321E70">
        <w:rPr>
          <w:rFonts w:eastAsia="仿宋_GB2312" w:hint="eastAsia"/>
          <w:sz w:val="32"/>
          <w:szCs w:val="32"/>
        </w:rPr>
        <w:t>平台采购</w:t>
      </w:r>
      <w:r>
        <w:rPr>
          <w:rFonts w:eastAsia="仿宋_GB2312" w:hint="eastAsia"/>
          <w:sz w:val="32"/>
          <w:szCs w:val="32"/>
        </w:rPr>
        <w:t>方式</w:t>
      </w:r>
      <w:r w:rsidRPr="00321E70">
        <w:rPr>
          <w:rFonts w:eastAsia="仿宋_GB2312" w:hint="eastAsia"/>
          <w:sz w:val="32"/>
          <w:szCs w:val="32"/>
        </w:rPr>
        <w:t>包括线上采购、线下采购等。</w:t>
      </w:r>
    </w:p>
    <w:p w14:paraId="184E1F1E" w14:textId="24759173" w:rsidR="003B0E7E" w:rsidRDefault="003B0E7E" w:rsidP="00723133">
      <w:pPr>
        <w:pStyle w:val="ad"/>
        <w:numPr>
          <w:ilvl w:val="0"/>
          <w:numId w:val="1"/>
        </w:numPr>
        <w:spacing w:line="312" w:lineRule="auto"/>
        <w:ind w:left="0" w:firstLineChars="0" w:firstLine="567"/>
        <w:jc w:val="both"/>
        <w:rPr>
          <w:rFonts w:eastAsia="仿宋_GB2312"/>
          <w:sz w:val="32"/>
          <w:szCs w:val="32"/>
        </w:rPr>
      </w:pPr>
      <w:r w:rsidRPr="00220088">
        <w:rPr>
          <w:rFonts w:eastAsia="仿宋_GB2312" w:hint="eastAsia"/>
          <w:sz w:val="32"/>
          <w:szCs w:val="32"/>
        </w:rPr>
        <w:t>线上采购是指用户在平台上</w:t>
      </w:r>
      <w:r w:rsidR="008B22CC">
        <w:rPr>
          <w:rFonts w:eastAsia="仿宋_GB2312" w:hint="eastAsia"/>
          <w:sz w:val="32"/>
          <w:szCs w:val="32"/>
        </w:rPr>
        <w:t>的采购商城采购</w:t>
      </w:r>
      <w:r w:rsidR="00153973">
        <w:rPr>
          <w:rFonts w:eastAsia="仿宋_GB2312" w:hint="eastAsia"/>
          <w:sz w:val="32"/>
          <w:szCs w:val="32"/>
        </w:rPr>
        <w:t>与</w:t>
      </w:r>
      <w:r w:rsidRPr="00220088">
        <w:rPr>
          <w:rFonts w:eastAsia="仿宋_GB2312" w:hint="eastAsia"/>
          <w:sz w:val="32"/>
          <w:szCs w:val="32"/>
        </w:rPr>
        <w:t>向已注册的供应商</w:t>
      </w:r>
      <w:r w:rsidR="00153973">
        <w:rPr>
          <w:rFonts w:eastAsia="仿宋_GB2312" w:hint="eastAsia"/>
          <w:sz w:val="32"/>
          <w:szCs w:val="32"/>
        </w:rPr>
        <w:t>采购</w:t>
      </w:r>
      <w:r w:rsidRPr="00220088">
        <w:rPr>
          <w:rFonts w:eastAsia="仿宋_GB2312" w:hint="eastAsia"/>
          <w:sz w:val="32"/>
          <w:szCs w:val="32"/>
        </w:rPr>
        <w:t>下达订单，在完成验收后由供应商通过平台发起统一结算的采购方式。</w:t>
      </w:r>
    </w:p>
    <w:p w14:paraId="60112047" w14:textId="56A8668F" w:rsidR="00FF6CAC" w:rsidRPr="00723133" w:rsidRDefault="003B0E7E" w:rsidP="00723133">
      <w:pPr>
        <w:pStyle w:val="ad"/>
        <w:numPr>
          <w:ilvl w:val="0"/>
          <w:numId w:val="1"/>
        </w:numPr>
        <w:spacing w:line="312" w:lineRule="auto"/>
        <w:ind w:left="0" w:firstLineChars="0" w:firstLine="567"/>
        <w:jc w:val="both"/>
        <w:rPr>
          <w:rFonts w:eastAsia="仿宋_GB2312"/>
          <w:sz w:val="32"/>
          <w:szCs w:val="32"/>
        </w:rPr>
      </w:pPr>
      <w:r w:rsidRPr="00660A03">
        <w:rPr>
          <w:rFonts w:eastAsia="仿宋_GB2312" w:hint="eastAsia"/>
          <w:sz w:val="32"/>
          <w:szCs w:val="32"/>
        </w:rPr>
        <w:t>线</w:t>
      </w:r>
      <w:r>
        <w:rPr>
          <w:rFonts w:eastAsia="仿宋_GB2312" w:hint="eastAsia"/>
          <w:sz w:val="32"/>
          <w:szCs w:val="32"/>
        </w:rPr>
        <w:t>下</w:t>
      </w:r>
      <w:r w:rsidRPr="00660A03">
        <w:rPr>
          <w:rFonts w:eastAsia="仿宋_GB2312" w:hint="eastAsia"/>
          <w:sz w:val="32"/>
          <w:szCs w:val="32"/>
        </w:rPr>
        <w:t>采购</w:t>
      </w:r>
      <w:r>
        <w:rPr>
          <w:rFonts w:eastAsia="仿宋_GB2312" w:hint="eastAsia"/>
          <w:sz w:val="32"/>
          <w:szCs w:val="32"/>
        </w:rPr>
        <w:t>是指由用户在平台上录入采购信息及完成验收的采购方式</w:t>
      </w:r>
      <w:r w:rsidR="00E3076A">
        <w:rPr>
          <w:rFonts w:eastAsia="仿宋_GB2312" w:hint="eastAsia"/>
          <w:sz w:val="32"/>
          <w:szCs w:val="32"/>
        </w:rPr>
        <w:t>。</w:t>
      </w:r>
      <w:r w:rsidR="009F2FE0">
        <w:rPr>
          <w:rFonts w:eastAsia="仿宋_GB2312" w:hint="eastAsia"/>
          <w:sz w:val="32"/>
          <w:szCs w:val="32"/>
        </w:rPr>
        <w:t>其中</w:t>
      </w:r>
      <w:r w:rsidR="005A0716">
        <w:rPr>
          <w:rFonts w:eastAsia="仿宋_GB2312" w:hint="eastAsia"/>
          <w:sz w:val="32"/>
          <w:szCs w:val="32"/>
        </w:rPr>
        <w:t>采购申请单总价</w:t>
      </w:r>
      <w:r w:rsidR="009F2FE0">
        <w:rPr>
          <w:rFonts w:eastAsia="仿宋_GB2312" w:hint="eastAsia"/>
          <w:sz w:val="32"/>
          <w:szCs w:val="32"/>
        </w:rPr>
        <w:t>达到</w:t>
      </w:r>
      <w:r w:rsidR="009F2FE0">
        <w:rPr>
          <w:rFonts w:eastAsia="仿宋_GB2312" w:hint="eastAsia"/>
          <w:sz w:val="32"/>
          <w:szCs w:val="32"/>
        </w:rPr>
        <w:t>1</w:t>
      </w:r>
      <w:r w:rsidR="009F2FE0">
        <w:rPr>
          <w:rFonts w:eastAsia="仿宋_GB2312"/>
          <w:sz w:val="32"/>
          <w:szCs w:val="32"/>
        </w:rPr>
        <w:t>000</w:t>
      </w:r>
      <w:r w:rsidR="009F2FE0">
        <w:rPr>
          <w:rFonts w:eastAsia="仿宋_GB2312" w:hint="eastAsia"/>
          <w:sz w:val="32"/>
          <w:szCs w:val="32"/>
        </w:rPr>
        <w:t>元的线下采购必须使用</w:t>
      </w:r>
      <w:r w:rsidR="005A0716">
        <w:rPr>
          <w:rFonts w:eastAsia="仿宋_GB2312" w:hint="eastAsia"/>
          <w:sz w:val="32"/>
          <w:szCs w:val="32"/>
        </w:rPr>
        <w:t>统一结算</w:t>
      </w:r>
      <w:r w:rsidR="009F2FE0">
        <w:rPr>
          <w:rFonts w:eastAsia="仿宋_GB2312" w:hint="eastAsia"/>
          <w:sz w:val="32"/>
          <w:szCs w:val="32"/>
        </w:rPr>
        <w:t>，</w:t>
      </w:r>
      <w:r w:rsidR="005A0716">
        <w:rPr>
          <w:rFonts w:eastAsia="仿宋_GB2312" w:hint="eastAsia"/>
          <w:sz w:val="32"/>
          <w:szCs w:val="32"/>
        </w:rPr>
        <w:t>采购申请单</w:t>
      </w:r>
      <w:r w:rsidR="00153973">
        <w:rPr>
          <w:rFonts w:eastAsia="仿宋_GB2312" w:hint="eastAsia"/>
          <w:sz w:val="32"/>
          <w:szCs w:val="32"/>
        </w:rPr>
        <w:t>总价未达到</w:t>
      </w:r>
      <w:r w:rsidR="00153973">
        <w:rPr>
          <w:rFonts w:eastAsia="仿宋_GB2312" w:hint="eastAsia"/>
          <w:sz w:val="32"/>
          <w:szCs w:val="32"/>
        </w:rPr>
        <w:t>1</w:t>
      </w:r>
      <w:r w:rsidR="00153973">
        <w:rPr>
          <w:rFonts w:eastAsia="仿宋_GB2312"/>
          <w:sz w:val="32"/>
          <w:szCs w:val="32"/>
        </w:rPr>
        <w:t>000</w:t>
      </w:r>
      <w:r w:rsidR="00153973">
        <w:rPr>
          <w:rFonts w:eastAsia="仿宋_GB2312" w:hint="eastAsia"/>
          <w:sz w:val="32"/>
          <w:szCs w:val="32"/>
        </w:rPr>
        <w:lastRenderedPageBreak/>
        <w:t>元可使用线下小额登记</w:t>
      </w:r>
      <w:r w:rsidR="000C2C6F">
        <w:rPr>
          <w:rFonts w:eastAsia="仿宋_GB2312" w:hint="eastAsia"/>
          <w:sz w:val="32"/>
          <w:szCs w:val="32"/>
        </w:rPr>
        <w:t>。</w:t>
      </w:r>
    </w:p>
    <w:p w14:paraId="0C104054" w14:textId="723B4F37" w:rsidR="003B0E7E" w:rsidRPr="00723133" w:rsidRDefault="003B0E7E" w:rsidP="00723133">
      <w:pPr>
        <w:pStyle w:val="ad"/>
        <w:numPr>
          <w:ilvl w:val="0"/>
          <w:numId w:val="1"/>
        </w:numPr>
        <w:spacing w:line="312" w:lineRule="auto"/>
        <w:ind w:left="0" w:firstLineChars="0" w:firstLine="538"/>
        <w:jc w:val="both"/>
        <w:rPr>
          <w:rFonts w:ascii="仿宋_GB2312" w:eastAsia="仿宋_GB2312"/>
          <w:color w:val="000000" w:themeColor="text1"/>
          <w:sz w:val="32"/>
          <w:szCs w:val="32"/>
        </w:rPr>
      </w:pPr>
      <w:r>
        <w:rPr>
          <w:rFonts w:ascii="仿宋_GB2312" w:eastAsia="仿宋_GB2312" w:hint="eastAsia"/>
          <w:sz w:val="32"/>
          <w:szCs w:val="32"/>
        </w:rPr>
        <w:t>用户</w:t>
      </w:r>
      <w:r w:rsidR="009F2FE0">
        <w:rPr>
          <w:rFonts w:ascii="仿宋_GB2312" w:eastAsia="仿宋_GB2312" w:hint="eastAsia"/>
          <w:sz w:val="32"/>
          <w:szCs w:val="32"/>
        </w:rPr>
        <w:t>可</w:t>
      </w:r>
      <w:r w:rsidR="007E5BDB">
        <w:rPr>
          <w:rFonts w:ascii="仿宋_GB2312" w:eastAsia="仿宋_GB2312" w:hint="eastAsia"/>
          <w:sz w:val="32"/>
          <w:szCs w:val="32"/>
        </w:rPr>
        <w:t>根据</w:t>
      </w:r>
      <w:r w:rsidR="00FF5696">
        <w:rPr>
          <w:rFonts w:ascii="仿宋_GB2312" w:eastAsia="仿宋_GB2312" w:hint="eastAsia"/>
          <w:sz w:val="32"/>
          <w:szCs w:val="32"/>
        </w:rPr>
        <w:t>年度采购计划，</w:t>
      </w:r>
      <w:r>
        <w:rPr>
          <w:rFonts w:ascii="仿宋_GB2312" w:eastAsia="仿宋_GB2312" w:hint="eastAsia"/>
          <w:sz w:val="32"/>
          <w:szCs w:val="32"/>
        </w:rPr>
        <w:t>选择</w:t>
      </w:r>
      <w:r w:rsidR="00FF5696">
        <w:rPr>
          <w:rFonts w:ascii="仿宋_GB2312" w:eastAsia="仿宋_GB2312" w:hint="eastAsia"/>
          <w:sz w:val="32"/>
          <w:szCs w:val="32"/>
        </w:rPr>
        <w:t>相应</w:t>
      </w:r>
      <w:r>
        <w:rPr>
          <w:rFonts w:ascii="仿宋_GB2312" w:eastAsia="仿宋_GB2312" w:hint="eastAsia"/>
          <w:sz w:val="32"/>
          <w:szCs w:val="32"/>
        </w:rPr>
        <w:t>采购方式并严格按照平台上公布的流程完成采购工作。</w:t>
      </w:r>
    </w:p>
    <w:p w14:paraId="668085A5" w14:textId="685AEBC9" w:rsidR="00C52569" w:rsidRPr="00723133" w:rsidRDefault="00346608" w:rsidP="00723133">
      <w:pPr>
        <w:pStyle w:val="ad"/>
        <w:numPr>
          <w:ilvl w:val="0"/>
          <w:numId w:val="1"/>
        </w:numPr>
        <w:spacing w:line="312" w:lineRule="auto"/>
        <w:ind w:left="0" w:firstLineChars="0" w:firstLine="567"/>
        <w:jc w:val="both"/>
        <w:rPr>
          <w:rFonts w:eastAsia="仿宋_GB2312"/>
          <w:sz w:val="32"/>
          <w:szCs w:val="32"/>
        </w:rPr>
      </w:pPr>
      <w:r>
        <w:rPr>
          <w:rFonts w:eastAsia="仿宋_GB2312" w:hint="eastAsia"/>
          <w:sz w:val="32"/>
          <w:szCs w:val="32"/>
        </w:rPr>
        <w:t>除</w:t>
      </w:r>
      <w:r w:rsidR="002E3469">
        <w:rPr>
          <w:rFonts w:eastAsia="仿宋_GB2312" w:hint="eastAsia"/>
          <w:sz w:val="32"/>
          <w:szCs w:val="32"/>
        </w:rPr>
        <w:t>通过</w:t>
      </w:r>
      <w:r>
        <w:rPr>
          <w:rFonts w:eastAsia="仿宋_GB2312" w:hint="eastAsia"/>
          <w:sz w:val="32"/>
          <w:szCs w:val="32"/>
        </w:rPr>
        <w:t>线下</w:t>
      </w:r>
      <w:r w:rsidR="00F77309">
        <w:rPr>
          <w:rFonts w:eastAsia="仿宋_GB2312" w:hint="eastAsia"/>
          <w:sz w:val="32"/>
          <w:szCs w:val="32"/>
        </w:rPr>
        <w:t>采购</w:t>
      </w:r>
      <w:r w:rsidR="002E3469">
        <w:rPr>
          <w:rFonts w:eastAsia="仿宋_GB2312" w:hint="eastAsia"/>
          <w:sz w:val="32"/>
          <w:szCs w:val="32"/>
        </w:rPr>
        <w:t>方式采购</w:t>
      </w:r>
      <w:r w:rsidR="00F77309">
        <w:rPr>
          <w:rFonts w:eastAsia="仿宋_GB2312" w:hint="eastAsia"/>
          <w:sz w:val="32"/>
          <w:szCs w:val="32"/>
        </w:rPr>
        <w:t>1000</w:t>
      </w:r>
      <w:r w:rsidR="00F77309">
        <w:rPr>
          <w:rFonts w:eastAsia="仿宋_GB2312" w:hint="eastAsia"/>
          <w:sz w:val="32"/>
          <w:szCs w:val="32"/>
        </w:rPr>
        <w:t>元以下的非管制类实验材料外，</w:t>
      </w:r>
      <w:r w:rsidR="002F429E">
        <w:rPr>
          <w:rFonts w:eastAsia="仿宋_GB2312" w:hint="eastAsia"/>
          <w:sz w:val="32"/>
          <w:szCs w:val="32"/>
        </w:rPr>
        <w:t>线上</w:t>
      </w:r>
      <w:r w:rsidR="00C52569">
        <w:rPr>
          <w:rFonts w:eastAsia="仿宋_GB2312" w:hint="eastAsia"/>
          <w:sz w:val="32"/>
          <w:szCs w:val="32"/>
        </w:rPr>
        <w:t>采购</w:t>
      </w:r>
      <w:r w:rsidR="00AC1791">
        <w:rPr>
          <w:rFonts w:eastAsia="仿宋_GB2312" w:hint="eastAsia"/>
          <w:sz w:val="32"/>
          <w:szCs w:val="32"/>
        </w:rPr>
        <w:t>和线下采购</w:t>
      </w:r>
      <w:r w:rsidR="00C52569">
        <w:rPr>
          <w:rFonts w:eastAsia="仿宋_GB2312" w:hint="eastAsia"/>
          <w:sz w:val="32"/>
          <w:szCs w:val="32"/>
        </w:rPr>
        <w:t>应遵循先审批再采购的</w:t>
      </w:r>
      <w:r>
        <w:rPr>
          <w:rFonts w:eastAsia="仿宋_GB2312" w:hint="eastAsia"/>
          <w:sz w:val="32"/>
          <w:szCs w:val="32"/>
        </w:rPr>
        <w:t>手续</w:t>
      </w:r>
      <w:r w:rsidR="00C52569">
        <w:rPr>
          <w:rFonts w:eastAsia="仿宋_GB2312" w:hint="eastAsia"/>
          <w:sz w:val="32"/>
          <w:szCs w:val="32"/>
        </w:rPr>
        <w:t>。</w:t>
      </w:r>
    </w:p>
    <w:p w14:paraId="6B93EE72" w14:textId="1D31260F" w:rsidR="003B0E7E" w:rsidRDefault="00365BC7" w:rsidP="00723133">
      <w:pPr>
        <w:pStyle w:val="ad"/>
        <w:numPr>
          <w:ilvl w:val="0"/>
          <w:numId w:val="1"/>
        </w:numPr>
        <w:spacing w:line="312" w:lineRule="auto"/>
        <w:ind w:left="0" w:firstLineChars="0" w:firstLine="538"/>
        <w:jc w:val="both"/>
        <w:rPr>
          <w:rFonts w:ascii="仿宋_GB2312" w:eastAsia="仿宋_GB2312"/>
          <w:color w:val="000000" w:themeColor="text1"/>
          <w:sz w:val="32"/>
          <w:szCs w:val="32"/>
        </w:rPr>
      </w:pPr>
      <w:r>
        <w:rPr>
          <w:rFonts w:ascii="仿宋_GB2312" w:eastAsia="仿宋_GB2312" w:hint="eastAsia"/>
          <w:color w:val="000000" w:themeColor="text1"/>
          <w:sz w:val="32"/>
          <w:szCs w:val="32"/>
        </w:rPr>
        <w:t>平台</w:t>
      </w:r>
      <w:r w:rsidR="003B0E7E">
        <w:rPr>
          <w:rFonts w:ascii="仿宋_GB2312" w:eastAsia="仿宋_GB2312" w:hint="eastAsia"/>
          <w:color w:val="000000" w:themeColor="text1"/>
          <w:sz w:val="32"/>
          <w:szCs w:val="32"/>
        </w:rPr>
        <w:t>订单</w:t>
      </w:r>
      <w:r w:rsidR="00346608">
        <w:rPr>
          <w:rFonts w:ascii="仿宋_GB2312" w:eastAsia="仿宋_GB2312" w:hint="eastAsia"/>
          <w:color w:val="000000" w:themeColor="text1"/>
          <w:sz w:val="32"/>
          <w:szCs w:val="32"/>
        </w:rPr>
        <w:t>可直接</w:t>
      </w:r>
      <w:r w:rsidR="003B0E7E">
        <w:rPr>
          <w:rFonts w:ascii="仿宋_GB2312" w:eastAsia="仿宋_GB2312" w:hint="eastAsia"/>
          <w:color w:val="000000" w:themeColor="text1"/>
          <w:sz w:val="32"/>
          <w:szCs w:val="32"/>
        </w:rPr>
        <w:t>作为履约的合同使用，</w:t>
      </w:r>
      <w:r w:rsidR="00346608">
        <w:rPr>
          <w:rFonts w:ascii="仿宋_GB2312" w:eastAsia="仿宋_GB2312" w:hint="eastAsia"/>
          <w:color w:val="000000" w:themeColor="text1"/>
          <w:sz w:val="32"/>
          <w:szCs w:val="32"/>
        </w:rPr>
        <w:t>无需另行</w:t>
      </w:r>
      <w:r w:rsidR="003B0E7E">
        <w:rPr>
          <w:rFonts w:ascii="仿宋_GB2312" w:eastAsia="仿宋_GB2312" w:hint="eastAsia"/>
          <w:color w:val="000000" w:themeColor="text1"/>
          <w:sz w:val="32"/>
          <w:szCs w:val="32"/>
        </w:rPr>
        <w:t>签署合同。</w:t>
      </w:r>
      <w:r w:rsidR="00BF2F5C">
        <w:rPr>
          <w:rFonts w:ascii="仿宋_GB2312" w:eastAsia="仿宋_GB2312" w:hint="eastAsia"/>
          <w:color w:val="000000" w:themeColor="text1"/>
          <w:sz w:val="32"/>
          <w:szCs w:val="32"/>
        </w:rPr>
        <w:t>通过</w:t>
      </w:r>
      <w:r w:rsidR="00F94842">
        <w:rPr>
          <w:rFonts w:ascii="仿宋_GB2312" w:eastAsia="仿宋_GB2312" w:hint="eastAsia"/>
          <w:color w:val="000000" w:themeColor="text1"/>
          <w:sz w:val="32"/>
          <w:szCs w:val="32"/>
        </w:rPr>
        <w:t>线下采购</w:t>
      </w:r>
      <w:r w:rsidR="00F14655">
        <w:rPr>
          <w:rFonts w:ascii="仿宋_GB2312" w:eastAsia="仿宋_GB2312" w:hint="eastAsia"/>
          <w:color w:val="000000" w:themeColor="text1"/>
          <w:sz w:val="32"/>
          <w:szCs w:val="32"/>
        </w:rPr>
        <w:t>且涉及到学校预付款</w:t>
      </w:r>
      <w:r w:rsidR="000E49D0">
        <w:rPr>
          <w:rFonts w:ascii="仿宋_GB2312" w:eastAsia="仿宋_GB2312" w:hint="eastAsia"/>
          <w:color w:val="000000" w:themeColor="text1"/>
          <w:sz w:val="32"/>
          <w:szCs w:val="32"/>
        </w:rPr>
        <w:t>的</w:t>
      </w:r>
      <w:r w:rsidR="00F14655">
        <w:rPr>
          <w:rFonts w:ascii="仿宋_GB2312" w:eastAsia="仿宋_GB2312" w:hint="eastAsia"/>
          <w:color w:val="000000" w:themeColor="text1"/>
          <w:sz w:val="32"/>
          <w:szCs w:val="32"/>
        </w:rPr>
        <w:t>及设备与实验室管理处认为</w:t>
      </w:r>
      <w:r w:rsidR="000E49D0">
        <w:rPr>
          <w:rFonts w:ascii="仿宋_GB2312" w:eastAsia="仿宋_GB2312" w:hint="eastAsia"/>
          <w:color w:val="000000" w:themeColor="text1"/>
          <w:sz w:val="32"/>
          <w:szCs w:val="32"/>
        </w:rPr>
        <w:t>有必要</w:t>
      </w:r>
      <w:r w:rsidR="00475F85">
        <w:rPr>
          <w:rFonts w:ascii="仿宋_GB2312" w:eastAsia="仿宋_GB2312" w:hint="eastAsia"/>
          <w:color w:val="000000" w:themeColor="text1"/>
          <w:sz w:val="32"/>
          <w:szCs w:val="32"/>
        </w:rPr>
        <w:t>另行签署合同</w:t>
      </w:r>
      <w:r w:rsidR="000E49D0">
        <w:rPr>
          <w:rFonts w:ascii="仿宋_GB2312" w:eastAsia="仿宋_GB2312" w:hint="eastAsia"/>
          <w:color w:val="000000" w:themeColor="text1"/>
          <w:sz w:val="32"/>
          <w:szCs w:val="32"/>
        </w:rPr>
        <w:t>的</w:t>
      </w:r>
      <w:r w:rsidR="003B0E7E">
        <w:rPr>
          <w:rFonts w:ascii="仿宋_GB2312" w:eastAsia="仿宋_GB2312" w:hint="eastAsia"/>
          <w:color w:val="000000" w:themeColor="text1"/>
          <w:sz w:val="32"/>
          <w:szCs w:val="32"/>
        </w:rPr>
        <w:t>，用户应当与供应商</w:t>
      </w:r>
      <w:r w:rsidR="00346608">
        <w:rPr>
          <w:rFonts w:ascii="仿宋_GB2312" w:eastAsia="仿宋_GB2312" w:hint="eastAsia"/>
          <w:color w:val="000000" w:themeColor="text1"/>
          <w:sz w:val="32"/>
          <w:szCs w:val="32"/>
        </w:rPr>
        <w:t>另行</w:t>
      </w:r>
      <w:r w:rsidR="003B0E7E">
        <w:rPr>
          <w:rFonts w:ascii="仿宋_GB2312" w:eastAsia="仿宋_GB2312" w:hint="eastAsia"/>
          <w:color w:val="000000" w:themeColor="text1"/>
          <w:sz w:val="32"/>
          <w:szCs w:val="32"/>
        </w:rPr>
        <w:t>签署纸质版合同，并按照学校合同管理相关办法送审合同文本</w:t>
      </w:r>
      <w:r w:rsidR="00475F85">
        <w:rPr>
          <w:rFonts w:ascii="仿宋_GB2312" w:eastAsia="仿宋_GB2312" w:hint="eastAsia"/>
          <w:color w:val="000000" w:themeColor="text1"/>
          <w:sz w:val="32"/>
          <w:szCs w:val="32"/>
        </w:rPr>
        <w:t>。</w:t>
      </w:r>
    </w:p>
    <w:p w14:paraId="39F26D44" w14:textId="158418CC" w:rsidR="00EC187A" w:rsidRPr="00723133" w:rsidRDefault="003B0E7E">
      <w:pPr>
        <w:pStyle w:val="ad"/>
        <w:numPr>
          <w:ilvl w:val="0"/>
          <w:numId w:val="1"/>
        </w:numPr>
        <w:spacing w:line="312" w:lineRule="auto"/>
        <w:ind w:left="0" w:firstLineChars="0" w:firstLine="567"/>
        <w:jc w:val="both"/>
        <w:rPr>
          <w:rFonts w:eastAsia="仿宋_GB2312"/>
          <w:sz w:val="32"/>
          <w:szCs w:val="32"/>
        </w:rPr>
      </w:pPr>
      <w:r w:rsidRPr="00321E70">
        <w:rPr>
          <w:rFonts w:eastAsia="仿宋_GB2312" w:hint="eastAsia"/>
          <w:color w:val="000000" w:themeColor="text1"/>
          <w:sz w:val="32"/>
          <w:szCs w:val="32"/>
        </w:rPr>
        <w:t>放射性同位素、危险化学品</w:t>
      </w:r>
      <w:r>
        <w:rPr>
          <w:rFonts w:eastAsia="仿宋_GB2312" w:hint="eastAsia"/>
          <w:color w:val="000000" w:themeColor="text1"/>
          <w:sz w:val="32"/>
          <w:szCs w:val="32"/>
        </w:rPr>
        <w:t>、</w:t>
      </w:r>
      <w:r w:rsidRPr="00321E70">
        <w:rPr>
          <w:rFonts w:eastAsia="仿宋_GB2312" w:hint="eastAsia"/>
          <w:color w:val="000000" w:themeColor="text1"/>
          <w:sz w:val="32"/>
          <w:szCs w:val="32"/>
        </w:rPr>
        <w:t>麻醉药品、精神药品、医疗用毒性药品，以及病原微生物</w:t>
      </w:r>
      <w:r w:rsidR="00D955A2">
        <w:rPr>
          <w:rFonts w:eastAsia="仿宋_GB2312" w:hint="eastAsia"/>
          <w:color w:val="000000" w:themeColor="text1"/>
          <w:sz w:val="32"/>
          <w:szCs w:val="32"/>
        </w:rPr>
        <w:t>、实验动物</w:t>
      </w:r>
      <w:r w:rsidRPr="00321E70">
        <w:rPr>
          <w:rFonts w:eastAsia="仿宋_GB2312" w:hint="eastAsia"/>
          <w:color w:val="000000" w:themeColor="text1"/>
          <w:sz w:val="32"/>
          <w:szCs w:val="32"/>
        </w:rPr>
        <w:t>等</w:t>
      </w:r>
      <w:r>
        <w:rPr>
          <w:rFonts w:eastAsia="仿宋_GB2312" w:hint="eastAsia"/>
          <w:color w:val="000000" w:themeColor="text1"/>
          <w:sz w:val="32"/>
          <w:szCs w:val="32"/>
        </w:rPr>
        <w:t>国家管制</w:t>
      </w:r>
      <w:r w:rsidR="00CA152B">
        <w:rPr>
          <w:rFonts w:eastAsia="仿宋_GB2312" w:hint="eastAsia"/>
          <w:color w:val="000000" w:themeColor="text1"/>
          <w:sz w:val="32"/>
          <w:szCs w:val="32"/>
        </w:rPr>
        <w:t>或风险较大</w:t>
      </w:r>
      <w:r>
        <w:rPr>
          <w:rFonts w:eastAsia="仿宋_GB2312" w:hint="eastAsia"/>
          <w:color w:val="000000" w:themeColor="text1"/>
          <w:sz w:val="32"/>
          <w:szCs w:val="32"/>
        </w:rPr>
        <w:t>的实验</w:t>
      </w:r>
      <w:r w:rsidRPr="00321E70">
        <w:rPr>
          <w:rFonts w:eastAsia="仿宋_GB2312" w:hint="eastAsia"/>
          <w:color w:val="000000" w:themeColor="text1"/>
          <w:sz w:val="32"/>
          <w:szCs w:val="32"/>
        </w:rPr>
        <w:t>材料</w:t>
      </w:r>
      <w:r w:rsidRPr="00321E70">
        <w:rPr>
          <w:rFonts w:ascii="仿宋_GB2312" w:eastAsia="仿宋_GB2312" w:hint="eastAsia"/>
          <w:color w:val="000000" w:themeColor="text1"/>
          <w:sz w:val="32"/>
          <w:szCs w:val="32"/>
        </w:rPr>
        <w:t>的采购</w:t>
      </w:r>
      <w:r w:rsidR="00CA152B">
        <w:rPr>
          <w:rFonts w:ascii="仿宋_GB2312" w:eastAsia="仿宋_GB2312" w:hint="eastAsia"/>
          <w:color w:val="000000" w:themeColor="text1"/>
          <w:sz w:val="32"/>
          <w:szCs w:val="32"/>
        </w:rPr>
        <w:t>必须按照学校规定，完成经费负责人、资产使用单位及设备与实验室管理</w:t>
      </w:r>
      <w:r w:rsidR="004C5FD1">
        <w:rPr>
          <w:rFonts w:ascii="仿宋_GB2312" w:eastAsia="仿宋_GB2312" w:hint="eastAsia"/>
          <w:color w:val="000000" w:themeColor="text1"/>
          <w:sz w:val="32"/>
          <w:szCs w:val="32"/>
        </w:rPr>
        <w:t>处三级审批后，</w:t>
      </w:r>
      <w:r w:rsidR="00794D48">
        <w:rPr>
          <w:rFonts w:ascii="仿宋_GB2312" w:eastAsia="仿宋_GB2312" w:hint="eastAsia"/>
          <w:color w:val="000000" w:themeColor="text1"/>
          <w:sz w:val="32"/>
          <w:szCs w:val="32"/>
        </w:rPr>
        <w:t>再</w:t>
      </w:r>
      <w:r w:rsidR="004C5FD1">
        <w:rPr>
          <w:rFonts w:ascii="仿宋_GB2312" w:eastAsia="仿宋_GB2312" w:hint="eastAsia"/>
          <w:color w:val="000000" w:themeColor="text1"/>
          <w:sz w:val="32"/>
          <w:szCs w:val="32"/>
        </w:rPr>
        <w:t>按照</w:t>
      </w:r>
      <w:r w:rsidRPr="00321E70">
        <w:rPr>
          <w:rFonts w:eastAsia="仿宋_GB2312" w:hint="eastAsia"/>
          <w:color w:val="000000" w:themeColor="text1"/>
          <w:sz w:val="32"/>
          <w:szCs w:val="32"/>
        </w:rPr>
        <w:t>国家、地方</w:t>
      </w:r>
      <w:r w:rsidRPr="00321E70">
        <w:rPr>
          <w:rFonts w:ascii="仿宋_GB2312" w:eastAsia="仿宋_GB2312" w:hint="eastAsia"/>
          <w:color w:val="000000" w:themeColor="text1"/>
          <w:sz w:val="32"/>
          <w:szCs w:val="32"/>
        </w:rPr>
        <w:t>规定完成</w:t>
      </w:r>
      <w:r w:rsidR="004C5FD1">
        <w:rPr>
          <w:rFonts w:ascii="仿宋_GB2312" w:eastAsia="仿宋_GB2312" w:hint="eastAsia"/>
          <w:color w:val="000000" w:themeColor="text1"/>
          <w:sz w:val="32"/>
          <w:szCs w:val="32"/>
        </w:rPr>
        <w:t>行政审批或备案</w:t>
      </w:r>
      <w:r w:rsidRPr="00321E70">
        <w:rPr>
          <w:rFonts w:ascii="仿宋_GB2312" w:eastAsia="仿宋_GB2312" w:hint="eastAsia"/>
          <w:color w:val="000000" w:themeColor="text1"/>
          <w:sz w:val="32"/>
          <w:szCs w:val="32"/>
        </w:rPr>
        <w:t>手续后方可进行。</w:t>
      </w:r>
    </w:p>
    <w:p w14:paraId="1DE77613" w14:textId="137A0699" w:rsidR="00E46023" w:rsidRPr="00E46023" w:rsidRDefault="004C5FD1" w:rsidP="00E46023">
      <w:pPr>
        <w:numPr>
          <w:ilvl w:val="0"/>
          <w:numId w:val="1"/>
        </w:numPr>
        <w:adjustRightInd w:val="0"/>
        <w:snapToGrid w:val="0"/>
        <w:spacing w:line="312" w:lineRule="auto"/>
        <w:ind w:left="0" w:firstLine="567"/>
        <w:rPr>
          <w:rFonts w:eastAsia="仿宋_GB2312"/>
          <w:sz w:val="32"/>
          <w:szCs w:val="32"/>
        </w:rPr>
      </w:pPr>
      <w:r w:rsidRPr="004C5FD1">
        <w:rPr>
          <w:rFonts w:ascii="Calibri" w:eastAsia="仿宋_GB2312" w:hAnsi="Calibri"/>
          <w:sz w:val="32"/>
          <w:szCs w:val="32"/>
        </w:rPr>
        <w:t>从具有关联关系的企业或单位的采购</w:t>
      </w:r>
      <w:r w:rsidRPr="004C5FD1">
        <w:rPr>
          <w:rFonts w:ascii="Calibri" w:eastAsia="仿宋_GB2312" w:hAnsi="Calibri" w:hint="eastAsia"/>
          <w:sz w:val="32"/>
          <w:szCs w:val="32"/>
        </w:rPr>
        <w:t>行</w:t>
      </w:r>
      <w:r w:rsidRPr="004C5FD1">
        <w:rPr>
          <w:rFonts w:ascii="Calibri" w:eastAsia="仿宋_GB2312" w:hAnsi="Calibri"/>
          <w:sz w:val="32"/>
          <w:szCs w:val="32"/>
        </w:rPr>
        <w:t>为，</w:t>
      </w:r>
      <w:r w:rsidRPr="004C5FD1">
        <w:rPr>
          <w:rFonts w:ascii="Calibri" w:eastAsia="仿宋_GB2312" w:hAnsi="Calibri" w:hint="eastAsia"/>
          <w:sz w:val="32"/>
          <w:szCs w:val="32"/>
        </w:rPr>
        <w:t>除应如实申报关联关系外，还应</w:t>
      </w:r>
      <w:r w:rsidRPr="004C5FD1">
        <w:rPr>
          <w:rFonts w:ascii="Calibri" w:eastAsia="仿宋_GB2312" w:hAnsi="Calibri"/>
          <w:sz w:val="32"/>
          <w:szCs w:val="32"/>
        </w:rPr>
        <w:t>保障物资采购业务的必要性、真实性、公允性和合</w:t>
      </w:r>
      <w:proofErr w:type="gramStart"/>
      <w:r w:rsidRPr="004C5FD1">
        <w:rPr>
          <w:rFonts w:ascii="Calibri" w:eastAsia="仿宋_GB2312" w:hAnsi="Calibri"/>
          <w:sz w:val="32"/>
          <w:szCs w:val="32"/>
        </w:rPr>
        <w:t>规</w:t>
      </w:r>
      <w:proofErr w:type="gramEnd"/>
      <w:r w:rsidRPr="004C5FD1">
        <w:rPr>
          <w:rFonts w:ascii="Calibri" w:eastAsia="仿宋_GB2312" w:hAnsi="Calibri"/>
          <w:sz w:val="32"/>
          <w:szCs w:val="32"/>
        </w:rPr>
        <w:t>性，</w:t>
      </w:r>
      <w:r w:rsidRPr="004C5FD1">
        <w:rPr>
          <w:rFonts w:ascii="Calibri" w:eastAsia="仿宋_GB2312" w:hAnsi="Calibri" w:hint="eastAsia"/>
          <w:sz w:val="32"/>
          <w:szCs w:val="32"/>
        </w:rPr>
        <w:t>禁止</w:t>
      </w:r>
      <w:r w:rsidRPr="004C5FD1">
        <w:rPr>
          <w:rFonts w:ascii="Calibri" w:eastAsia="仿宋_GB2312" w:hAnsi="Calibri"/>
          <w:sz w:val="32"/>
          <w:szCs w:val="32"/>
        </w:rPr>
        <w:t>违规套取资金及利益输送等舞弊、违法行为的发生。</w:t>
      </w:r>
      <w:r w:rsidR="00E46023" w:rsidRPr="00E46023">
        <w:rPr>
          <w:rFonts w:eastAsia="仿宋_GB2312" w:hint="eastAsia"/>
          <w:sz w:val="32"/>
          <w:szCs w:val="32"/>
        </w:rPr>
        <w:t>关联关系指采购人及所用经费项目中相关人员与所选用供应商之间存在直接或间接的权益或利害关系。包括但不限于采购人、经费负责人、项目组其他成员等为所选用供应商的法定代表人、股东、合伙人、雇员或存在直系亲属关系等的相关关联情况；</w:t>
      </w:r>
    </w:p>
    <w:p w14:paraId="6D0B6DAF" w14:textId="026954D1" w:rsidR="004C5FD1" w:rsidRPr="00723133" w:rsidRDefault="004C5FD1" w:rsidP="000F573C">
      <w:pPr>
        <w:adjustRightInd w:val="0"/>
        <w:snapToGrid w:val="0"/>
        <w:spacing w:line="312" w:lineRule="auto"/>
        <w:rPr>
          <w:rFonts w:eastAsia="仿宋_GB2312" w:hint="eastAsia"/>
          <w:sz w:val="32"/>
          <w:szCs w:val="32"/>
        </w:rPr>
      </w:pPr>
      <w:bookmarkStart w:id="0" w:name="_GoBack"/>
      <w:bookmarkEnd w:id="0"/>
    </w:p>
    <w:p w14:paraId="77717E78" w14:textId="77777777" w:rsidR="003B0E7E" w:rsidRPr="00BE0618" w:rsidRDefault="003B0E7E" w:rsidP="003B0E7E">
      <w:pPr>
        <w:spacing w:line="312" w:lineRule="auto"/>
        <w:ind w:firstLineChars="200" w:firstLine="420"/>
        <w:rPr>
          <w:color w:val="0033CC"/>
        </w:rPr>
      </w:pPr>
    </w:p>
    <w:p w14:paraId="580DA94B" w14:textId="77777777" w:rsidR="003B0E7E" w:rsidRDefault="003B0E7E" w:rsidP="003B0E7E">
      <w:pPr>
        <w:pStyle w:val="ad"/>
        <w:numPr>
          <w:ilvl w:val="0"/>
          <w:numId w:val="2"/>
        </w:numPr>
        <w:spacing w:line="312" w:lineRule="auto"/>
        <w:ind w:left="0" w:firstLineChars="0" w:firstLine="0"/>
        <w:jc w:val="center"/>
        <w:rPr>
          <w:rFonts w:eastAsia="黑体"/>
          <w:sz w:val="32"/>
          <w:szCs w:val="30"/>
        </w:rPr>
      </w:pPr>
      <w:r>
        <w:rPr>
          <w:rFonts w:eastAsia="黑体" w:hint="eastAsia"/>
          <w:sz w:val="32"/>
          <w:szCs w:val="30"/>
        </w:rPr>
        <w:t xml:space="preserve"> </w:t>
      </w:r>
      <w:r>
        <w:rPr>
          <w:rFonts w:eastAsia="黑体" w:hint="eastAsia"/>
          <w:sz w:val="32"/>
          <w:szCs w:val="30"/>
        </w:rPr>
        <w:t>日常管理</w:t>
      </w:r>
    </w:p>
    <w:p w14:paraId="1F248B13" w14:textId="5E9183EC" w:rsidR="003B0E7E" w:rsidRDefault="003B0E7E" w:rsidP="00723133">
      <w:pPr>
        <w:pStyle w:val="ad"/>
        <w:numPr>
          <w:ilvl w:val="0"/>
          <w:numId w:val="1"/>
        </w:numPr>
        <w:spacing w:line="312" w:lineRule="auto"/>
        <w:ind w:left="0" w:firstLineChars="0" w:firstLine="567"/>
        <w:jc w:val="both"/>
        <w:rPr>
          <w:rFonts w:ascii="仿宋_GB2312" w:eastAsia="仿宋_GB2312"/>
          <w:sz w:val="32"/>
          <w:szCs w:val="32"/>
        </w:rPr>
      </w:pPr>
      <w:r w:rsidRPr="00321E70">
        <w:rPr>
          <w:rFonts w:ascii="仿宋_GB2312" w:eastAsia="仿宋_GB2312" w:hint="eastAsia"/>
          <w:sz w:val="32"/>
          <w:szCs w:val="32"/>
        </w:rPr>
        <w:t>预算管理。</w:t>
      </w:r>
      <w:r w:rsidR="00D71028" w:rsidRPr="00D71028">
        <w:rPr>
          <w:rFonts w:ascii="仿宋_GB2312" w:eastAsia="仿宋_GB2312"/>
          <w:sz w:val="32"/>
          <w:szCs w:val="32"/>
        </w:rPr>
        <w:t>用户应严格按照经费预算和实际需求进行实验材料的采购，</w:t>
      </w:r>
      <w:r w:rsidR="00D044DE">
        <w:rPr>
          <w:rFonts w:ascii="仿宋_GB2312" w:eastAsia="仿宋_GB2312" w:hint="eastAsia"/>
          <w:sz w:val="32"/>
          <w:szCs w:val="32"/>
        </w:rPr>
        <w:t>在保证教学科研要求的前提下，</w:t>
      </w:r>
      <w:r w:rsidR="00D71028" w:rsidRPr="00D71028">
        <w:rPr>
          <w:rFonts w:ascii="仿宋_GB2312" w:eastAsia="仿宋_GB2312"/>
          <w:sz w:val="32"/>
          <w:szCs w:val="32"/>
        </w:rPr>
        <w:t>坚持</w:t>
      </w:r>
      <w:r w:rsidR="00D044DE">
        <w:rPr>
          <w:rFonts w:ascii="仿宋_GB2312" w:eastAsia="仿宋_GB2312" w:hint="eastAsia"/>
          <w:sz w:val="32"/>
          <w:szCs w:val="32"/>
        </w:rPr>
        <w:t>厉行节约</w:t>
      </w:r>
      <w:r w:rsidR="00D71028" w:rsidRPr="00D71028">
        <w:rPr>
          <w:rFonts w:ascii="仿宋_GB2312" w:eastAsia="仿宋_GB2312"/>
          <w:sz w:val="32"/>
          <w:szCs w:val="32"/>
        </w:rPr>
        <w:t>，合理安排</w:t>
      </w:r>
      <w:r w:rsidR="00D71028" w:rsidRPr="00D71028">
        <w:rPr>
          <w:rFonts w:ascii="仿宋_GB2312" w:eastAsia="仿宋_GB2312" w:hint="eastAsia"/>
          <w:sz w:val="32"/>
          <w:szCs w:val="32"/>
        </w:rPr>
        <w:t>支出。</w:t>
      </w:r>
    </w:p>
    <w:p w14:paraId="57F80FCC" w14:textId="0F7EEC79" w:rsidR="003B0E7E" w:rsidRDefault="003B0E7E" w:rsidP="00723133">
      <w:pPr>
        <w:pStyle w:val="ad"/>
        <w:numPr>
          <w:ilvl w:val="0"/>
          <w:numId w:val="1"/>
        </w:numPr>
        <w:spacing w:line="312" w:lineRule="auto"/>
        <w:ind w:left="0" w:firstLineChars="0" w:firstLine="567"/>
        <w:jc w:val="both"/>
        <w:rPr>
          <w:rFonts w:ascii="仿宋_GB2312" w:eastAsia="仿宋_GB2312"/>
          <w:sz w:val="32"/>
          <w:szCs w:val="32"/>
        </w:rPr>
      </w:pPr>
      <w:r w:rsidRPr="00321E70">
        <w:rPr>
          <w:rFonts w:ascii="仿宋_GB2312" w:eastAsia="仿宋_GB2312" w:hint="eastAsia"/>
          <w:sz w:val="32"/>
          <w:szCs w:val="32"/>
        </w:rPr>
        <w:t>验收管理。平台采购</w:t>
      </w:r>
      <w:r>
        <w:rPr>
          <w:rFonts w:ascii="仿宋_GB2312" w:eastAsia="仿宋_GB2312" w:hint="eastAsia"/>
          <w:sz w:val="32"/>
          <w:szCs w:val="32"/>
        </w:rPr>
        <w:t>采用用户</w:t>
      </w:r>
      <w:r w:rsidRPr="00321E70">
        <w:rPr>
          <w:rFonts w:ascii="仿宋_GB2312" w:eastAsia="仿宋_GB2312" w:hint="eastAsia"/>
          <w:sz w:val="32"/>
          <w:szCs w:val="32"/>
        </w:rPr>
        <w:t>验收</w:t>
      </w:r>
      <w:r>
        <w:rPr>
          <w:rFonts w:ascii="仿宋_GB2312" w:eastAsia="仿宋_GB2312" w:hint="eastAsia"/>
          <w:sz w:val="32"/>
          <w:szCs w:val="32"/>
        </w:rPr>
        <w:t>的方式，具体要求包括：</w:t>
      </w:r>
    </w:p>
    <w:p w14:paraId="6282F247" w14:textId="4A7D0A0F" w:rsidR="003B0E7E" w:rsidRDefault="003B0E7E" w:rsidP="00EC2C5C">
      <w:pPr>
        <w:spacing w:line="312" w:lineRule="auto"/>
        <w:ind w:firstLineChars="200" w:firstLine="640"/>
        <w:rPr>
          <w:rFonts w:ascii="仿宋_GB2312" w:eastAsia="仿宋_GB2312"/>
          <w:sz w:val="32"/>
          <w:szCs w:val="32"/>
        </w:rPr>
      </w:pPr>
      <w:r w:rsidRPr="00220088">
        <w:rPr>
          <w:rFonts w:ascii="仿宋_GB2312" w:eastAsia="仿宋_GB2312" w:hint="eastAsia"/>
          <w:sz w:val="32"/>
          <w:szCs w:val="32"/>
        </w:rPr>
        <w:t>（一）用户收货时</w:t>
      </w:r>
      <w:r>
        <w:rPr>
          <w:rFonts w:ascii="仿宋_GB2312" w:eastAsia="仿宋_GB2312" w:hint="eastAsia"/>
          <w:sz w:val="32"/>
          <w:szCs w:val="32"/>
        </w:rPr>
        <w:t>应当</w:t>
      </w:r>
      <w:r w:rsidRPr="00220088">
        <w:rPr>
          <w:rFonts w:ascii="仿宋_GB2312" w:eastAsia="仿宋_GB2312" w:hint="eastAsia"/>
          <w:sz w:val="32"/>
          <w:szCs w:val="32"/>
        </w:rPr>
        <w:t>确认供应商提供货物的品名、规格、成分、数量等与订单信息</w:t>
      </w:r>
      <w:r w:rsidR="00F61C1C">
        <w:rPr>
          <w:rFonts w:ascii="仿宋_GB2312" w:eastAsia="仿宋_GB2312" w:hint="eastAsia"/>
          <w:sz w:val="32"/>
          <w:szCs w:val="32"/>
        </w:rPr>
        <w:t>一致</w:t>
      </w:r>
      <w:r>
        <w:rPr>
          <w:rFonts w:ascii="仿宋_GB2312" w:eastAsia="仿宋_GB2312" w:hint="eastAsia"/>
          <w:sz w:val="32"/>
          <w:szCs w:val="32"/>
        </w:rPr>
        <w:t>；</w:t>
      </w:r>
      <w:r w:rsidR="00797CCE">
        <w:rPr>
          <w:rFonts w:ascii="仿宋_GB2312" w:eastAsia="仿宋_GB2312" w:hint="eastAsia"/>
          <w:sz w:val="32"/>
          <w:szCs w:val="32"/>
        </w:rPr>
        <w:t>将未到货货物</w:t>
      </w:r>
      <w:r w:rsidR="00004351">
        <w:rPr>
          <w:rFonts w:ascii="仿宋_GB2312" w:eastAsia="仿宋_GB2312" w:hint="eastAsia"/>
          <w:sz w:val="32"/>
          <w:szCs w:val="32"/>
        </w:rPr>
        <w:t>通过</w:t>
      </w:r>
      <w:r w:rsidR="00797CCE">
        <w:rPr>
          <w:rFonts w:ascii="仿宋_GB2312" w:eastAsia="仿宋_GB2312" w:hint="eastAsia"/>
          <w:sz w:val="32"/>
          <w:szCs w:val="32"/>
        </w:rPr>
        <w:t>验收</w:t>
      </w:r>
      <w:r w:rsidR="00152329">
        <w:rPr>
          <w:rFonts w:ascii="仿宋_GB2312" w:eastAsia="仿宋_GB2312" w:hint="eastAsia"/>
          <w:sz w:val="32"/>
          <w:szCs w:val="32"/>
        </w:rPr>
        <w:t>，</w:t>
      </w:r>
      <w:r w:rsidR="00797CCE">
        <w:rPr>
          <w:rFonts w:ascii="仿宋_GB2312" w:eastAsia="仿宋_GB2312" w:hint="eastAsia"/>
          <w:sz w:val="32"/>
          <w:szCs w:val="32"/>
        </w:rPr>
        <w:t>或故意</w:t>
      </w:r>
      <w:r w:rsidR="008F7524">
        <w:rPr>
          <w:rFonts w:ascii="仿宋_GB2312" w:eastAsia="仿宋_GB2312" w:hint="eastAsia"/>
          <w:sz w:val="32"/>
          <w:szCs w:val="32"/>
        </w:rPr>
        <w:t>将</w:t>
      </w:r>
      <w:r w:rsidR="007F4FA2">
        <w:rPr>
          <w:rFonts w:ascii="仿宋_GB2312" w:eastAsia="仿宋_GB2312" w:hint="eastAsia"/>
          <w:sz w:val="32"/>
          <w:szCs w:val="32"/>
        </w:rPr>
        <w:t>与</w:t>
      </w:r>
      <w:r w:rsidR="00F34A57">
        <w:rPr>
          <w:rFonts w:ascii="仿宋_GB2312" w:eastAsia="仿宋_GB2312" w:hint="eastAsia"/>
          <w:sz w:val="32"/>
          <w:szCs w:val="32"/>
        </w:rPr>
        <w:t>订单不一致的货物</w:t>
      </w:r>
      <w:r w:rsidR="00797CCE">
        <w:rPr>
          <w:rFonts w:ascii="仿宋_GB2312" w:eastAsia="仿宋_GB2312" w:hint="eastAsia"/>
          <w:sz w:val="32"/>
          <w:szCs w:val="32"/>
        </w:rPr>
        <w:t>通过</w:t>
      </w:r>
      <w:r w:rsidR="00152329">
        <w:rPr>
          <w:rFonts w:ascii="仿宋_GB2312" w:eastAsia="仿宋_GB2312" w:hint="eastAsia"/>
          <w:sz w:val="32"/>
          <w:szCs w:val="32"/>
        </w:rPr>
        <w:t>验收</w:t>
      </w:r>
      <w:r w:rsidR="001243D9">
        <w:rPr>
          <w:rFonts w:ascii="仿宋_GB2312" w:eastAsia="仿宋_GB2312" w:hint="eastAsia"/>
          <w:sz w:val="32"/>
          <w:szCs w:val="32"/>
        </w:rPr>
        <w:t>等</w:t>
      </w:r>
      <w:r w:rsidR="00797CCE">
        <w:rPr>
          <w:rFonts w:ascii="仿宋_GB2312" w:eastAsia="仿宋_GB2312" w:hint="eastAsia"/>
          <w:sz w:val="32"/>
          <w:szCs w:val="32"/>
        </w:rPr>
        <w:t>行为为虚假验收行为</w:t>
      </w:r>
      <w:r w:rsidR="00DB2BAD">
        <w:rPr>
          <w:rFonts w:ascii="仿宋_GB2312" w:eastAsia="仿宋_GB2312" w:hint="eastAsia"/>
          <w:sz w:val="32"/>
          <w:szCs w:val="32"/>
        </w:rPr>
        <w:t>；</w:t>
      </w:r>
    </w:p>
    <w:p w14:paraId="54958095" w14:textId="39F7BC30" w:rsidR="003B0E7E" w:rsidRDefault="003B0E7E" w:rsidP="00EC2C5C">
      <w:pPr>
        <w:spacing w:line="312" w:lineRule="auto"/>
        <w:ind w:firstLineChars="200" w:firstLine="640"/>
        <w:rPr>
          <w:rFonts w:ascii="仿宋_GB2312" w:eastAsia="仿宋_GB2312" w:hint="eastAsia"/>
          <w:sz w:val="32"/>
          <w:szCs w:val="32"/>
        </w:rPr>
      </w:pPr>
      <w:r>
        <w:rPr>
          <w:rFonts w:ascii="仿宋_GB2312" w:eastAsia="仿宋_GB2312" w:hint="eastAsia"/>
          <w:sz w:val="32"/>
          <w:szCs w:val="32"/>
        </w:rPr>
        <w:t>（二）验收人员</w:t>
      </w:r>
      <w:r w:rsidR="00312DBD">
        <w:rPr>
          <w:rFonts w:ascii="仿宋_GB2312" w:eastAsia="仿宋_GB2312" w:hint="eastAsia"/>
          <w:sz w:val="32"/>
          <w:szCs w:val="32"/>
        </w:rPr>
        <w:t>不少于</w:t>
      </w:r>
      <w:r>
        <w:rPr>
          <w:rFonts w:ascii="仿宋_GB2312" w:eastAsia="仿宋_GB2312" w:hint="eastAsia"/>
          <w:sz w:val="32"/>
          <w:szCs w:val="32"/>
        </w:rPr>
        <w:t>2人，其中1人为用户本人；</w:t>
      </w:r>
      <w:r w:rsidR="000928D3">
        <w:rPr>
          <w:rFonts w:ascii="仿宋_GB2312" w:eastAsia="仿宋_GB2312" w:hint="eastAsia"/>
          <w:sz w:val="32"/>
          <w:szCs w:val="32"/>
        </w:rPr>
        <w:t>其他</w:t>
      </w:r>
      <w:r w:rsidR="00104F0D">
        <w:rPr>
          <w:rFonts w:ascii="仿宋_GB2312" w:eastAsia="仿宋_GB2312" w:hint="eastAsia"/>
          <w:sz w:val="32"/>
          <w:szCs w:val="32"/>
        </w:rPr>
        <w:t>验收人员</w:t>
      </w:r>
      <w:r w:rsidR="00104F0D" w:rsidRPr="00104F0D">
        <w:rPr>
          <w:rFonts w:ascii="仿宋_GB2312" w:eastAsia="仿宋_GB2312" w:hint="eastAsia"/>
          <w:sz w:val="32"/>
          <w:szCs w:val="32"/>
        </w:rPr>
        <w:t>应为学校事业编制人员、合同聘用人员或在读学生</w:t>
      </w:r>
      <w:r w:rsidR="00DB2BAD">
        <w:rPr>
          <w:rFonts w:ascii="仿宋_GB2312" w:eastAsia="仿宋_GB2312" w:hint="eastAsia"/>
          <w:sz w:val="32"/>
          <w:szCs w:val="32"/>
        </w:rPr>
        <w:t>；</w:t>
      </w:r>
    </w:p>
    <w:p w14:paraId="1E2D914D" w14:textId="6FFB5600" w:rsidR="00DA3056" w:rsidRDefault="003B0E7E" w:rsidP="00EC2C5C">
      <w:pPr>
        <w:spacing w:line="312" w:lineRule="auto"/>
        <w:ind w:firstLineChars="200" w:firstLine="640"/>
        <w:rPr>
          <w:rFonts w:ascii="仿宋_GB2312" w:eastAsia="仿宋_GB2312"/>
          <w:sz w:val="32"/>
          <w:szCs w:val="32"/>
        </w:rPr>
      </w:pPr>
      <w:r>
        <w:rPr>
          <w:rFonts w:ascii="仿宋_GB2312" w:eastAsia="仿宋_GB2312" w:hint="eastAsia"/>
          <w:sz w:val="32"/>
          <w:szCs w:val="32"/>
        </w:rPr>
        <w:t>（三）用户应当在收到货物后2</w:t>
      </w:r>
      <w:r w:rsidR="00280895">
        <w:rPr>
          <w:rFonts w:ascii="仿宋_GB2312" w:eastAsia="仿宋_GB2312" w:hint="eastAsia"/>
          <w:sz w:val="32"/>
          <w:szCs w:val="32"/>
        </w:rPr>
        <w:t>个</w:t>
      </w:r>
      <w:r w:rsidR="009E0EB5">
        <w:rPr>
          <w:rFonts w:ascii="仿宋_GB2312" w:eastAsia="仿宋_GB2312" w:hint="eastAsia"/>
          <w:sz w:val="32"/>
          <w:szCs w:val="32"/>
        </w:rPr>
        <w:t>工作</w:t>
      </w:r>
      <w:r w:rsidR="00280895">
        <w:rPr>
          <w:rFonts w:ascii="仿宋_GB2312" w:eastAsia="仿宋_GB2312" w:hint="eastAsia"/>
          <w:sz w:val="32"/>
          <w:szCs w:val="32"/>
        </w:rPr>
        <w:t>日</w:t>
      </w:r>
      <w:r>
        <w:rPr>
          <w:rFonts w:ascii="仿宋_GB2312" w:eastAsia="仿宋_GB2312" w:hint="eastAsia"/>
          <w:sz w:val="32"/>
          <w:szCs w:val="32"/>
        </w:rPr>
        <w:t>内完成验收；有特殊情况的，</w:t>
      </w:r>
      <w:r w:rsidR="000F07BE">
        <w:rPr>
          <w:rFonts w:ascii="仿宋_GB2312" w:eastAsia="仿宋_GB2312" w:hint="eastAsia"/>
          <w:sz w:val="32"/>
          <w:szCs w:val="32"/>
        </w:rPr>
        <w:t>用户在</w:t>
      </w:r>
      <w:r w:rsidR="00472B3E">
        <w:rPr>
          <w:rFonts w:ascii="仿宋_GB2312" w:eastAsia="仿宋_GB2312" w:hint="eastAsia"/>
          <w:sz w:val="32"/>
          <w:szCs w:val="32"/>
        </w:rPr>
        <w:t>收到货物后1</w:t>
      </w:r>
      <w:r w:rsidR="00472B3E">
        <w:rPr>
          <w:rFonts w:ascii="仿宋_GB2312" w:eastAsia="仿宋_GB2312"/>
          <w:sz w:val="32"/>
          <w:szCs w:val="32"/>
        </w:rPr>
        <w:t>5</w:t>
      </w:r>
      <w:r w:rsidR="00472B3E">
        <w:rPr>
          <w:rFonts w:ascii="仿宋_GB2312" w:eastAsia="仿宋_GB2312" w:hint="eastAsia"/>
          <w:sz w:val="32"/>
          <w:szCs w:val="32"/>
        </w:rPr>
        <w:t>个日历日</w:t>
      </w:r>
      <w:r w:rsidR="000F07BE">
        <w:rPr>
          <w:rFonts w:ascii="仿宋_GB2312" w:eastAsia="仿宋_GB2312" w:hint="eastAsia"/>
          <w:sz w:val="32"/>
          <w:szCs w:val="32"/>
        </w:rPr>
        <w:t>内完成验收</w:t>
      </w:r>
      <w:r>
        <w:rPr>
          <w:rFonts w:ascii="仿宋_GB2312" w:eastAsia="仿宋_GB2312" w:hint="eastAsia"/>
          <w:sz w:val="32"/>
          <w:szCs w:val="32"/>
        </w:rPr>
        <w:t>；</w:t>
      </w:r>
      <w:r w:rsidR="00FE68E6">
        <w:rPr>
          <w:rFonts w:ascii="仿宋_GB2312" w:eastAsia="仿宋_GB2312" w:hint="eastAsia"/>
          <w:sz w:val="32"/>
          <w:szCs w:val="32"/>
        </w:rPr>
        <w:t>收到货物后超过15个日历日不完成验收程序的</w:t>
      </w:r>
      <w:r w:rsidR="009E0EB5">
        <w:rPr>
          <w:rFonts w:ascii="仿宋_GB2312" w:eastAsia="仿宋_GB2312" w:hint="eastAsia"/>
          <w:sz w:val="32"/>
          <w:szCs w:val="32"/>
        </w:rPr>
        <w:t>行为</w:t>
      </w:r>
      <w:r w:rsidR="00FE68E6">
        <w:rPr>
          <w:rFonts w:ascii="仿宋_GB2312" w:eastAsia="仿宋_GB2312" w:hint="eastAsia"/>
          <w:sz w:val="32"/>
          <w:szCs w:val="32"/>
        </w:rPr>
        <w:t>为不按时验收行为</w:t>
      </w:r>
      <w:r w:rsidR="00DB2BAD">
        <w:rPr>
          <w:rFonts w:ascii="仿宋_GB2312" w:eastAsia="仿宋_GB2312" w:hint="eastAsia"/>
          <w:sz w:val="32"/>
          <w:szCs w:val="32"/>
        </w:rPr>
        <w:t>；</w:t>
      </w:r>
    </w:p>
    <w:p w14:paraId="7A1B42A8" w14:textId="607C05D3" w:rsidR="003B0E7E" w:rsidRDefault="003B0E7E" w:rsidP="00EC2C5C">
      <w:pPr>
        <w:spacing w:line="312" w:lineRule="auto"/>
        <w:ind w:firstLineChars="150" w:firstLine="480"/>
        <w:rPr>
          <w:rFonts w:ascii="仿宋_GB2312" w:eastAsia="仿宋_GB2312"/>
          <w:sz w:val="32"/>
          <w:szCs w:val="32"/>
        </w:rPr>
      </w:pPr>
      <w:r>
        <w:rPr>
          <w:rFonts w:ascii="仿宋_GB2312" w:eastAsia="仿宋_GB2312" w:hint="eastAsia"/>
          <w:sz w:val="32"/>
          <w:szCs w:val="32"/>
        </w:rPr>
        <w:t>（四）送货地点在校外或采购订单金额在1</w:t>
      </w:r>
      <w:r>
        <w:rPr>
          <w:rFonts w:ascii="仿宋_GB2312" w:eastAsia="仿宋_GB2312"/>
          <w:sz w:val="32"/>
          <w:szCs w:val="32"/>
        </w:rPr>
        <w:t>0000</w:t>
      </w:r>
      <w:r>
        <w:rPr>
          <w:rFonts w:ascii="仿宋_GB2312" w:eastAsia="仿宋_GB2312" w:hint="eastAsia"/>
          <w:sz w:val="32"/>
          <w:szCs w:val="32"/>
        </w:rPr>
        <w:t>元以上的采购，用户验收时应当拍摄实物照片，并在验收后将实物照片、送货单上传至平台；</w:t>
      </w:r>
    </w:p>
    <w:p w14:paraId="02D9254A" w14:textId="77777777" w:rsidR="003B0E7E" w:rsidRDefault="003B0E7E" w:rsidP="00EC2C5C">
      <w:pPr>
        <w:spacing w:line="312" w:lineRule="auto"/>
        <w:ind w:firstLineChars="150" w:firstLine="480"/>
        <w:rPr>
          <w:rFonts w:ascii="仿宋_GB2312" w:eastAsia="仿宋_GB2312"/>
          <w:sz w:val="32"/>
          <w:szCs w:val="32"/>
        </w:rPr>
      </w:pPr>
      <w:r>
        <w:rPr>
          <w:rFonts w:ascii="仿宋_GB2312" w:eastAsia="仿宋_GB2312" w:hint="eastAsia"/>
          <w:sz w:val="32"/>
          <w:szCs w:val="32"/>
        </w:rPr>
        <w:t>（五）用户应提供设备与实验室管理处要求的其他采购佐证资料。</w:t>
      </w:r>
    </w:p>
    <w:p w14:paraId="4F78B292" w14:textId="1FDA9BF0" w:rsidR="005E48C8" w:rsidRPr="00B5054D" w:rsidRDefault="003B0E7E" w:rsidP="00EC2C5C">
      <w:pPr>
        <w:spacing w:line="312" w:lineRule="auto"/>
        <w:ind w:firstLineChars="200" w:firstLine="640"/>
        <w:rPr>
          <w:rFonts w:ascii="仿宋_GB2312" w:eastAsia="仿宋_GB2312"/>
          <w:sz w:val="32"/>
          <w:szCs w:val="32"/>
        </w:rPr>
      </w:pPr>
      <w:r>
        <w:rPr>
          <w:rFonts w:ascii="仿宋_GB2312" w:eastAsia="仿宋_GB2312" w:hint="eastAsia"/>
          <w:sz w:val="32"/>
          <w:szCs w:val="32"/>
        </w:rPr>
        <w:lastRenderedPageBreak/>
        <w:t>经验收发现货物</w:t>
      </w:r>
      <w:r w:rsidRPr="00B5054D">
        <w:rPr>
          <w:rFonts w:ascii="仿宋_GB2312" w:eastAsia="仿宋_GB2312" w:hint="eastAsia"/>
          <w:sz w:val="32"/>
          <w:szCs w:val="32"/>
        </w:rPr>
        <w:t>不符或有质量问题</w:t>
      </w:r>
      <w:r>
        <w:rPr>
          <w:rFonts w:ascii="仿宋_GB2312" w:eastAsia="仿宋_GB2312" w:hint="eastAsia"/>
          <w:sz w:val="32"/>
          <w:szCs w:val="32"/>
        </w:rPr>
        <w:t>的</w:t>
      </w:r>
      <w:r w:rsidRPr="00B5054D">
        <w:rPr>
          <w:rFonts w:ascii="仿宋_GB2312" w:eastAsia="仿宋_GB2312" w:hint="eastAsia"/>
          <w:sz w:val="32"/>
          <w:szCs w:val="32"/>
        </w:rPr>
        <w:t>，</w:t>
      </w:r>
      <w:r>
        <w:rPr>
          <w:rFonts w:ascii="仿宋_GB2312" w:eastAsia="仿宋_GB2312" w:hint="eastAsia"/>
          <w:sz w:val="32"/>
          <w:szCs w:val="32"/>
        </w:rPr>
        <w:t>用户应保留证据，并及时</w:t>
      </w:r>
      <w:r w:rsidRPr="00B5054D">
        <w:rPr>
          <w:rFonts w:ascii="仿宋_GB2312" w:eastAsia="仿宋_GB2312" w:hint="eastAsia"/>
          <w:sz w:val="32"/>
          <w:szCs w:val="32"/>
        </w:rPr>
        <w:t>联系</w:t>
      </w:r>
      <w:r>
        <w:rPr>
          <w:rFonts w:ascii="仿宋_GB2312" w:eastAsia="仿宋_GB2312" w:hint="eastAsia"/>
          <w:sz w:val="32"/>
          <w:szCs w:val="32"/>
        </w:rPr>
        <w:t>平台运维商</w:t>
      </w:r>
      <w:r w:rsidRPr="00B5054D">
        <w:rPr>
          <w:rFonts w:ascii="仿宋_GB2312" w:eastAsia="仿宋_GB2312" w:hint="eastAsia"/>
          <w:sz w:val="32"/>
          <w:szCs w:val="32"/>
        </w:rPr>
        <w:t>办理退换货</w:t>
      </w:r>
      <w:r>
        <w:rPr>
          <w:rFonts w:ascii="仿宋_GB2312" w:eastAsia="仿宋_GB2312" w:hint="eastAsia"/>
          <w:sz w:val="32"/>
          <w:szCs w:val="32"/>
        </w:rPr>
        <w:t>物</w:t>
      </w:r>
      <w:r w:rsidRPr="00B5054D">
        <w:rPr>
          <w:rFonts w:ascii="仿宋_GB2312" w:eastAsia="仿宋_GB2312" w:hint="eastAsia"/>
          <w:sz w:val="32"/>
          <w:szCs w:val="32"/>
        </w:rPr>
        <w:t>或</w:t>
      </w:r>
      <w:r>
        <w:rPr>
          <w:rFonts w:ascii="仿宋_GB2312" w:eastAsia="仿宋_GB2312" w:hint="eastAsia"/>
          <w:sz w:val="32"/>
          <w:szCs w:val="32"/>
        </w:rPr>
        <w:t>索赔</w:t>
      </w:r>
      <w:r w:rsidRPr="00B5054D">
        <w:rPr>
          <w:rFonts w:ascii="仿宋_GB2312" w:eastAsia="仿宋_GB2312" w:hint="eastAsia"/>
          <w:sz w:val="32"/>
          <w:szCs w:val="32"/>
        </w:rPr>
        <w:t>等事项</w:t>
      </w:r>
      <w:r>
        <w:rPr>
          <w:rFonts w:ascii="仿宋_GB2312" w:eastAsia="仿宋_GB2312" w:hint="eastAsia"/>
          <w:sz w:val="32"/>
          <w:szCs w:val="32"/>
        </w:rPr>
        <w:t>。设备与实验室管理处协助用户处理采购纠纷</w:t>
      </w:r>
      <w:r w:rsidRPr="00B5054D">
        <w:rPr>
          <w:rFonts w:ascii="仿宋_GB2312" w:eastAsia="仿宋_GB2312" w:hint="eastAsia"/>
          <w:sz w:val="32"/>
          <w:szCs w:val="32"/>
        </w:rPr>
        <w:t>。</w:t>
      </w:r>
    </w:p>
    <w:p w14:paraId="04377E2E" w14:textId="380B782E" w:rsidR="00BE4BA0" w:rsidRPr="00723133" w:rsidRDefault="003B0E7E" w:rsidP="00723133">
      <w:pPr>
        <w:pStyle w:val="ad"/>
        <w:numPr>
          <w:ilvl w:val="0"/>
          <w:numId w:val="1"/>
        </w:numPr>
        <w:spacing w:line="312" w:lineRule="auto"/>
        <w:ind w:left="0" w:firstLine="640"/>
        <w:jc w:val="both"/>
        <w:rPr>
          <w:rFonts w:ascii="仿宋_GB2312" w:eastAsia="仿宋_GB2312"/>
          <w:sz w:val="32"/>
          <w:szCs w:val="32"/>
        </w:rPr>
      </w:pPr>
      <w:r w:rsidRPr="00723133">
        <w:rPr>
          <w:rFonts w:ascii="仿宋_GB2312" w:eastAsia="仿宋_GB2312" w:hint="eastAsia"/>
          <w:sz w:val="32"/>
          <w:szCs w:val="32"/>
        </w:rPr>
        <w:t>结算管理。使用线上采购与线下采购方式的，采用财务集中结算的方式；使用线下小额登记采购方式的，用户应按照</w:t>
      </w:r>
      <w:r w:rsidR="00C4451C" w:rsidRPr="00723133">
        <w:rPr>
          <w:rFonts w:ascii="仿宋_GB2312" w:eastAsia="仿宋_GB2312" w:hint="eastAsia"/>
          <w:sz w:val="32"/>
          <w:szCs w:val="32"/>
        </w:rPr>
        <w:t>财务</w:t>
      </w:r>
      <w:r w:rsidRPr="00723133">
        <w:rPr>
          <w:rFonts w:ascii="仿宋_GB2312" w:eastAsia="仿宋_GB2312" w:hint="eastAsia"/>
          <w:sz w:val="32"/>
          <w:szCs w:val="32"/>
        </w:rPr>
        <w:t>处的规定或要求完成相应的财务结算手续。</w:t>
      </w:r>
    </w:p>
    <w:p w14:paraId="524F6396" w14:textId="77777777" w:rsidR="003B0E7E" w:rsidRPr="00723133" w:rsidRDefault="003B0E7E" w:rsidP="00723133">
      <w:pPr>
        <w:pStyle w:val="ad"/>
        <w:ind w:firstLineChars="0" w:firstLine="0"/>
        <w:rPr>
          <w:rFonts w:asciiTheme="minorEastAsia" w:eastAsiaTheme="minorEastAsia" w:hAnsiTheme="minorEastAsia"/>
          <w:color w:val="000000" w:themeColor="text1"/>
          <w:szCs w:val="21"/>
        </w:rPr>
      </w:pPr>
    </w:p>
    <w:p w14:paraId="4AAC5FC9" w14:textId="77777777" w:rsidR="003B0E7E" w:rsidRDefault="003B0E7E" w:rsidP="003B0E7E">
      <w:pPr>
        <w:pStyle w:val="ad"/>
        <w:numPr>
          <w:ilvl w:val="0"/>
          <w:numId w:val="2"/>
        </w:numPr>
        <w:spacing w:line="312" w:lineRule="auto"/>
        <w:ind w:left="0" w:firstLine="640"/>
        <w:jc w:val="center"/>
        <w:rPr>
          <w:rFonts w:eastAsia="黑体"/>
          <w:sz w:val="32"/>
          <w:szCs w:val="30"/>
        </w:rPr>
      </w:pPr>
      <w:r>
        <w:rPr>
          <w:rFonts w:eastAsia="黑体" w:hint="eastAsia"/>
          <w:sz w:val="32"/>
          <w:szCs w:val="30"/>
        </w:rPr>
        <w:t>纪律要求与责任追究</w:t>
      </w:r>
    </w:p>
    <w:p w14:paraId="51E38A3E" w14:textId="77777777" w:rsidR="003B0E7E" w:rsidRPr="00321E70" w:rsidRDefault="003B0E7E" w:rsidP="00723133">
      <w:pPr>
        <w:pStyle w:val="ad"/>
        <w:numPr>
          <w:ilvl w:val="0"/>
          <w:numId w:val="1"/>
        </w:numPr>
        <w:spacing w:line="312" w:lineRule="auto"/>
        <w:ind w:left="0" w:firstLineChars="0" w:firstLine="538"/>
        <w:jc w:val="both"/>
        <w:rPr>
          <w:rFonts w:ascii="仿宋_GB2312" w:eastAsia="仿宋_GB2312"/>
          <w:sz w:val="32"/>
          <w:szCs w:val="32"/>
        </w:rPr>
      </w:pPr>
      <w:r>
        <w:rPr>
          <w:rFonts w:ascii="仿宋_GB2312" w:eastAsia="仿宋_GB2312" w:hint="eastAsia"/>
          <w:sz w:val="32"/>
          <w:szCs w:val="32"/>
        </w:rPr>
        <w:t xml:space="preserve"> </w:t>
      </w:r>
      <w:r w:rsidRPr="00321E70">
        <w:rPr>
          <w:rFonts w:ascii="仿宋_GB2312" w:eastAsia="仿宋_GB2312" w:hint="eastAsia"/>
          <w:sz w:val="32"/>
          <w:szCs w:val="32"/>
        </w:rPr>
        <w:t>参与实验材料采购的人员应严守纪律、严格执行规定程序和制度，</w:t>
      </w:r>
      <w:r w:rsidRPr="00321E70">
        <w:rPr>
          <w:rFonts w:ascii="仿宋_GB2312" w:eastAsia="仿宋_GB2312" w:hint="eastAsia"/>
          <w:color w:val="000000"/>
          <w:sz w:val="32"/>
          <w:szCs w:val="32"/>
          <w:shd w:val="clear" w:color="auto" w:fill="FFFFFF"/>
        </w:rPr>
        <w:t>不得参与供应商的吃请，不得收受礼物、礼金，不得接受供应</w:t>
      </w:r>
      <w:proofErr w:type="gramStart"/>
      <w:r w:rsidRPr="00321E70">
        <w:rPr>
          <w:rFonts w:ascii="仿宋_GB2312" w:eastAsia="仿宋_GB2312" w:hint="eastAsia"/>
          <w:color w:val="000000"/>
          <w:sz w:val="32"/>
          <w:szCs w:val="32"/>
          <w:shd w:val="clear" w:color="auto" w:fill="FFFFFF"/>
        </w:rPr>
        <w:t>商任何</w:t>
      </w:r>
      <w:proofErr w:type="gramEnd"/>
      <w:r w:rsidRPr="00321E70">
        <w:rPr>
          <w:rFonts w:ascii="仿宋_GB2312" w:eastAsia="仿宋_GB2312" w:hint="eastAsia"/>
          <w:color w:val="000000"/>
          <w:sz w:val="32"/>
          <w:szCs w:val="32"/>
          <w:shd w:val="clear" w:color="auto" w:fill="FFFFFF"/>
        </w:rPr>
        <w:t>形式的利益输送，</w:t>
      </w:r>
      <w:r w:rsidRPr="00321E70">
        <w:rPr>
          <w:rFonts w:ascii="仿宋_GB2312" w:eastAsia="仿宋_GB2312" w:hint="eastAsia"/>
          <w:sz w:val="32"/>
          <w:szCs w:val="32"/>
        </w:rPr>
        <w:t>主动接受有关部门的监督检查，及时整改存在的问题。</w:t>
      </w:r>
    </w:p>
    <w:p w14:paraId="213B5FC4" w14:textId="2B0E5175" w:rsidR="003B0E7E" w:rsidRPr="00321E70" w:rsidRDefault="003B0E7E" w:rsidP="00723133">
      <w:pPr>
        <w:pStyle w:val="ad"/>
        <w:numPr>
          <w:ilvl w:val="0"/>
          <w:numId w:val="1"/>
        </w:numPr>
        <w:spacing w:line="312" w:lineRule="auto"/>
        <w:ind w:left="0" w:firstLineChars="0" w:firstLine="567"/>
        <w:jc w:val="both"/>
        <w:rPr>
          <w:rFonts w:ascii="仿宋_GB2312" w:eastAsia="仿宋_GB2312"/>
          <w:sz w:val="32"/>
          <w:szCs w:val="32"/>
        </w:rPr>
      </w:pPr>
      <w:r>
        <w:rPr>
          <w:rFonts w:ascii="仿宋_GB2312" w:eastAsia="仿宋_GB2312" w:hint="eastAsia"/>
          <w:sz w:val="32"/>
          <w:szCs w:val="32"/>
        </w:rPr>
        <w:t xml:space="preserve"> </w:t>
      </w:r>
      <w:r w:rsidRPr="00321E70">
        <w:rPr>
          <w:rFonts w:ascii="仿宋_GB2312" w:eastAsia="仿宋_GB2312" w:hint="eastAsia"/>
          <w:sz w:val="32"/>
          <w:szCs w:val="32"/>
        </w:rPr>
        <w:t>设备与实验室管理处、财务处、审计处等部门根据职责对实验材料采购活动进行监督检查。</w:t>
      </w:r>
    </w:p>
    <w:p w14:paraId="7DD5A39D" w14:textId="5F57B9B0" w:rsidR="003B0E7E" w:rsidRPr="00321E70" w:rsidRDefault="003B0E7E" w:rsidP="00723133">
      <w:pPr>
        <w:pStyle w:val="ad"/>
        <w:numPr>
          <w:ilvl w:val="0"/>
          <w:numId w:val="1"/>
        </w:numPr>
        <w:spacing w:line="312" w:lineRule="auto"/>
        <w:ind w:left="0" w:firstLineChars="0" w:firstLine="567"/>
        <w:jc w:val="both"/>
        <w:rPr>
          <w:rFonts w:ascii="仿宋_GB2312" w:eastAsia="仿宋_GB2312"/>
          <w:sz w:val="32"/>
          <w:szCs w:val="32"/>
        </w:rPr>
      </w:pPr>
      <w:r>
        <w:rPr>
          <w:rFonts w:ascii="仿宋_GB2312" w:eastAsia="仿宋_GB2312" w:hAnsi="宋体" w:hint="eastAsia"/>
          <w:sz w:val="32"/>
          <w:szCs w:val="32"/>
        </w:rPr>
        <w:t xml:space="preserve"> </w:t>
      </w:r>
      <w:r w:rsidRPr="00321E70">
        <w:rPr>
          <w:rFonts w:ascii="仿宋_GB2312" w:eastAsia="仿宋_GB2312" w:hAnsi="宋体" w:hint="eastAsia"/>
          <w:sz w:val="32"/>
          <w:szCs w:val="32"/>
        </w:rPr>
        <w:t>任何单位或个人有权就实验材料采购过程中的违规违纪行为向学校采购项目经费主管部门，财</w:t>
      </w:r>
      <w:r w:rsidR="00407B86">
        <w:rPr>
          <w:rFonts w:ascii="仿宋_GB2312" w:eastAsia="仿宋_GB2312" w:hAnsi="宋体" w:hint="eastAsia"/>
          <w:sz w:val="32"/>
          <w:szCs w:val="32"/>
        </w:rPr>
        <w:t>务</w:t>
      </w:r>
      <w:r w:rsidRPr="00321E70">
        <w:rPr>
          <w:rFonts w:ascii="仿宋_GB2312" w:eastAsia="仿宋_GB2312" w:hAnsi="宋体" w:hint="eastAsia"/>
          <w:sz w:val="32"/>
          <w:szCs w:val="32"/>
        </w:rPr>
        <w:t>、审计及纪检监察部门进行检举和投诉</w:t>
      </w:r>
      <w:r w:rsidRPr="00321E70">
        <w:rPr>
          <w:rFonts w:ascii="仿宋_GB2312" w:eastAsia="仿宋_GB2312" w:hint="eastAsia"/>
          <w:sz w:val="32"/>
          <w:szCs w:val="32"/>
        </w:rPr>
        <w:t>。</w:t>
      </w:r>
    </w:p>
    <w:p w14:paraId="07F2ADD5" w14:textId="437B7A04" w:rsidR="003B0E7E" w:rsidRPr="00321E70" w:rsidRDefault="003B0E7E" w:rsidP="00723133">
      <w:pPr>
        <w:pStyle w:val="ad"/>
        <w:numPr>
          <w:ilvl w:val="0"/>
          <w:numId w:val="1"/>
        </w:numPr>
        <w:spacing w:line="312" w:lineRule="auto"/>
        <w:ind w:left="0" w:firstLineChars="0" w:firstLine="538"/>
        <w:jc w:val="both"/>
        <w:rPr>
          <w:rFonts w:ascii="仿宋_GB2312" w:eastAsia="仿宋_GB2312" w:hAnsi="宋体"/>
          <w:b/>
          <w:bCs/>
          <w:sz w:val="32"/>
          <w:szCs w:val="32"/>
        </w:rPr>
      </w:pPr>
      <w:r>
        <w:rPr>
          <w:rFonts w:ascii="仿宋_GB2312" w:eastAsia="仿宋_GB2312" w:hAnsi="宋体" w:hint="eastAsia"/>
          <w:sz w:val="32"/>
          <w:szCs w:val="32"/>
        </w:rPr>
        <w:t xml:space="preserve"> </w:t>
      </w:r>
      <w:r w:rsidRPr="00321E70">
        <w:rPr>
          <w:rFonts w:ascii="仿宋_GB2312" w:eastAsia="仿宋_GB2312" w:hAnsi="宋体" w:hint="eastAsia"/>
          <w:sz w:val="32"/>
          <w:szCs w:val="32"/>
        </w:rPr>
        <w:t>对虚假采购</w:t>
      </w:r>
      <w:r>
        <w:rPr>
          <w:rFonts w:ascii="仿宋_GB2312" w:eastAsia="仿宋_GB2312" w:hAnsi="宋体" w:hint="eastAsia"/>
          <w:sz w:val="32"/>
          <w:szCs w:val="32"/>
        </w:rPr>
        <w:t>、</w:t>
      </w:r>
      <w:r w:rsidR="00D800E6" w:rsidRPr="00321E70">
        <w:rPr>
          <w:rFonts w:ascii="仿宋_GB2312" w:eastAsia="仿宋_GB2312" w:hAnsi="宋体" w:hint="eastAsia"/>
          <w:sz w:val="32"/>
          <w:szCs w:val="32"/>
        </w:rPr>
        <w:t>虚假验收</w:t>
      </w:r>
      <w:r w:rsidR="00D800E6">
        <w:rPr>
          <w:rFonts w:ascii="仿宋_GB2312" w:eastAsia="仿宋_GB2312" w:hAnsi="宋体" w:hint="eastAsia"/>
          <w:sz w:val="32"/>
          <w:szCs w:val="32"/>
        </w:rPr>
        <w:t>、</w:t>
      </w:r>
      <w:r w:rsidRPr="00321E70">
        <w:rPr>
          <w:rFonts w:ascii="仿宋_GB2312" w:eastAsia="仿宋_GB2312" w:hAnsi="宋体" w:hint="eastAsia"/>
          <w:sz w:val="32"/>
          <w:szCs w:val="32"/>
        </w:rPr>
        <w:t>不按时验收、</w:t>
      </w:r>
      <w:proofErr w:type="gramStart"/>
      <w:r w:rsidR="00482072">
        <w:rPr>
          <w:rFonts w:ascii="仿宋_GB2312" w:eastAsia="仿宋_GB2312" w:hAnsi="宋体" w:hint="eastAsia"/>
          <w:sz w:val="32"/>
          <w:szCs w:val="32"/>
        </w:rPr>
        <w:t>不</w:t>
      </w:r>
      <w:proofErr w:type="gramEnd"/>
      <w:r w:rsidR="00482072">
        <w:rPr>
          <w:rFonts w:ascii="仿宋_GB2312" w:eastAsia="仿宋_GB2312" w:hAnsi="宋体" w:hint="eastAsia"/>
          <w:sz w:val="32"/>
          <w:szCs w:val="32"/>
        </w:rPr>
        <w:t>如实申报关联关系、</w:t>
      </w:r>
      <w:r w:rsidR="00EA7234">
        <w:rPr>
          <w:rFonts w:ascii="仿宋_GB2312" w:eastAsia="仿宋_GB2312" w:hAnsi="宋体" w:hint="eastAsia"/>
          <w:sz w:val="32"/>
          <w:szCs w:val="32"/>
        </w:rPr>
        <w:t>化整为零</w:t>
      </w:r>
      <w:r w:rsidR="00482072">
        <w:rPr>
          <w:rFonts w:ascii="仿宋_GB2312" w:eastAsia="仿宋_GB2312" w:hAnsi="宋体" w:hint="eastAsia"/>
          <w:sz w:val="32"/>
          <w:szCs w:val="32"/>
        </w:rPr>
        <w:t>规避统一采购及将设备拆分按实验材料采购</w:t>
      </w:r>
      <w:r w:rsidRPr="00321E70">
        <w:rPr>
          <w:rFonts w:ascii="仿宋_GB2312" w:eastAsia="仿宋_GB2312" w:hAnsi="宋体" w:hint="eastAsia"/>
          <w:sz w:val="32"/>
          <w:szCs w:val="32"/>
        </w:rPr>
        <w:t>等行为，设备与实验室管理处将</w:t>
      </w:r>
      <w:r>
        <w:rPr>
          <w:rFonts w:ascii="仿宋_GB2312" w:eastAsia="仿宋_GB2312" w:hAnsi="宋体" w:hint="eastAsia"/>
          <w:sz w:val="32"/>
          <w:szCs w:val="32"/>
        </w:rPr>
        <w:t>联合相关职能部门和用户所在单位，</w:t>
      </w:r>
      <w:r w:rsidRPr="00321E70">
        <w:rPr>
          <w:rFonts w:ascii="仿宋_GB2312" w:eastAsia="仿宋_GB2312" w:hAnsi="宋体" w:hint="eastAsia"/>
          <w:sz w:val="32"/>
          <w:szCs w:val="32"/>
        </w:rPr>
        <w:t>根据其行为的性质、情节及所造成后果的严重程度，采取以下措施问责：</w:t>
      </w:r>
    </w:p>
    <w:p w14:paraId="04037829" w14:textId="77777777" w:rsidR="00C641BF" w:rsidRPr="00C641BF" w:rsidRDefault="00C641BF" w:rsidP="00DC5593">
      <w:pPr>
        <w:spacing w:line="312" w:lineRule="auto"/>
        <w:ind w:firstLineChars="200" w:firstLine="640"/>
        <w:rPr>
          <w:rFonts w:ascii="仿宋_GB2312" w:eastAsia="仿宋_GB2312" w:hAnsi="宋体"/>
          <w:sz w:val="32"/>
          <w:szCs w:val="32"/>
        </w:rPr>
      </w:pPr>
      <w:r>
        <w:rPr>
          <w:rFonts w:ascii="仿宋_GB2312" w:eastAsia="仿宋_GB2312" w:hAnsi="宋体" w:hint="eastAsia"/>
          <w:sz w:val="32"/>
          <w:szCs w:val="32"/>
        </w:rPr>
        <w:t>（一）</w:t>
      </w:r>
      <w:r w:rsidR="003B0E7E" w:rsidRPr="00C641BF">
        <w:rPr>
          <w:rFonts w:ascii="仿宋_GB2312" w:eastAsia="仿宋_GB2312" w:hAnsi="宋体" w:hint="eastAsia"/>
          <w:sz w:val="32"/>
          <w:szCs w:val="32"/>
        </w:rPr>
        <w:t>批评教育；</w:t>
      </w:r>
    </w:p>
    <w:p w14:paraId="14255DB7" w14:textId="77777777" w:rsidR="00C641BF" w:rsidRPr="00C641BF" w:rsidRDefault="003B0E7E" w:rsidP="00DC5593">
      <w:pPr>
        <w:spacing w:line="312" w:lineRule="auto"/>
        <w:ind w:firstLineChars="200" w:firstLine="640"/>
        <w:rPr>
          <w:rFonts w:ascii="仿宋_GB2312" w:eastAsia="仿宋_GB2312" w:hAnsi="宋体"/>
          <w:sz w:val="32"/>
          <w:szCs w:val="32"/>
        </w:rPr>
      </w:pPr>
      <w:r w:rsidRPr="00C641BF">
        <w:rPr>
          <w:rFonts w:ascii="仿宋_GB2312" w:eastAsia="仿宋_GB2312" w:hAnsi="宋体" w:hint="eastAsia"/>
          <w:sz w:val="32"/>
          <w:szCs w:val="32"/>
        </w:rPr>
        <w:t>（二）责令做出书面检查；</w:t>
      </w:r>
    </w:p>
    <w:p w14:paraId="7888FE62" w14:textId="77777777" w:rsidR="00C641BF" w:rsidRDefault="003B0E7E" w:rsidP="00DC5593">
      <w:pPr>
        <w:spacing w:line="312" w:lineRule="auto"/>
        <w:ind w:firstLineChars="200" w:firstLine="640"/>
        <w:rPr>
          <w:rFonts w:ascii="仿宋_GB2312" w:eastAsia="仿宋_GB2312" w:hAnsi="宋体"/>
          <w:sz w:val="32"/>
          <w:szCs w:val="32"/>
        </w:rPr>
      </w:pPr>
      <w:r w:rsidRPr="00321E70">
        <w:rPr>
          <w:rFonts w:ascii="仿宋_GB2312" w:eastAsia="仿宋_GB2312" w:hAnsi="宋体" w:hint="eastAsia"/>
          <w:sz w:val="32"/>
          <w:szCs w:val="32"/>
        </w:rPr>
        <w:lastRenderedPageBreak/>
        <w:t>（三）在一定范围内通报批评；</w:t>
      </w:r>
    </w:p>
    <w:p w14:paraId="7E410A6F" w14:textId="77777777" w:rsidR="000D7E9C" w:rsidRDefault="003B0E7E" w:rsidP="00A5566B">
      <w:pPr>
        <w:spacing w:line="312" w:lineRule="auto"/>
        <w:ind w:firstLineChars="200" w:firstLine="640"/>
        <w:rPr>
          <w:rFonts w:ascii="仿宋_GB2312" w:eastAsia="仿宋_GB2312" w:hAnsi="宋体"/>
          <w:sz w:val="32"/>
          <w:szCs w:val="32"/>
        </w:rPr>
      </w:pPr>
      <w:r w:rsidRPr="00321E70">
        <w:rPr>
          <w:rFonts w:ascii="仿宋_GB2312" w:eastAsia="仿宋_GB2312" w:hAnsi="宋体" w:hint="eastAsia"/>
          <w:sz w:val="32"/>
          <w:szCs w:val="32"/>
        </w:rPr>
        <w:t>（四）暂停实验材料平台采购的资格</w:t>
      </w:r>
      <w:r>
        <w:rPr>
          <w:rFonts w:ascii="仿宋_GB2312" w:eastAsia="仿宋_GB2312" w:hAnsi="宋体" w:hint="eastAsia"/>
          <w:sz w:val="32"/>
          <w:szCs w:val="32"/>
        </w:rPr>
        <w:t>直至整改完毕。</w:t>
      </w:r>
    </w:p>
    <w:p w14:paraId="57C5A2F7" w14:textId="284CE162" w:rsidR="003B0E7E" w:rsidRPr="00723133" w:rsidRDefault="003B0E7E">
      <w:pPr>
        <w:spacing w:line="312" w:lineRule="auto"/>
        <w:ind w:firstLineChars="200" w:firstLine="640"/>
        <w:rPr>
          <w:rFonts w:ascii="仿宋_GB2312" w:eastAsia="仿宋_GB2312" w:hAnsi="宋体"/>
          <w:b/>
          <w:bCs/>
          <w:sz w:val="32"/>
          <w:szCs w:val="32"/>
        </w:rPr>
      </w:pPr>
      <w:r w:rsidRPr="00321E70">
        <w:rPr>
          <w:rFonts w:ascii="仿宋_GB2312" w:eastAsia="仿宋_GB2312" w:hAnsi="宋体" w:hint="eastAsia"/>
          <w:sz w:val="32"/>
          <w:szCs w:val="32"/>
        </w:rPr>
        <w:t>以上措施可以单独</w:t>
      </w:r>
      <w:r>
        <w:rPr>
          <w:rFonts w:ascii="仿宋_GB2312" w:eastAsia="仿宋_GB2312" w:hAnsi="宋体" w:hint="eastAsia"/>
          <w:sz w:val="32"/>
          <w:szCs w:val="32"/>
        </w:rPr>
        <w:t>使用</w:t>
      </w:r>
      <w:r w:rsidRPr="00321E70">
        <w:rPr>
          <w:rFonts w:ascii="仿宋_GB2312" w:eastAsia="仿宋_GB2312" w:hAnsi="宋体" w:hint="eastAsia"/>
          <w:sz w:val="32"/>
          <w:szCs w:val="32"/>
        </w:rPr>
        <w:t>或者合并</w:t>
      </w:r>
      <w:r>
        <w:rPr>
          <w:rFonts w:ascii="仿宋_GB2312" w:eastAsia="仿宋_GB2312" w:hAnsi="宋体" w:hint="eastAsia"/>
          <w:sz w:val="32"/>
          <w:szCs w:val="32"/>
        </w:rPr>
        <w:t>使用</w:t>
      </w:r>
      <w:r w:rsidRPr="00321E70">
        <w:rPr>
          <w:rFonts w:ascii="仿宋_GB2312" w:eastAsia="仿宋_GB2312" w:hAnsi="宋体" w:hint="eastAsia"/>
          <w:sz w:val="32"/>
          <w:szCs w:val="32"/>
        </w:rPr>
        <w:t>，</w:t>
      </w:r>
      <w:r>
        <w:rPr>
          <w:rFonts w:ascii="仿宋_GB2312" w:eastAsia="仿宋_GB2312" w:hAnsi="宋体" w:hint="eastAsia"/>
          <w:sz w:val="32"/>
          <w:szCs w:val="32"/>
        </w:rPr>
        <w:t>给学校造成损失的，</w:t>
      </w:r>
      <w:r w:rsidRPr="00321E70">
        <w:rPr>
          <w:rFonts w:ascii="仿宋_GB2312" w:eastAsia="仿宋_GB2312" w:hAnsi="宋体" w:hint="eastAsia"/>
          <w:sz w:val="32"/>
          <w:szCs w:val="32"/>
        </w:rPr>
        <w:t>同时责令</w:t>
      </w:r>
      <w:r>
        <w:rPr>
          <w:rFonts w:ascii="仿宋_GB2312" w:eastAsia="仿宋_GB2312" w:hAnsi="宋体" w:hint="eastAsia"/>
          <w:sz w:val="32"/>
          <w:szCs w:val="32"/>
        </w:rPr>
        <w:t>其</w:t>
      </w:r>
      <w:r w:rsidRPr="00321E70">
        <w:rPr>
          <w:rFonts w:ascii="仿宋_GB2312" w:eastAsia="仿宋_GB2312" w:hAnsi="宋体" w:hint="eastAsia"/>
          <w:sz w:val="32"/>
          <w:szCs w:val="32"/>
        </w:rPr>
        <w:t>退还</w:t>
      </w:r>
      <w:r>
        <w:rPr>
          <w:rFonts w:ascii="仿宋_GB2312" w:eastAsia="仿宋_GB2312" w:hAnsi="宋体" w:hint="eastAsia"/>
          <w:sz w:val="32"/>
          <w:szCs w:val="32"/>
        </w:rPr>
        <w:t>违规所得</w:t>
      </w:r>
      <w:r w:rsidRPr="00321E70">
        <w:rPr>
          <w:rFonts w:ascii="仿宋_GB2312" w:eastAsia="仿宋_GB2312" w:hAnsi="宋体" w:hint="eastAsia"/>
          <w:sz w:val="32"/>
          <w:szCs w:val="32"/>
        </w:rPr>
        <w:t>或承担相应的经济损失。</w:t>
      </w:r>
    </w:p>
    <w:p w14:paraId="5409CA60" w14:textId="77777777" w:rsidR="003B0E7E" w:rsidRPr="00321E70" w:rsidRDefault="003B0E7E" w:rsidP="00723133">
      <w:pPr>
        <w:pStyle w:val="ad"/>
        <w:numPr>
          <w:ilvl w:val="0"/>
          <w:numId w:val="1"/>
        </w:numPr>
        <w:spacing w:line="312" w:lineRule="auto"/>
        <w:ind w:left="0" w:firstLineChars="0" w:firstLine="567"/>
        <w:jc w:val="both"/>
        <w:rPr>
          <w:rFonts w:ascii="仿宋_GB2312" w:eastAsia="仿宋_GB2312" w:hAnsi="宋体"/>
          <w:sz w:val="32"/>
          <w:szCs w:val="32"/>
        </w:rPr>
      </w:pPr>
      <w:r w:rsidRPr="00321E70">
        <w:rPr>
          <w:rFonts w:ascii="仿宋_GB2312" w:eastAsia="仿宋_GB2312" w:hAnsi="宋体" w:hint="eastAsia"/>
          <w:sz w:val="32"/>
          <w:szCs w:val="32"/>
        </w:rPr>
        <w:t>对违反本实施细则，</w:t>
      </w:r>
      <w:r>
        <w:rPr>
          <w:rFonts w:ascii="仿宋_GB2312" w:eastAsia="仿宋_GB2312" w:hAnsi="宋体" w:hint="eastAsia"/>
          <w:sz w:val="32"/>
          <w:szCs w:val="32"/>
        </w:rPr>
        <w:t>虚假采购实验材料、</w:t>
      </w:r>
      <w:r w:rsidRPr="00321E70">
        <w:rPr>
          <w:rFonts w:ascii="仿宋_GB2312" w:eastAsia="仿宋_GB2312" w:hAnsi="宋体" w:hint="eastAsia"/>
          <w:sz w:val="32"/>
          <w:szCs w:val="32"/>
        </w:rPr>
        <w:t>违规采购</w:t>
      </w:r>
      <w:r>
        <w:rPr>
          <w:rFonts w:ascii="仿宋_GB2312" w:eastAsia="仿宋_GB2312" w:hAnsi="宋体" w:hint="eastAsia"/>
          <w:sz w:val="32"/>
          <w:szCs w:val="32"/>
        </w:rPr>
        <w:t>国家</w:t>
      </w:r>
      <w:r w:rsidRPr="00321E70">
        <w:rPr>
          <w:rFonts w:ascii="仿宋_GB2312" w:eastAsia="仿宋_GB2312" w:hAnsi="宋体" w:hint="eastAsia"/>
          <w:sz w:val="32"/>
          <w:szCs w:val="32"/>
        </w:rPr>
        <w:t>管制</w:t>
      </w:r>
      <w:r>
        <w:rPr>
          <w:rFonts w:ascii="仿宋_GB2312" w:eastAsia="仿宋_GB2312" w:hAnsi="宋体" w:hint="eastAsia"/>
          <w:sz w:val="32"/>
          <w:szCs w:val="32"/>
        </w:rPr>
        <w:t>的</w:t>
      </w:r>
      <w:r w:rsidRPr="00321E70">
        <w:rPr>
          <w:rFonts w:ascii="仿宋_GB2312" w:eastAsia="仿宋_GB2312" w:hAnsi="宋体" w:hint="eastAsia"/>
          <w:sz w:val="32"/>
          <w:szCs w:val="32"/>
        </w:rPr>
        <w:t>实验材料等，构成违纪的学校教职员工，</w:t>
      </w:r>
      <w:r>
        <w:rPr>
          <w:rFonts w:ascii="仿宋_GB2312" w:eastAsia="仿宋_GB2312" w:hAnsi="宋体" w:hint="eastAsia"/>
          <w:sz w:val="32"/>
          <w:szCs w:val="32"/>
        </w:rPr>
        <w:t>由学校纪委办公室、监察处</w:t>
      </w:r>
      <w:r w:rsidRPr="00321E70">
        <w:rPr>
          <w:rFonts w:ascii="仿宋_GB2312" w:eastAsia="仿宋_GB2312" w:hAnsi="宋体" w:hint="eastAsia"/>
          <w:sz w:val="32"/>
          <w:szCs w:val="32"/>
        </w:rPr>
        <w:t>根据《中国共产党纪律处分条例》《事业单位工作人员处分暂行规定》《中山大学教职工处分暂行规定》等党纪法规及学校的有关管理规定</w:t>
      </w:r>
      <w:r>
        <w:rPr>
          <w:rFonts w:ascii="仿宋_GB2312" w:eastAsia="仿宋_GB2312" w:hAnsi="宋体" w:hint="eastAsia"/>
          <w:sz w:val="32"/>
          <w:szCs w:val="32"/>
        </w:rPr>
        <w:t>进行严肃处理</w:t>
      </w:r>
      <w:r w:rsidRPr="00321E70">
        <w:rPr>
          <w:rFonts w:ascii="仿宋_GB2312" w:eastAsia="仿宋_GB2312" w:hAnsi="宋体" w:hint="eastAsia"/>
          <w:sz w:val="32"/>
          <w:szCs w:val="32"/>
        </w:rPr>
        <w:t>。</w:t>
      </w:r>
      <w:r>
        <w:rPr>
          <w:rFonts w:ascii="仿宋_GB2312" w:eastAsia="仿宋_GB2312" w:hAnsi="宋体" w:hint="eastAsia"/>
          <w:sz w:val="32"/>
          <w:szCs w:val="32"/>
        </w:rPr>
        <w:t>需要问责的，对涉事单位及其领导人员实施问责。触犯法律的，移交国家有关机关进行处理。</w:t>
      </w:r>
    </w:p>
    <w:p w14:paraId="16A5AD41" w14:textId="77777777" w:rsidR="003B0E7E" w:rsidRPr="00E04076" w:rsidRDefault="003B0E7E" w:rsidP="003B0E7E">
      <w:pPr>
        <w:spacing w:line="312" w:lineRule="auto"/>
        <w:ind w:firstLineChars="200" w:firstLine="420"/>
      </w:pPr>
    </w:p>
    <w:p w14:paraId="6CF44B10" w14:textId="77777777" w:rsidR="003B0E7E" w:rsidRPr="006B1CB0" w:rsidRDefault="003B0E7E" w:rsidP="003B0E7E">
      <w:pPr>
        <w:pStyle w:val="ad"/>
        <w:numPr>
          <w:ilvl w:val="0"/>
          <w:numId w:val="2"/>
        </w:numPr>
        <w:spacing w:line="312" w:lineRule="auto"/>
        <w:ind w:left="0" w:firstLineChars="0" w:firstLine="0"/>
        <w:jc w:val="center"/>
        <w:rPr>
          <w:rFonts w:eastAsia="黑体"/>
          <w:sz w:val="32"/>
          <w:szCs w:val="30"/>
        </w:rPr>
      </w:pPr>
      <w:r w:rsidRPr="009457A0">
        <w:rPr>
          <w:rFonts w:eastAsia="黑体"/>
          <w:sz w:val="32"/>
          <w:szCs w:val="30"/>
        </w:rPr>
        <w:t>附则</w:t>
      </w:r>
    </w:p>
    <w:p w14:paraId="72F08458" w14:textId="77777777" w:rsidR="003B0E7E" w:rsidRPr="00321E70" w:rsidRDefault="003B0E7E" w:rsidP="00723133">
      <w:pPr>
        <w:pStyle w:val="ad"/>
        <w:numPr>
          <w:ilvl w:val="0"/>
          <w:numId w:val="1"/>
        </w:numPr>
        <w:spacing w:line="312" w:lineRule="auto"/>
        <w:ind w:left="0" w:firstLineChars="0" w:firstLine="567"/>
        <w:jc w:val="both"/>
        <w:rPr>
          <w:rFonts w:ascii="仿宋_GB2312" w:eastAsia="仿宋_GB2312"/>
          <w:sz w:val="32"/>
          <w:szCs w:val="32"/>
        </w:rPr>
      </w:pPr>
      <w:r w:rsidRPr="00321E70">
        <w:rPr>
          <w:rFonts w:ascii="仿宋_GB2312" w:eastAsia="仿宋_GB2312" w:hint="eastAsia"/>
          <w:sz w:val="32"/>
          <w:szCs w:val="32"/>
        </w:rPr>
        <w:t>本细则由设备与实验室管理处负责解释。</w:t>
      </w:r>
    </w:p>
    <w:p w14:paraId="7353902C" w14:textId="2F274029" w:rsidR="003B0E7E" w:rsidRPr="003B0E7E" w:rsidRDefault="003B0E7E" w:rsidP="00723133">
      <w:pPr>
        <w:pStyle w:val="ad"/>
        <w:numPr>
          <w:ilvl w:val="0"/>
          <w:numId w:val="1"/>
        </w:numPr>
        <w:ind w:left="0" w:firstLine="640"/>
        <w:jc w:val="both"/>
        <w:rPr>
          <w:rFonts w:hAnsi="仿宋"/>
          <w:spacing w:val="20"/>
        </w:rPr>
      </w:pPr>
      <w:r w:rsidRPr="00321E70">
        <w:rPr>
          <w:rFonts w:ascii="仿宋_GB2312" w:eastAsia="仿宋_GB2312" w:hint="eastAsia"/>
          <w:sz w:val="32"/>
          <w:szCs w:val="32"/>
        </w:rPr>
        <w:t>本细则自</w:t>
      </w:r>
      <w:r>
        <w:rPr>
          <w:rFonts w:ascii="仿宋_GB2312" w:eastAsia="仿宋_GB2312" w:hint="eastAsia"/>
          <w:sz w:val="32"/>
          <w:szCs w:val="32"/>
        </w:rPr>
        <w:t>印发之</w:t>
      </w:r>
      <w:r w:rsidRPr="00321E70">
        <w:rPr>
          <w:rFonts w:ascii="仿宋_GB2312" w:eastAsia="仿宋_GB2312" w:hint="eastAsia"/>
          <w:sz w:val="32"/>
          <w:szCs w:val="32"/>
        </w:rPr>
        <w:t>日起生效</w:t>
      </w:r>
      <w:r w:rsidR="001E1237">
        <w:rPr>
          <w:rFonts w:ascii="仿宋_GB2312" w:eastAsia="仿宋_GB2312" w:hint="eastAsia"/>
          <w:sz w:val="32"/>
          <w:szCs w:val="32"/>
        </w:rPr>
        <w:t>，原</w:t>
      </w:r>
      <w:r w:rsidR="0068703C">
        <w:rPr>
          <w:rFonts w:ascii="仿宋_GB2312" w:eastAsia="仿宋_GB2312" w:hint="eastAsia"/>
          <w:sz w:val="32"/>
          <w:szCs w:val="32"/>
        </w:rPr>
        <w:t>《</w:t>
      </w:r>
      <w:r w:rsidR="0068703C" w:rsidRPr="0068703C">
        <w:rPr>
          <w:rFonts w:ascii="仿宋_GB2312" w:eastAsia="仿宋_GB2312" w:hint="eastAsia"/>
          <w:sz w:val="32"/>
          <w:szCs w:val="32"/>
        </w:rPr>
        <w:t>实验材料平台采购管理实施细则（试行）</w:t>
      </w:r>
      <w:r w:rsidR="0068703C">
        <w:rPr>
          <w:rFonts w:ascii="仿宋_GB2312" w:eastAsia="仿宋_GB2312" w:hint="eastAsia"/>
          <w:sz w:val="32"/>
          <w:szCs w:val="32"/>
        </w:rPr>
        <w:t>》</w:t>
      </w:r>
      <w:r w:rsidR="0068703C" w:rsidRPr="0068703C">
        <w:rPr>
          <w:rFonts w:ascii="仿宋_GB2312" w:eastAsia="仿宋_GB2312" w:hint="eastAsia"/>
          <w:sz w:val="32"/>
          <w:szCs w:val="32"/>
        </w:rPr>
        <w:t>（设备〔</w:t>
      </w:r>
      <w:r w:rsidR="00212BB3">
        <w:rPr>
          <w:rFonts w:ascii="仿宋_GB2312" w:eastAsia="仿宋_GB2312" w:hint="eastAsia"/>
          <w:sz w:val="32"/>
          <w:szCs w:val="32"/>
        </w:rPr>
        <w:t>2020</w:t>
      </w:r>
      <w:r w:rsidR="0068703C" w:rsidRPr="0068703C">
        <w:rPr>
          <w:rFonts w:ascii="仿宋_GB2312" w:eastAsia="仿宋_GB2312" w:hint="eastAsia"/>
          <w:sz w:val="32"/>
          <w:szCs w:val="32"/>
        </w:rPr>
        <w:t>〕</w:t>
      </w:r>
      <w:r w:rsidR="00212BB3">
        <w:rPr>
          <w:rFonts w:ascii="仿宋_GB2312" w:eastAsia="仿宋_GB2312" w:hint="eastAsia"/>
          <w:sz w:val="32"/>
          <w:szCs w:val="32"/>
        </w:rPr>
        <w:t>22</w:t>
      </w:r>
      <w:r w:rsidR="0068703C" w:rsidRPr="0068703C">
        <w:rPr>
          <w:rFonts w:ascii="仿宋_GB2312" w:eastAsia="仿宋_GB2312" w:hint="eastAsia"/>
          <w:sz w:val="32"/>
          <w:szCs w:val="32"/>
        </w:rPr>
        <w:t>号）</w:t>
      </w:r>
      <w:r w:rsidR="00212BB3">
        <w:rPr>
          <w:rFonts w:ascii="仿宋_GB2312" w:eastAsia="仿宋_GB2312" w:hint="eastAsia"/>
          <w:sz w:val="32"/>
          <w:szCs w:val="32"/>
        </w:rPr>
        <w:t>同时废止。</w:t>
      </w:r>
    </w:p>
    <w:sectPr w:rsidR="003B0E7E" w:rsidRPr="003B0E7E" w:rsidSect="00127788">
      <w:footerReference w:type="firs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E41AC" w14:textId="77777777" w:rsidR="00C05917" w:rsidRDefault="00C05917" w:rsidP="00CB6BE4">
      <w:r>
        <w:separator/>
      </w:r>
    </w:p>
  </w:endnote>
  <w:endnote w:type="continuationSeparator" w:id="0">
    <w:p w14:paraId="25D781C2" w14:textId="77777777" w:rsidR="00C05917" w:rsidRDefault="00C05917" w:rsidP="00CB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94681" w14:textId="77777777" w:rsidR="00AE2DD1" w:rsidRDefault="00095C65">
    <w:pPr>
      <w:pStyle w:val="a7"/>
    </w:pPr>
    <w:r>
      <w:rPr>
        <w:noProof/>
      </w:rPr>
      <mc:AlternateContent>
        <mc:Choice Requires="wpg">
          <w:drawing>
            <wp:anchor distT="0" distB="0" distL="114300" distR="114300" simplePos="0" relativeHeight="251657728" behindDoc="0" locked="0" layoutInCell="1" allowOverlap="1" wp14:anchorId="5419DF76" wp14:editId="7F9EA661">
              <wp:simplePos x="0" y="0"/>
              <wp:positionH relativeFrom="column">
                <wp:posOffset>-229870</wp:posOffset>
              </wp:positionH>
              <wp:positionV relativeFrom="paragraph">
                <wp:posOffset>136525</wp:posOffset>
              </wp:positionV>
              <wp:extent cx="6155055" cy="50800"/>
              <wp:effectExtent l="17780" t="22225" r="18415" b="127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5055" cy="50800"/>
                        <a:chOff x="1238" y="3498"/>
                        <a:chExt cx="9693" cy="80"/>
                      </a:xfrm>
                    </wpg:grpSpPr>
                    <wps:wsp>
                      <wps:cNvPr id="2" name="Line 2"/>
                      <wps:cNvCnPr>
                        <a:cxnSpLocks noChangeShapeType="1"/>
                      </wps:cNvCnPr>
                      <wps:spPr bwMode="auto">
                        <a:xfrm>
                          <a:off x="1238" y="3498"/>
                          <a:ext cx="9693"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wps:wsp>
                      <wps:cNvPr id="3" name="Line 3"/>
                      <wps:cNvCnPr>
                        <a:cxnSpLocks noChangeShapeType="1"/>
                      </wps:cNvCnPr>
                      <wps:spPr bwMode="auto">
                        <a:xfrm>
                          <a:off x="1238" y="3578"/>
                          <a:ext cx="9693"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643FB5" id="Group 1" o:spid="_x0000_s1026" style="position:absolute;left:0;text-align:left;margin-left:-18.1pt;margin-top:10.75pt;width:484.65pt;height:4pt;z-index:251657728" coordorigin="1238,3498" coordsize="969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">
              <v:line id="Line 2" o:spid="_x0000_s1027" style="position:absolute;visibility:visible;mso-wrap-style:square" from="1238,3498" to="10931,3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" strokecolor="red" strokeweight="2.25pt"/>
              <v:line id="Line 3" o:spid="_x0000_s1028" style="position:absolute;visibility:visible;mso-wrap-style:square" from="1238,3578" to="10931,3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E60EC" w14:textId="77777777" w:rsidR="00C05917" w:rsidRDefault="00C05917" w:rsidP="00CB6BE4">
      <w:r>
        <w:separator/>
      </w:r>
    </w:p>
  </w:footnote>
  <w:footnote w:type="continuationSeparator" w:id="0">
    <w:p w14:paraId="7DEE7006" w14:textId="77777777" w:rsidR="00C05917" w:rsidRDefault="00C05917" w:rsidP="00CB6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0183"/>
    <w:multiLevelType w:val="hybridMultilevel"/>
    <w:tmpl w:val="C0669700"/>
    <w:lvl w:ilvl="0" w:tplc="7B98EF82">
      <w:start w:val="1"/>
      <w:numFmt w:val="chineseCountingThousand"/>
      <w:lvlText w:val="第%1条"/>
      <w:lvlJc w:val="left"/>
      <w:pPr>
        <w:ind w:left="2724" w:hanging="1305"/>
      </w:pPr>
      <w:rPr>
        <w:rFonts w:ascii="仿宋_GB2312" w:eastAsia="仿宋_GB2312" w:hint="eastAsia"/>
        <w:b/>
        <w:color w:val="000000" w:themeColor="text1"/>
        <w:sz w:val="32"/>
        <w:szCs w:val="32"/>
        <w:lang w:val="en-US"/>
      </w:rPr>
    </w:lvl>
    <w:lvl w:ilvl="1" w:tplc="9F42593E">
      <w:start w:val="2"/>
      <w:numFmt w:val="japaneseCounting"/>
      <w:lvlText w:val="（%2）"/>
      <w:lvlJc w:val="left"/>
      <w:pPr>
        <w:ind w:left="1863" w:hanging="1080"/>
      </w:pPr>
      <w:rPr>
        <w:rFonts w:hint="default"/>
      </w:rPr>
    </w:lvl>
    <w:lvl w:ilvl="2" w:tplc="0409001B" w:tentative="1">
      <w:start w:val="1"/>
      <w:numFmt w:val="lowerRoman"/>
      <w:lvlText w:val="%3."/>
      <w:lvlJc w:val="right"/>
      <w:pPr>
        <w:ind w:left="1623" w:hanging="420"/>
      </w:pPr>
    </w:lvl>
    <w:lvl w:ilvl="3" w:tplc="0409000F" w:tentative="1">
      <w:start w:val="1"/>
      <w:numFmt w:val="decimal"/>
      <w:lvlText w:val="%4."/>
      <w:lvlJc w:val="left"/>
      <w:pPr>
        <w:ind w:left="2043" w:hanging="420"/>
      </w:pPr>
    </w:lvl>
    <w:lvl w:ilvl="4" w:tplc="04090019" w:tentative="1">
      <w:start w:val="1"/>
      <w:numFmt w:val="lowerLetter"/>
      <w:lvlText w:val="%5)"/>
      <w:lvlJc w:val="left"/>
      <w:pPr>
        <w:ind w:left="2463" w:hanging="420"/>
      </w:pPr>
    </w:lvl>
    <w:lvl w:ilvl="5" w:tplc="0409001B" w:tentative="1">
      <w:start w:val="1"/>
      <w:numFmt w:val="lowerRoman"/>
      <w:lvlText w:val="%6."/>
      <w:lvlJc w:val="right"/>
      <w:pPr>
        <w:ind w:left="2883" w:hanging="420"/>
      </w:pPr>
    </w:lvl>
    <w:lvl w:ilvl="6" w:tplc="0409000F" w:tentative="1">
      <w:start w:val="1"/>
      <w:numFmt w:val="decimal"/>
      <w:lvlText w:val="%7."/>
      <w:lvlJc w:val="left"/>
      <w:pPr>
        <w:ind w:left="3303" w:hanging="420"/>
      </w:pPr>
    </w:lvl>
    <w:lvl w:ilvl="7" w:tplc="04090019" w:tentative="1">
      <w:start w:val="1"/>
      <w:numFmt w:val="lowerLetter"/>
      <w:lvlText w:val="%8)"/>
      <w:lvlJc w:val="left"/>
      <w:pPr>
        <w:ind w:left="3723" w:hanging="420"/>
      </w:pPr>
    </w:lvl>
    <w:lvl w:ilvl="8" w:tplc="0409001B" w:tentative="1">
      <w:start w:val="1"/>
      <w:numFmt w:val="lowerRoman"/>
      <w:lvlText w:val="%9."/>
      <w:lvlJc w:val="right"/>
      <w:pPr>
        <w:ind w:left="4143" w:hanging="420"/>
      </w:pPr>
    </w:lvl>
  </w:abstractNum>
  <w:abstractNum w:abstractNumId="1" w15:restartNumberingAfterBreak="0">
    <w:nsid w:val="64E90FAC"/>
    <w:multiLevelType w:val="hybridMultilevel"/>
    <w:tmpl w:val="6194097E"/>
    <w:lvl w:ilvl="0" w:tplc="B80ADC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CBF6F7E"/>
    <w:multiLevelType w:val="hybridMultilevel"/>
    <w:tmpl w:val="237A6BFC"/>
    <w:lvl w:ilvl="0" w:tplc="0C14DBCC">
      <w:start w:val="1"/>
      <w:numFmt w:val="japaneseCounting"/>
      <w:lvlText w:val="第%1章"/>
      <w:lvlJc w:val="left"/>
      <w:pPr>
        <w:ind w:left="4409" w:hanging="1290"/>
      </w:pPr>
      <w:rPr>
        <w:rFonts w:hint="default"/>
      </w:rPr>
    </w:lvl>
    <w:lvl w:ilvl="1" w:tplc="073E1268">
      <w:start w:val="1"/>
      <w:numFmt w:val="japaneseCounting"/>
      <w:lvlText w:val="（%2）"/>
      <w:lvlJc w:val="left"/>
      <w:pPr>
        <w:ind w:left="1500" w:hanging="108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5D"/>
    <w:rsid w:val="00000A6C"/>
    <w:rsid w:val="00001D17"/>
    <w:rsid w:val="00004351"/>
    <w:rsid w:val="00033CBA"/>
    <w:rsid w:val="00043771"/>
    <w:rsid w:val="000452DD"/>
    <w:rsid w:val="00050DD4"/>
    <w:rsid w:val="00052146"/>
    <w:rsid w:val="00060875"/>
    <w:rsid w:val="00064B2A"/>
    <w:rsid w:val="0006664F"/>
    <w:rsid w:val="00067D79"/>
    <w:rsid w:val="000709DE"/>
    <w:rsid w:val="00073D3F"/>
    <w:rsid w:val="0007740C"/>
    <w:rsid w:val="00080FF9"/>
    <w:rsid w:val="0008665F"/>
    <w:rsid w:val="00091455"/>
    <w:rsid w:val="000926A2"/>
    <w:rsid w:val="000928D3"/>
    <w:rsid w:val="0009563D"/>
    <w:rsid w:val="00095C65"/>
    <w:rsid w:val="000A5B26"/>
    <w:rsid w:val="000A719B"/>
    <w:rsid w:val="000C0783"/>
    <w:rsid w:val="000C2C6F"/>
    <w:rsid w:val="000D7E9C"/>
    <w:rsid w:val="000D7FB2"/>
    <w:rsid w:val="000E49D0"/>
    <w:rsid w:val="000E57B8"/>
    <w:rsid w:val="000F07BE"/>
    <w:rsid w:val="000F573C"/>
    <w:rsid w:val="000F66E8"/>
    <w:rsid w:val="000F7EAB"/>
    <w:rsid w:val="00103370"/>
    <w:rsid w:val="00104F0D"/>
    <w:rsid w:val="001118C9"/>
    <w:rsid w:val="00113653"/>
    <w:rsid w:val="001148F1"/>
    <w:rsid w:val="00114C34"/>
    <w:rsid w:val="00123AA9"/>
    <w:rsid w:val="001243D9"/>
    <w:rsid w:val="00127788"/>
    <w:rsid w:val="00131382"/>
    <w:rsid w:val="0013608E"/>
    <w:rsid w:val="00140CE9"/>
    <w:rsid w:val="00152329"/>
    <w:rsid w:val="00153973"/>
    <w:rsid w:val="00154341"/>
    <w:rsid w:val="001549FE"/>
    <w:rsid w:val="00160BE2"/>
    <w:rsid w:val="00161394"/>
    <w:rsid w:val="00164F05"/>
    <w:rsid w:val="001653F0"/>
    <w:rsid w:val="00174F98"/>
    <w:rsid w:val="00175F45"/>
    <w:rsid w:val="00177006"/>
    <w:rsid w:val="001B0F0B"/>
    <w:rsid w:val="001D26D7"/>
    <w:rsid w:val="001D441D"/>
    <w:rsid w:val="001E1237"/>
    <w:rsid w:val="001E737A"/>
    <w:rsid w:val="00202EC1"/>
    <w:rsid w:val="002061CD"/>
    <w:rsid w:val="00212BB3"/>
    <w:rsid w:val="002168C7"/>
    <w:rsid w:val="00230C58"/>
    <w:rsid w:val="00233095"/>
    <w:rsid w:val="0025421C"/>
    <w:rsid w:val="00260FA2"/>
    <w:rsid w:val="00266959"/>
    <w:rsid w:val="00274AFA"/>
    <w:rsid w:val="002801BF"/>
    <w:rsid w:val="00280895"/>
    <w:rsid w:val="00282399"/>
    <w:rsid w:val="002869C3"/>
    <w:rsid w:val="002A6070"/>
    <w:rsid w:val="002B62D8"/>
    <w:rsid w:val="002D1926"/>
    <w:rsid w:val="002D1CB9"/>
    <w:rsid w:val="002D226A"/>
    <w:rsid w:val="002D6AD8"/>
    <w:rsid w:val="002E3469"/>
    <w:rsid w:val="002F429E"/>
    <w:rsid w:val="002F4561"/>
    <w:rsid w:val="002F6789"/>
    <w:rsid w:val="00302C6A"/>
    <w:rsid w:val="0031182A"/>
    <w:rsid w:val="00312DBD"/>
    <w:rsid w:val="00313768"/>
    <w:rsid w:val="00313C1B"/>
    <w:rsid w:val="00316F4A"/>
    <w:rsid w:val="00331D80"/>
    <w:rsid w:val="00346608"/>
    <w:rsid w:val="00351C6D"/>
    <w:rsid w:val="00353B49"/>
    <w:rsid w:val="00365BC7"/>
    <w:rsid w:val="0037190F"/>
    <w:rsid w:val="00383D09"/>
    <w:rsid w:val="00386D83"/>
    <w:rsid w:val="00387EE1"/>
    <w:rsid w:val="00390633"/>
    <w:rsid w:val="00397AFB"/>
    <w:rsid w:val="003A0A2C"/>
    <w:rsid w:val="003B0E7E"/>
    <w:rsid w:val="003B1499"/>
    <w:rsid w:val="003C65B6"/>
    <w:rsid w:val="003D4122"/>
    <w:rsid w:val="003E3AC0"/>
    <w:rsid w:val="003F1DEA"/>
    <w:rsid w:val="00403C92"/>
    <w:rsid w:val="00407B86"/>
    <w:rsid w:val="00422BB8"/>
    <w:rsid w:val="00423172"/>
    <w:rsid w:val="00437903"/>
    <w:rsid w:val="0044242C"/>
    <w:rsid w:val="00446C47"/>
    <w:rsid w:val="00454188"/>
    <w:rsid w:val="00454E96"/>
    <w:rsid w:val="00455F14"/>
    <w:rsid w:val="0046164A"/>
    <w:rsid w:val="00462B2A"/>
    <w:rsid w:val="00472B3E"/>
    <w:rsid w:val="00474A26"/>
    <w:rsid w:val="00475F85"/>
    <w:rsid w:val="00482072"/>
    <w:rsid w:val="00491742"/>
    <w:rsid w:val="004C5C30"/>
    <w:rsid w:val="004C5FD1"/>
    <w:rsid w:val="004C7CF2"/>
    <w:rsid w:val="004D11B8"/>
    <w:rsid w:val="004D6236"/>
    <w:rsid w:val="004D6C0F"/>
    <w:rsid w:val="004E11F3"/>
    <w:rsid w:val="004F4397"/>
    <w:rsid w:val="004F5DB6"/>
    <w:rsid w:val="0050743C"/>
    <w:rsid w:val="00513164"/>
    <w:rsid w:val="00516947"/>
    <w:rsid w:val="00526415"/>
    <w:rsid w:val="00527302"/>
    <w:rsid w:val="005340C5"/>
    <w:rsid w:val="005365B8"/>
    <w:rsid w:val="00545916"/>
    <w:rsid w:val="005504DF"/>
    <w:rsid w:val="00552E5A"/>
    <w:rsid w:val="0055419B"/>
    <w:rsid w:val="00557702"/>
    <w:rsid w:val="005762AC"/>
    <w:rsid w:val="00596C5F"/>
    <w:rsid w:val="005A0716"/>
    <w:rsid w:val="005A4BD8"/>
    <w:rsid w:val="005D020D"/>
    <w:rsid w:val="005D0C91"/>
    <w:rsid w:val="005D5B37"/>
    <w:rsid w:val="005D6655"/>
    <w:rsid w:val="005E48C8"/>
    <w:rsid w:val="005F6965"/>
    <w:rsid w:val="00624AF6"/>
    <w:rsid w:val="00631C9E"/>
    <w:rsid w:val="00641C15"/>
    <w:rsid w:val="00680454"/>
    <w:rsid w:val="00681E80"/>
    <w:rsid w:val="0068703C"/>
    <w:rsid w:val="00693916"/>
    <w:rsid w:val="00697FF2"/>
    <w:rsid w:val="006A1739"/>
    <w:rsid w:val="006A29A3"/>
    <w:rsid w:val="006B36AA"/>
    <w:rsid w:val="006B6AA8"/>
    <w:rsid w:val="006C058E"/>
    <w:rsid w:val="006C274F"/>
    <w:rsid w:val="006D116F"/>
    <w:rsid w:val="006D22A3"/>
    <w:rsid w:val="006D426B"/>
    <w:rsid w:val="006D791D"/>
    <w:rsid w:val="006E1BA3"/>
    <w:rsid w:val="0070436E"/>
    <w:rsid w:val="00723133"/>
    <w:rsid w:val="0072631F"/>
    <w:rsid w:val="00727044"/>
    <w:rsid w:val="00732C5B"/>
    <w:rsid w:val="00742800"/>
    <w:rsid w:val="00746ED8"/>
    <w:rsid w:val="00754496"/>
    <w:rsid w:val="00756A49"/>
    <w:rsid w:val="0075741E"/>
    <w:rsid w:val="00763F1D"/>
    <w:rsid w:val="00764250"/>
    <w:rsid w:val="00771821"/>
    <w:rsid w:val="00772387"/>
    <w:rsid w:val="00772B93"/>
    <w:rsid w:val="0077403B"/>
    <w:rsid w:val="0079138D"/>
    <w:rsid w:val="0079244A"/>
    <w:rsid w:val="00794D48"/>
    <w:rsid w:val="00797CCE"/>
    <w:rsid w:val="007B61EF"/>
    <w:rsid w:val="007D3670"/>
    <w:rsid w:val="007D6D8C"/>
    <w:rsid w:val="007E0F85"/>
    <w:rsid w:val="007E34E3"/>
    <w:rsid w:val="007E3988"/>
    <w:rsid w:val="007E5BDB"/>
    <w:rsid w:val="007E6F69"/>
    <w:rsid w:val="007F4FA2"/>
    <w:rsid w:val="007F5930"/>
    <w:rsid w:val="0080122F"/>
    <w:rsid w:val="008153AE"/>
    <w:rsid w:val="00815AEF"/>
    <w:rsid w:val="00817AEB"/>
    <w:rsid w:val="00822520"/>
    <w:rsid w:val="008264F2"/>
    <w:rsid w:val="00834CCD"/>
    <w:rsid w:val="00852114"/>
    <w:rsid w:val="00853246"/>
    <w:rsid w:val="00857826"/>
    <w:rsid w:val="00866537"/>
    <w:rsid w:val="008757E3"/>
    <w:rsid w:val="00885F77"/>
    <w:rsid w:val="00886929"/>
    <w:rsid w:val="008963E1"/>
    <w:rsid w:val="00896EC1"/>
    <w:rsid w:val="008A279D"/>
    <w:rsid w:val="008A2DD0"/>
    <w:rsid w:val="008A587E"/>
    <w:rsid w:val="008B22CC"/>
    <w:rsid w:val="008C6E56"/>
    <w:rsid w:val="008D59B9"/>
    <w:rsid w:val="008D62CC"/>
    <w:rsid w:val="008F09C0"/>
    <w:rsid w:val="008F2637"/>
    <w:rsid w:val="008F5C1F"/>
    <w:rsid w:val="008F7524"/>
    <w:rsid w:val="0091365A"/>
    <w:rsid w:val="009160B2"/>
    <w:rsid w:val="00916CE1"/>
    <w:rsid w:val="009249C4"/>
    <w:rsid w:val="009268A5"/>
    <w:rsid w:val="00927CAE"/>
    <w:rsid w:val="009307A9"/>
    <w:rsid w:val="00956265"/>
    <w:rsid w:val="00963DA7"/>
    <w:rsid w:val="00975682"/>
    <w:rsid w:val="00985855"/>
    <w:rsid w:val="0098685D"/>
    <w:rsid w:val="009A10CF"/>
    <w:rsid w:val="009B0D7D"/>
    <w:rsid w:val="009B1706"/>
    <w:rsid w:val="009B71FF"/>
    <w:rsid w:val="009C0E7A"/>
    <w:rsid w:val="009D3D09"/>
    <w:rsid w:val="009D5451"/>
    <w:rsid w:val="009E0EB5"/>
    <w:rsid w:val="009F2FE0"/>
    <w:rsid w:val="00A00F6D"/>
    <w:rsid w:val="00A02CE1"/>
    <w:rsid w:val="00A03663"/>
    <w:rsid w:val="00A04101"/>
    <w:rsid w:val="00A17399"/>
    <w:rsid w:val="00A23ADF"/>
    <w:rsid w:val="00A2796C"/>
    <w:rsid w:val="00A32420"/>
    <w:rsid w:val="00A339DF"/>
    <w:rsid w:val="00A43C4E"/>
    <w:rsid w:val="00A5566B"/>
    <w:rsid w:val="00A5752C"/>
    <w:rsid w:val="00A66E3B"/>
    <w:rsid w:val="00A770A4"/>
    <w:rsid w:val="00A84476"/>
    <w:rsid w:val="00A92E7A"/>
    <w:rsid w:val="00A966A5"/>
    <w:rsid w:val="00A9720F"/>
    <w:rsid w:val="00A97D44"/>
    <w:rsid w:val="00AA1B10"/>
    <w:rsid w:val="00AB7D2F"/>
    <w:rsid w:val="00AC1791"/>
    <w:rsid w:val="00AC2995"/>
    <w:rsid w:val="00AD2612"/>
    <w:rsid w:val="00AE0455"/>
    <w:rsid w:val="00AE2DD1"/>
    <w:rsid w:val="00AF14BF"/>
    <w:rsid w:val="00AF2DCE"/>
    <w:rsid w:val="00AF3FCC"/>
    <w:rsid w:val="00B12AD6"/>
    <w:rsid w:val="00B21D84"/>
    <w:rsid w:val="00B31889"/>
    <w:rsid w:val="00B34998"/>
    <w:rsid w:val="00B47854"/>
    <w:rsid w:val="00B56638"/>
    <w:rsid w:val="00B61C35"/>
    <w:rsid w:val="00B65576"/>
    <w:rsid w:val="00B65E52"/>
    <w:rsid w:val="00B66F2F"/>
    <w:rsid w:val="00B811A5"/>
    <w:rsid w:val="00B8698D"/>
    <w:rsid w:val="00B870D9"/>
    <w:rsid w:val="00B96A22"/>
    <w:rsid w:val="00BA79FB"/>
    <w:rsid w:val="00BB3E33"/>
    <w:rsid w:val="00BB4032"/>
    <w:rsid w:val="00BB4BDB"/>
    <w:rsid w:val="00BB5D55"/>
    <w:rsid w:val="00BC21F2"/>
    <w:rsid w:val="00BD2B8C"/>
    <w:rsid w:val="00BD4280"/>
    <w:rsid w:val="00BE4BA0"/>
    <w:rsid w:val="00BE7927"/>
    <w:rsid w:val="00BF2327"/>
    <w:rsid w:val="00BF2F5C"/>
    <w:rsid w:val="00C00F91"/>
    <w:rsid w:val="00C02912"/>
    <w:rsid w:val="00C05917"/>
    <w:rsid w:val="00C070C3"/>
    <w:rsid w:val="00C11A68"/>
    <w:rsid w:val="00C22CEE"/>
    <w:rsid w:val="00C22E3B"/>
    <w:rsid w:val="00C401F7"/>
    <w:rsid w:val="00C4109C"/>
    <w:rsid w:val="00C4256F"/>
    <w:rsid w:val="00C4287F"/>
    <w:rsid w:val="00C4451C"/>
    <w:rsid w:val="00C52569"/>
    <w:rsid w:val="00C539CA"/>
    <w:rsid w:val="00C5525F"/>
    <w:rsid w:val="00C5535E"/>
    <w:rsid w:val="00C55803"/>
    <w:rsid w:val="00C6009C"/>
    <w:rsid w:val="00C641BF"/>
    <w:rsid w:val="00C64CD9"/>
    <w:rsid w:val="00C6694F"/>
    <w:rsid w:val="00C778C6"/>
    <w:rsid w:val="00C800A0"/>
    <w:rsid w:val="00C833D4"/>
    <w:rsid w:val="00C92F3B"/>
    <w:rsid w:val="00C955A7"/>
    <w:rsid w:val="00CA152B"/>
    <w:rsid w:val="00CA4DA7"/>
    <w:rsid w:val="00CA6A44"/>
    <w:rsid w:val="00CB14FF"/>
    <w:rsid w:val="00CB6BE4"/>
    <w:rsid w:val="00CC1406"/>
    <w:rsid w:val="00CC6E8B"/>
    <w:rsid w:val="00CD1402"/>
    <w:rsid w:val="00CD1A51"/>
    <w:rsid w:val="00CE224B"/>
    <w:rsid w:val="00CF125B"/>
    <w:rsid w:val="00CF4989"/>
    <w:rsid w:val="00CF7721"/>
    <w:rsid w:val="00D041F5"/>
    <w:rsid w:val="00D044DE"/>
    <w:rsid w:val="00D078A7"/>
    <w:rsid w:val="00D128ED"/>
    <w:rsid w:val="00D2185C"/>
    <w:rsid w:val="00D226DC"/>
    <w:rsid w:val="00D35291"/>
    <w:rsid w:val="00D376F3"/>
    <w:rsid w:val="00D42F41"/>
    <w:rsid w:val="00D46C97"/>
    <w:rsid w:val="00D53391"/>
    <w:rsid w:val="00D57DEF"/>
    <w:rsid w:val="00D61FE5"/>
    <w:rsid w:val="00D71028"/>
    <w:rsid w:val="00D764F2"/>
    <w:rsid w:val="00D800E6"/>
    <w:rsid w:val="00D81A9F"/>
    <w:rsid w:val="00D832FF"/>
    <w:rsid w:val="00D861E8"/>
    <w:rsid w:val="00D8757E"/>
    <w:rsid w:val="00D87613"/>
    <w:rsid w:val="00D91031"/>
    <w:rsid w:val="00D955A2"/>
    <w:rsid w:val="00D972F2"/>
    <w:rsid w:val="00DA3056"/>
    <w:rsid w:val="00DB2BAD"/>
    <w:rsid w:val="00DC14E7"/>
    <w:rsid w:val="00DC5593"/>
    <w:rsid w:val="00DD09B3"/>
    <w:rsid w:val="00DD24B2"/>
    <w:rsid w:val="00DD30D4"/>
    <w:rsid w:val="00DE715A"/>
    <w:rsid w:val="00E15927"/>
    <w:rsid w:val="00E16665"/>
    <w:rsid w:val="00E1720A"/>
    <w:rsid w:val="00E3076A"/>
    <w:rsid w:val="00E3494A"/>
    <w:rsid w:val="00E34D1C"/>
    <w:rsid w:val="00E45514"/>
    <w:rsid w:val="00E46023"/>
    <w:rsid w:val="00E500C4"/>
    <w:rsid w:val="00E52218"/>
    <w:rsid w:val="00E57127"/>
    <w:rsid w:val="00E57617"/>
    <w:rsid w:val="00E62A10"/>
    <w:rsid w:val="00E72072"/>
    <w:rsid w:val="00E72520"/>
    <w:rsid w:val="00E730D7"/>
    <w:rsid w:val="00E864DA"/>
    <w:rsid w:val="00E90E39"/>
    <w:rsid w:val="00E91356"/>
    <w:rsid w:val="00EA34CB"/>
    <w:rsid w:val="00EA3F54"/>
    <w:rsid w:val="00EA7234"/>
    <w:rsid w:val="00EB2711"/>
    <w:rsid w:val="00EB545E"/>
    <w:rsid w:val="00EB6018"/>
    <w:rsid w:val="00EB69CD"/>
    <w:rsid w:val="00EC00E0"/>
    <w:rsid w:val="00EC187A"/>
    <w:rsid w:val="00EC2C5C"/>
    <w:rsid w:val="00EC4465"/>
    <w:rsid w:val="00ED491E"/>
    <w:rsid w:val="00EE2837"/>
    <w:rsid w:val="00EE745A"/>
    <w:rsid w:val="00EF4EA9"/>
    <w:rsid w:val="00EF77ED"/>
    <w:rsid w:val="00F14655"/>
    <w:rsid w:val="00F34A57"/>
    <w:rsid w:val="00F43785"/>
    <w:rsid w:val="00F47056"/>
    <w:rsid w:val="00F61930"/>
    <w:rsid w:val="00F61C1C"/>
    <w:rsid w:val="00F62556"/>
    <w:rsid w:val="00F644D9"/>
    <w:rsid w:val="00F6488E"/>
    <w:rsid w:val="00F74547"/>
    <w:rsid w:val="00F77309"/>
    <w:rsid w:val="00F86373"/>
    <w:rsid w:val="00F94842"/>
    <w:rsid w:val="00F94B11"/>
    <w:rsid w:val="00F97E1C"/>
    <w:rsid w:val="00FA2C12"/>
    <w:rsid w:val="00FA7AE9"/>
    <w:rsid w:val="00FB2AB2"/>
    <w:rsid w:val="00FC33E2"/>
    <w:rsid w:val="00FC5456"/>
    <w:rsid w:val="00FC7F78"/>
    <w:rsid w:val="00FE68E6"/>
    <w:rsid w:val="00FE7907"/>
    <w:rsid w:val="00FF5696"/>
    <w:rsid w:val="00FF6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DCCA4"/>
  <w15:docId w15:val="{30B18D76-18EB-4428-92FB-9A6AE547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43785"/>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8685D"/>
    <w:pPr>
      <w:adjustRightInd w:val="0"/>
      <w:snapToGrid w:val="0"/>
      <w:spacing w:line="460" w:lineRule="atLeast"/>
      <w:ind w:firstLineChars="192" w:firstLine="461"/>
    </w:pPr>
    <w:rPr>
      <w:kern w:val="0"/>
      <w:sz w:val="24"/>
    </w:rPr>
  </w:style>
  <w:style w:type="character" w:customStyle="1" w:styleId="a4">
    <w:name w:val="正文文本缩进 字符"/>
    <w:link w:val="a3"/>
    <w:rsid w:val="0098685D"/>
    <w:rPr>
      <w:rFonts w:ascii="Times New Roman" w:eastAsia="宋体" w:hAnsi="Times New Roman" w:cs="Times New Roman"/>
      <w:sz w:val="24"/>
      <w:szCs w:val="24"/>
    </w:rPr>
  </w:style>
  <w:style w:type="paragraph" w:styleId="a5">
    <w:name w:val="header"/>
    <w:basedOn w:val="a"/>
    <w:link w:val="a6"/>
    <w:uiPriority w:val="99"/>
    <w:unhideWhenUsed/>
    <w:rsid w:val="00CB6BE4"/>
    <w:pPr>
      <w:pBdr>
        <w:bottom w:val="single" w:sz="6" w:space="1" w:color="auto"/>
      </w:pBdr>
      <w:tabs>
        <w:tab w:val="center" w:pos="4153"/>
        <w:tab w:val="right" w:pos="8306"/>
      </w:tabs>
      <w:snapToGrid w:val="0"/>
      <w:jc w:val="center"/>
    </w:pPr>
    <w:rPr>
      <w:kern w:val="0"/>
      <w:sz w:val="18"/>
      <w:szCs w:val="18"/>
    </w:rPr>
  </w:style>
  <w:style w:type="character" w:customStyle="1" w:styleId="a6">
    <w:name w:val="页眉 字符"/>
    <w:link w:val="a5"/>
    <w:uiPriority w:val="99"/>
    <w:rsid w:val="00CB6BE4"/>
    <w:rPr>
      <w:rFonts w:ascii="Times New Roman" w:eastAsia="宋体" w:hAnsi="Times New Roman" w:cs="Times New Roman"/>
      <w:sz w:val="18"/>
      <w:szCs w:val="18"/>
    </w:rPr>
  </w:style>
  <w:style w:type="paragraph" w:styleId="a7">
    <w:name w:val="footer"/>
    <w:basedOn w:val="a"/>
    <w:link w:val="a8"/>
    <w:uiPriority w:val="99"/>
    <w:unhideWhenUsed/>
    <w:rsid w:val="00CB6BE4"/>
    <w:pPr>
      <w:tabs>
        <w:tab w:val="center" w:pos="4153"/>
        <w:tab w:val="right" w:pos="8306"/>
      </w:tabs>
      <w:snapToGrid w:val="0"/>
      <w:jc w:val="left"/>
    </w:pPr>
    <w:rPr>
      <w:kern w:val="0"/>
      <w:sz w:val="18"/>
      <w:szCs w:val="18"/>
    </w:rPr>
  </w:style>
  <w:style w:type="character" w:customStyle="1" w:styleId="a8">
    <w:name w:val="页脚 字符"/>
    <w:link w:val="a7"/>
    <w:uiPriority w:val="99"/>
    <w:rsid w:val="00CB6BE4"/>
    <w:rPr>
      <w:rFonts w:ascii="Times New Roman" w:eastAsia="宋体" w:hAnsi="Times New Roman" w:cs="Times New Roman"/>
      <w:sz w:val="18"/>
      <w:szCs w:val="18"/>
    </w:rPr>
  </w:style>
  <w:style w:type="paragraph" w:styleId="a9">
    <w:name w:val="Date"/>
    <w:basedOn w:val="a"/>
    <w:next w:val="a"/>
    <w:link w:val="aa"/>
    <w:uiPriority w:val="99"/>
    <w:semiHidden/>
    <w:unhideWhenUsed/>
    <w:rsid w:val="002D226A"/>
    <w:pPr>
      <w:ind w:leftChars="2500" w:left="100"/>
    </w:pPr>
  </w:style>
  <w:style w:type="character" w:customStyle="1" w:styleId="aa">
    <w:name w:val="日期 字符"/>
    <w:link w:val="a9"/>
    <w:uiPriority w:val="99"/>
    <w:semiHidden/>
    <w:rsid w:val="002D226A"/>
    <w:rPr>
      <w:rFonts w:ascii="Times New Roman" w:hAnsi="Times New Roman"/>
      <w:kern w:val="2"/>
      <w:sz w:val="21"/>
      <w:szCs w:val="24"/>
    </w:rPr>
  </w:style>
  <w:style w:type="paragraph" w:styleId="ab">
    <w:name w:val="Balloon Text"/>
    <w:basedOn w:val="a"/>
    <w:link w:val="ac"/>
    <w:uiPriority w:val="99"/>
    <w:semiHidden/>
    <w:unhideWhenUsed/>
    <w:rsid w:val="00174F98"/>
    <w:rPr>
      <w:sz w:val="18"/>
      <w:szCs w:val="18"/>
    </w:rPr>
  </w:style>
  <w:style w:type="character" w:customStyle="1" w:styleId="ac">
    <w:name w:val="批注框文本 字符"/>
    <w:basedOn w:val="a0"/>
    <w:link w:val="ab"/>
    <w:uiPriority w:val="99"/>
    <w:semiHidden/>
    <w:rsid w:val="00174F98"/>
    <w:rPr>
      <w:rFonts w:ascii="Times New Roman" w:hAnsi="Times New Roman"/>
      <w:kern w:val="2"/>
      <w:sz w:val="18"/>
      <w:szCs w:val="18"/>
    </w:rPr>
  </w:style>
  <w:style w:type="paragraph" w:styleId="ad">
    <w:name w:val="List Paragraph"/>
    <w:basedOn w:val="a"/>
    <w:uiPriority w:val="34"/>
    <w:qFormat/>
    <w:rsid w:val="003B0E7E"/>
    <w:pPr>
      <w:adjustRightInd w:val="0"/>
      <w:snapToGrid w:val="0"/>
      <w:spacing w:line="540" w:lineRule="atLeast"/>
      <w:ind w:firstLineChars="200" w:firstLine="420"/>
      <w:jc w:val="left"/>
    </w:pPr>
    <w:rPr>
      <w:rFonts w:ascii="Calibri" w:hAnsi="Calibri"/>
      <w:szCs w:val="22"/>
    </w:rPr>
  </w:style>
  <w:style w:type="character" w:styleId="ae">
    <w:name w:val="annotation reference"/>
    <w:basedOn w:val="a0"/>
    <w:uiPriority w:val="99"/>
    <w:semiHidden/>
    <w:unhideWhenUsed/>
    <w:rsid w:val="00FC7F78"/>
    <w:rPr>
      <w:sz w:val="21"/>
      <w:szCs w:val="21"/>
    </w:rPr>
  </w:style>
  <w:style w:type="paragraph" w:styleId="af">
    <w:name w:val="annotation text"/>
    <w:basedOn w:val="a"/>
    <w:link w:val="af0"/>
    <w:uiPriority w:val="99"/>
    <w:semiHidden/>
    <w:unhideWhenUsed/>
    <w:rsid w:val="00FC7F78"/>
    <w:pPr>
      <w:jc w:val="left"/>
    </w:pPr>
  </w:style>
  <w:style w:type="character" w:customStyle="1" w:styleId="af0">
    <w:name w:val="批注文字 字符"/>
    <w:basedOn w:val="a0"/>
    <w:link w:val="af"/>
    <w:uiPriority w:val="99"/>
    <w:semiHidden/>
    <w:rsid w:val="00FC7F78"/>
    <w:rPr>
      <w:rFonts w:ascii="Times New Roman" w:hAnsi="Times New Roman"/>
      <w:kern w:val="2"/>
      <w:sz w:val="21"/>
      <w:szCs w:val="24"/>
    </w:rPr>
  </w:style>
  <w:style w:type="paragraph" w:styleId="af1">
    <w:name w:val="annotation subject"/>
    <w:basedOn w:val="af"/>
    <w:next w:val="af"/>
    <w:link w:val="af2"/>
    <w:uiPriority w:val="99"/>
    <w:semiHidden/>
    <w:unhideWhenUsed/>
    <w:rsid w:val="00FC7F78"/>
    <w:rPr>
      <w:b/>
      <w:bCs/>
    </w:rPr>
  </w:style>
  <w:style w:type="character" w:customStyle="1" w:styleId="af2">
    <w:name w:val="批注主题 字符"/>
    <w:basedOn w:val="af0"/>
    <w:link w:val="af1"/>
    <w:uiPriority w:val="99"/>
    <w:semiHidden/>
    <w:rsid w:val="00FC7F78"/>
    <w:rPr>
      <w:rFonts w:ascii="Times New Roman" w:hAnsi="Times New Roman"/>
      <w:b/>
      <w:bCs/>
      <w:kern w:val="2"/>
      <w:sz w:val="21"/>
      <w:szCs w:val="24"/>
    </w:rPr>
  </w:style>
  <w:style w:type="paragraph" w:styleId="af3">
    <w:name w:val="Revision"/>
    <w:hidden/>
    <w:uiPriority w:val="99"/>
    <w:semiHidden/>
    <w:rsid w:val="00FC7F78"/>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763660">
      <w:bodyDiv w:val="1"/>
      <w:marLeft w:val="0"/>
      <w:marRight w:val="0"/>
      <w:marTop w:val="0"/>
      <w:marBottom w:val="0"/>
      <w:divBdr>
        <w:top w:val="none" w:sz="0" w:space="0" w:color="auto"/>
        <w:left w:val="none" w:sz="0" w:space="0" w:color="auto"/>
        <w:bottom w:val="none" w:sz="0" w:space="0" w:color="auto"/>
        <w:right w:val="none" w:sz="0" w:space="0" w:color="auto"/>
      </w:divBdr>
    </w:div>
    <w:div w:id="1009404785">
      <w:bodyDiv w:val="1"/>
      <w:marLeft w:val="0"/>
      <w:marRight w:val="0"/>
      <w:marTop w:val="0"/>
      <w:marBottom w:val="0"/>
      <w:divBdr>
        <w:top w:val="none" w:sz="0" w:space="0" w:color="auto"/>
        <w:left w:val="none" w:sz="0" w:space="0" w:color="auto"/>
        <w:bottom w:val="none" w:sz="0" w:space="0" w:color="auto"/>
        <w:right w:val="none" w:sz="0" w:space="0" w:color="auto"/>
      </w:divBdr>
    </w:div>
    <w:div w:id="206933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E2CAFD-442D-4247-B314-C91AA705F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7</Pages>
  <Words>470</Words>
  <Characters>2681</Characters>
  <Application>Microsoft Office Word</Application>
  <DocSecurity>0</DocSecurity>
  <Lines>22</Lines>
  <Paragraphs>6</Paragraphs>
  <ScaleCrop>false</ScaleCrop>
  <Company>Sky123.Org</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ZGF</cp:lastModifiedBy>
  <cp:revision>9</cp:revision>
  <dcterms:created xsi:type="dcterms:W3CDTF">2022-03-01T08:00:00Z</dcterms:created>
  <dcterms:modified xsi:type="dcterms:W3CDTF">2022-03-04T06:36:00Z</dcterms:modified>
</cp:coreProperties>
</file>