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5D3" w:rsidRDefault="005E35D3">
      <w:pPr>
        <w:widowControl w:val="0"/>
        <w:spacing w:after="160" w:line="560" w:lineRule="atLeast"/>
        <w:ind w:firstLine="0"/>
        <w:rPr>
          <w:rFonts w:ascii="Times New Roman" w:eastAsia="仿宋_GB2312" w:hAnsi="Times New Roman" w:cs="Times New Roman" w:hint="eastAsia"/>
          <w:sz w:val="32"/>
          <w:szCs w:val="24"/>
        </w:rPr>
      </w:pPr>
    </w:p>
    <w:p w:rsidR="005E35D3" w:rsidRDefault="005E35D3">
      <w:pPr>
        <w:widowControl w:val="0"/>
        <w:spacing w:after="160" w:line="560" w:lineRule="atLeast"/>
        <w:ind w:firstLine="0"/>
        <w:rPr>
          <w:rFonts w:ascii="Times New Roman" w:eastAsia="仿宋_GB2312" w:hAnsi="Times New Roman" w:cs="Times New Roman"/>
          <w:sz w:val="32"/>
          <w:szCs w:val="24"/>
        </w:rPr>
      </w:pPr>
    </w:p>
    <w:p w:rsidR="005E35D3" w:rsidRDefault="005E35D3">
      <w:pPr>
        <w:widowControl w:val="0"/>
        <w:spacing w:after="160" w:line="560" w:lineRule="atLeast"/>
        <w:ind w:firstLine="0"/>
        <w:rPr>
          <w:rFonts w:ascii="Times New Roman" w:eastAsia="仿宋_GB2312" w:hAnsi="Times New Roman" w:cs="Times New Roman"/>
          <w:sz w:val="32"/>
          <w:szCs w:val="24"/>
        </w:rPr>
      </w:pPr>
    </w:p>
    <w:p w:rsidR="005E35D3" w:rsidRDefault="00B349DF">
      <w:pPr>
        <w:widowControl w:val="0"/>
        <w:spacing w:after="160" w:line="560" w:lineRule="atLeast"/>
        <w:ind w:firstLine="0"/>
        <w:jc w:val="center"/>
        <w:rPr>
          <w:rFonts w:ascii="方正小标宋简体" w:eastAsia="方正小标宋简体" w:hAnsi="方正小标宋简体" w:cs="方正小标宋简体"/>
          <w:bCs/>
          <w:color w:val="FF0000"/>
          <w:w w:val="90"/>
          <w:sz w:val="80"/>
          <w:szCs w:val="80"/>
        </w:rPr>
      </w:pPr>
      <w:bookmarkStart w:id="0" w:name="_Hlk492495787"/>
      <w:r>
        <w:rPr>
          <w:rFonts w:ascii="方正小标宋简体" w:eastAsia="方正小标宋简体" w:hAnsi="方正小标宋简体" w:cs="方正小标宋简体" w:hint="eastAsia"/>
          <w:bCs/>
          <w:color w:val="FF0000"/>
          <w:w w:val="90"/>
          <w:sz w:val="80"/>
          <w:szCs w:val="80"/>
        </w:rPr>
        <w:t>共青团中山大学委员会</w:t>
      </w:r>
    </w:p>
    <w:p w:rsidR="005E35D3" w:rsidRDefault="00B349DF">
      <w:pPr>
        <w:widowControl w:val="0"/>
        <w:spacing w:after="160" w:line="520" w:lineRule="exact"/>
        <w:ind w:firstLine="0"/>
        <w:jc w:val="center"/>
        <w:rPr>
          <w:rFonts w:ascii="仿宋_GB2312" w:eastAsia="仿宋_GB2312" w:hAnsi="Times New Roman" w:cs="Times New Roman"/>
          <w:sz w:val="32"/>
          <w:szCs w:val="24"/>
        </w:rPr>
      </w:pPr>
      <w:bookmarkStart w:id="1" w:name="_Hlk492495759"/>
      <w:bookmarkEnd w:id="0"/>
      <w:r>
        <w:rPr>
          <w:rFonts w:ascii="仿宋_GB2312" w:eastAsia="仿宋_GB2312" w:hAnsi="Times New Roman" w:cs="Times New Roman" w:hint="eastAsia"/>
          <w:sz w:val="32"/>
          <w:szCs w:val="32"/>
        </w:rPr>
        <w:t>团发〔</w:t>
      </w:r>
      <w:r>
        <w:rPr>
          <w:rFonts w:ascii="仿宋_GB2312" w:eastAsia="仿宋_GB2312" w:hAnsi="Times New Roman" w:cs="Times New Roman" w:hint="eastAsia"/>
          <w:sz w:val="32"/>
          <w:szCs w:val="32"/>
        </w:rPr>
        <w:t>202</w:t>
      </w:r>
      <w:r>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w:t>
      </w:r>
      <w:r w:rsidR="00241BA2">
        <w:rPr>
          <w:rFonts w:ascii="仿宋_GB2312" w:eastAsia="仿宋_GB2312" w:hAnsi="Times New Roman" w:cs="Times New Roman"/>
          <w:sz w:val="32"/>
          <w:szCs w:val="32"/>
        </w:rPr>
        <w:t>26</w:t>
      </w:r>
      <w:bookmarkStart w:id="2" w:name="_GoBack"/>
      <w:bookmarkEnd w:id="2"/>
      <w:r>
        <w:rPr>
          <w:rFonts w:ascii="仿宋_GB2312" w:eastAsia="仿宋_GB2312" w:hAnsi="Times New Roman" w:cs="Times New Roman" w:hint="eastAsia"/>
          <w:sz w:val="32"/>
          <w:szCs w:val="32"/>
        </w:rPr>
        <w:t>号</w:t>
      </w:r>
      <w:bookmarkEnd w:id="1"/>
      <w:r>
        <w:rPr>
          <w:rFonts w:ascii="仿宋_GB2312" w:eastAsia="仿宋_GB2312" w:hAnsi="Times New Roman" w:cs="Times New Roman" w:hint="eastAsia"/>
          <w:sz w:val="32"/>
          <w:szCs w:val="24"/>
        </w:rPr>
        <w:tab/>
      </w:r>
    </w:p>
    <w:p w:rsidR="005E35D3" w:rsidRDefault="00B349DF">
      <w:pPr>
        <w:pStyle w:val="a7"/>
        <w:spacing w:before="0" w:beforeAutospacing="0" w:after="0" w:afterAutospacing="0"/>
        <w:jc w:val="center"/>
        <w:rPr>
          <w:rFonts w:ascii="方正小标宋简体" w:eastAsia="方正小标宋简体" w:hAnsi="方正小标宋简体" w:cs="方正小标宋简体"/>
          <w:bCs/>
          <w:sz w:val="44"/>
          <w:szCs w:val="44"/>
        </w:rPr>
      </w:pPr>
      <w:r>
        <w:rPr>
          <w:rFonts w:ascii="Times New Roman" w:hAnsi="Times New Roman" w:cs="Times New Roman"/>
          <w:bCs/>
          <w:noProof/>
          <w:kern w:val="2"/>
          <w:sz w:val="28"/>
        </w:rPr>
        <w:drawing>
          <wp:inline distT="0" distB="0" distL="0" distR="0">
            <wp:extent cx="5514975" cy="381000"/>
            <wp:effectExtent l="0" t="0" r="22225" b="0"/>
            <wp:docPr id="1" name="图片 1"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18683" name="图片 1" descr="党委横线"/>
                    <pic:cNvPicPr>
                      <a:picLocks noChangeAspect="1" noChangeArrowheads="1"/>
                    </pic:cNvPicPr>
                  </pic:nvPicPr>
                  <pic:blipFill>
                    <a:blip r:embed="rId7" cstate="print"/>
                    <a:stretch>
                      <a:fillRect/>
                    </a:stretch>
                  </pic:blipFill>
                  <pic:spPr>
                    <a:xfrm>
                      <a:off x="0" y="0"/>
                      <a:ext cx="5514975" cy="381000"/>
                    </a:xfrm>
                    <a:prstGeom prst="rect">
                      <a:avLst/>
                    </a:prstGeom>
                    <a:noFill/>
                    <a:ln w="9525">
                      <a:noFill/>
                      <a:miter lim="800000"/>
                      <a:headEnd/>
                      <a:tailEnd/>
                    </a:ln>
                  </pic:spPr>
                </pic:pic>
              </a:graphicData>
            </a:graphic>
          </wp:inline>
        </w:drawing>
      </w:r>
      <w:r>
        <w:rPr>
          <w:rFonts w:ascii="方正小标宋简体" w:eastAsia="方正小标宋简体" w:hAnsi="方正小标宋简体" w:cs="方正小标宋简体"/>
          <w:bCs/>
          <w:sz w:val="44"/>
          <w:szCs w:val="44"/>
        </w:rPr>
        <w:t>共青团</w:t>
      </w:r>
      <w:r>
        <w:rPr>
          <w:rFonts w:ascii="方正小标宋简体" w:eastAsia="方正小标宋简体" w:hAnsi="方正小标宋简体" w:cs="方正小标宋简体" w:hint="eastAsia"/>
          <w:bCs/>
          <w:sz w:val="44"/>
          <w:szCs w:val="44"/>
        </w:rPr>
        <w:t>中山大学委员会</w:t>
      </w:r>
      <w:r>
        <w:rPr>
          <w:rFonts w:ascii="方正小标宋简体" w:eastAsia="方正小标宋简体" w:hAnsi="方正小标宋简体" w:cs="方正小标宋简体"/>
          <w:bCs/>
          <w:sz w:val="44"/>
          <w:szCs w:val="44"/>
        </w:rPr>
        <w:t>关于扎实做好</w:t>
      </w:r>
    </w:p>
    <w:p w:rsidR="005E35D3" w:rsidRDefault="00B349DF">
      <w:pPr>
        <w:pStyle w:val="a7"/>
        <w:spacing w:before="0" w:beforeAutospacing="0" w:after="0" w:afterAutospacing="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bCs/>
          <w:sz w:val="44"/>
          <w:szCs w:val="44"/>
        </w:rPr>
        <w:t>2023</w:t>
      </w:r>
      <w:r>
        <w:rPr>
          <w:rFonts w:ascii="方正小标宋简体" w:eastAsia="方正小标宋简体" w:hAnsi="方正小标宋简体" w:cs="方正小标宋简体"/>
          <w:bCs/>
          <w:sz w:val="44"/>
          <w:szCs w:val="44"/>
        </w:rPr>
        <w:t>年度广东西部（山区）计划、志愿服务乡村振兴行动招募宣传等工作的通知</w:t>
      </w:r>
    </w:p>
    <w:p w:rsidR="005E35D3" w:rsidRDefault="005E35D3">
      <w:pPr>
        <w:pStyle w:val="a7"/>
        <w:spacing w:before="0" w:beforeAutospacing="0" w:after="0" w:afterAutospacing="0"/>
      </w:pPr>
    </w:p>
    <w:p w:rsidR="005E35D3" w:rsidRDefault="005E35D3">
      <w:pPr>
        <w:widowControl w:val="0"/>
        <w:spacing w:after="0" w:line="240" w:lineRule="auto"/>
        <w:ind w:firstLine="0"/>
        <w:jc w:val="center"/>
      </w:pPr>
    </w:p>
    <w:p w:rsidR="005E35D3" w:rsidRDefault="00B349DF">
      <w:pPr>
        <w:widowControl w:val="0"/>
        <w:spacing w:after="0" w:line="600" w:lineRule="atLeast"/>
        <w:ind w:firstLine="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各二级单位团组织：</w:t>
      </w:r>
    </w:p>
    <w:p w:rsidR="005E35D3" w:rsidRDefault="00B349DF">
      <w:pPr>
        <w:pStyle w:val="a7"/>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大学生志愿服务西部计划（简称西部计划）由共青团中央、教育部、财政部、人力资源社会保障部共同组织实施，是中央部门引导和鼓励高校毕业生到基层工作的五个专项之一，是国家重大人才工程“高校毕业生基层培养项目”的子项目。广东大学生志愿服务山区计划（简称山区计划）、广东高校毕业生志愿服务乡村振兴行动（简称志愿服务乡村振兴行动）是西部计划的广东地方项目，是落实省十三次党代会和省委十三届二次全会精神，推进“百县千镇万村”高质量发展工程的重</w:t>
      </w:r>
      <w:r>
        <w:rPr>
          <w:rFonts w:ascii="仿宋_GB2312" w:eastAsia="仿宋_GB2312" w:hAnsi="仿宋_GB2312" w:cs="仿宋_GB2312" w:hint="eastAsia"/>
          <w:kern w:val="2"/>
          <w:sz w:val="32"/>
          <w:szCs w:val="32"/>
        </w:rPr>
        <w:lastRenderedPageBreak/>
        <w:t>要抓手。今年是西部（山区）计划实施</w:t>
      </w:r>
      <w:r>
        <w:rPr>
          <w:rFonts w:ascii="仿宋_GB2312" w:eastAsia="仿宋_GB2312" w:hAnsi="仿宋_GB2312" w:cs="仿宋_GB2312" w:hint="eastAsia"/>
          <w:kern w:val="2"/>
          <w:sz w:val="32"/>
          <w:szCs w:val="32"/>
        </w:rPr>
        <w:t>20</w:t>
      </w:r>
      <w:r>
        <w:rPr>
          <w:rFonts w:ascii="仿宋_GB2312" w:eastAsia="仿宋_GB2312" w:hAnsi="仿宋_GB2312" w:cs="仿宋_GB2312" w:hint="eastAsia"/>
          <w:kern w:val="2"/>
          <w:sz w:val="32"/>
          <w:szCs w:val="32"/>
        </w:rPr>
        <w:t>周年，做好今年的工作意义重大、责任重大。</w:t>
      </w:r>
    </w:p>
    <w:p w:rsidR="005E35D3" w:rsidRDefault="00B349DF">
      <w:pPr>
        <w:pStyle w:val="a7"/>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为高质</w:t>
      </w:r>
      <w:r>
        <w:rPr>
          <w:rFonts w:ascii="仿宋_GB2312" w:eastAsia="仿宋_GB2312" w:hAnsi="仿宋_GB2312" w:cs="仿宋_GB2312" w:hint="eastAsia"/>
          <w:kern w:val="2"/>
          <w:sz w:val="32"/>
          <w:szCs w:val="32"/>
        </w:rPr>
        <w:t>量完成今年的招募派遣等工作，提升项目对广大青年尤其是高校毕业生的影响力、感召力，帮助大学生强化奉献意识责任意识、树立正确的择业</w:t>
      </w:r>
      <w:proofErr w:type="gramStart"/>
      <w:r>
        <w:rPr>
          <w:rFonts w:ascii="仿宋_GB2312" w:eastAsia="仿宋_GB2312" w:hAnsi="仿宋_GB2312" w:cs="仿宋_GB2312" w:hint="eastAsia"/>
          <w:kern w:val="2"/>
          <w:sz w:val="32"/>
          <w:szCs w:val="32"/>
        </w:rPr>
        <w:t>观就业</w:t>
      </w:r>
      <w:proofErr w:type="gramEnd"/>
      <w:r>
        <w:rPr>
          <w:rFonts w:ascii="仿宋_GB2312" w:eastAsia="仿宋_GB2312" w:hAnsi="仿宋_GB2312" w:cs="仿宋_GB2312" w:hint="eastAsia"/>
          <w:kern w:val="2"/>
          <w:sz w:val="32"/>
          <w:szCs w:val="32"/>
        </w:rPr>
        <w:t>观，根据</w:t>
      </w:r>
      <w:r>
        <w:rPr>
          <w:rFonts w:ascii="仿宋_GB2312" w:eastAsia="仿宋_GB2312" w:hAnsi="仿宋_GB2312" w:cs="仿宋_GB2312" w:hint="eastAsia"/>
          <w:kern w:val="2"/>
          <w:sz w:val="32"/>
          <w:szCs w:val="32"/>
        </w:rPr>
        <w:t>共青团广东省委员会</w:t>
      </w:r>
      <w:r>
        <w:rPr>
          <w:rFonts w:ascii="仿宋_GB2312" w:eastAsia="仿宋_GB2312" w:hAnsi="仿宋_GB2312" w:cs="仿宋_GB2312" w:hint="eastAsia"/>
          <w:kern w:val="2"/>
          <w:sz w:val="32"/>
          <w:szCs w:val="32"/>
        </w:rPr>
        <w:t>《关于扎实做好</w:t>
      </w:r>
      <w:r>
        <w:rPr>
          <w:rFonts w:ascii="仿宋_GB2312" w:eastAsia="仿宋_GB2312" w:hAnsi="仿宋_GB2312" w:cs="仿宋_GB2312" w:hint="eastAsia"/>
          <w:kern w:val="2"/>
          <w:sz w:val="32"/>
          <w:szCs w:val="32"/>
        </w:rPr>
        <w:t>2023</w:t>
      </w:r>
      <w:r>
        <w:rPr>
          <w:rFonts w:ascii="仿宋_GB2312" w:eastAsia="仿宋_GB2312" w:hAnsi="仿宋_GB2312" w:cs="仿宋_GB2312" w:hint="eastAsia"/>
          <w:kern w:val="2"/>
          <w:sz w:val="32"/>
          <w:szCs w:val="32"/>
        </w:rPr>
        <w:t>年度广东西部（山区）计划、志愿服务乡村振兴行动招募宣传等工作的通知》（附件</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）要求，现将做好</w:t>
      </w:r>
      <w:r>
        <w:rPr>
          <w:rFonts w:ascii="仿宋_GB2312" w:eastAsia="仿宋_GB2312" w:hAnsi="仿宋_GB2312" w:cs="仿宋_GB2312" w:hint="eastAsia"/>
          <w:kern w:val="2"/>
          <w:sz w:val="32"/>
          <w:szCs w:val="32"/>
        </w:rPr>
        <w:t>我校各二级单位团组织</w:t>
      </w:r>
      <w:r>
        <w:rPr>
          <w:rFonts w:ascii="仿宋_GB2312" w:eastAsia="仿宋_GB2312" w:hAnsi="仿宋_GB2312" w:cs="仿宋_GB2312" w:hint="eastAsia"/>
          <w:kern w:val="2"/>
          <w:sz w:val="32"/>
          <w:szCs w:val="32"/>
        </w:rPr>
        <w:t>宣传招募工作有关事项通知如下：</w:t>
      </w:r>
    </w:p>
    <w:p w:rsidR="005E35D3" w:rsidRDefault="005E35D3">
      <w:pPr>
        <w:spacing w:line="360" w:lineRule="auto"/>
        <w:ind w:firstLineChars="200" w:firstLine="640"/>
        <w:rPr>
          <w:rFonts w:ascii="黑体" w:eastAsia="黑体" w:hAnsi="黑体" w:cs="Times New Roman"/>
          <w:sz w:val="32"/>
          <w:szCs w:val="32"/>
        </w:rPr>
      </w:pPr>
    </w:p>
    <w:p w:rsidR="005E35D3" w:rsidRDefault="00B349DF">
      <w:pPr>
        <w:spacing w:line="360" w:lineRule="auto"/>
        <w:ind w:firstLineChars="200" w:firstLine="640"/>
        <w:rPr>
          <w:rFonts w:ascii="黑体" w:eastAsia="黑体" w:hAnsi="黑体" w:cs="Times New Roman"/>
          <w:sz w:val="32"/>
          <w:szCs w:val="32"/>
        </w:rPr>
      </w:pPr>
      <w:r>
        <w:rPr>
          <w:rFonts w:ascii="黑体" w:eastAsia="黑体" w:hAnsi="黑体" w:cs="Times New Roman" w:hint="eastAsia"/>
          <w:sz w:val="32"/>
          <w:szCs w:val="32"/>
        </w:rPr>
        <w:t>一、主题和口号</w:t>
      </w:r>
    </w:p>
    <w:p w:rsidR="005E35D3" w:rsidRDefault="00B349DF">
      <w:pPr>
        <w:spacing w:line="360" w:lineRule="auto"/>
        <w:ind w:firstLineChars="200" w:firstLine="643"/>
        <w:rPr>
          <w:rFonts w:ascii="仿宋_GB2312" w:eastAsia="仿宋_GB2312" w:hAnsi="Times New Roman" w:cs="Times New Roman"/>
          <w:sz w:val="32"/>
          <w:szCs w:val="32"/>
        </w:rPr>
      </w:pPr>
      <w:r>
        <w:rPr>
          <w:rFonts w:ascii="仿宋_GB2312" w:eastAsia="仿宋_GB2312" w:hAnsi="Times New Roman" w:cs="Times New Roman"/>
          <w:b/>
          <w:bCs/>
          <w:sz w:val="32"/>
          <w:szCs w:val="32"/>
        </w:rPr>
        <w:t>主题</w:t>
      </w:r>
      <w:r>
        <w:rPr>
          <w:rFonts w:ascii="仿宋_GB2312" w:eastAsia="仿宋_GB2312" w:hAnsi="Times New Roman" w:cs="Times New Roman" w:hint="eastAsia"/>
          <w:b/>
          <w:bCs/>
          <w:sz w:val="32"/>
          <w:szCs w:val="32"/>
        </w:rPr>
        <w:t>：</w:t>
      </w:r>
      <w:r>
        <w:rPr>
          <w:rFonts w:ascii="仿宋_GB2312" w:eastAsia="仿宋_GB2312" w:hAnsi="Times New Roman" w:cs="Times New Roman"/>
          <w:sz w:val="32"/>
          <w:szCs w:val="32"/>
        </w:rPr>
        <w:t>振兴乡村</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不负青春</w:t>
      </w:r>
    </w:p>
    <w:p w:rsidR="005E35D3" w:rsidRDefault="00B349DF">
      <w:pPr>
        <w:spacing w:line="360" w:lineRule="auto"/>
        <w:ind w:firstLineChars="200" w:firstLine="643"/>
        <w:rPr>
          <w:rFonts w:ascii="仿宋_GB2312" w:eastAsia="仿宋_GB2312" w:hAnsi="Times New Roman" w:cs="Times New Roman"/>
          <w:sz w:val="32"/>
          <w:szCs w:val="32"/>
        </w:rPr>
      </w:pPr>
      <w:r>
        <w:rPr>
          <w:rFonts w:ascii="仿宋_GB2312" w:eastAsia="仿宋_GB2312" w:hAnsi="Times New Roman" w:cs="Times New Roman"/>
          <w:b/>
          <w:bCs/>
          <w:sz w:val="32"/>
          <w:szCs w:val="32"/>
        </w:rPr>
        <w:t>口号</w:t>
      </w:r>
      <w:r>
        <w:rPr>
          <w:rFonts w:ascii="仿宋_GB2312" w:eastAsia="仿宋_GB2312" w:hAnsi="Times New Roman" w:cs="Times New Roman" w:hint="eastAsia"/>
          <w:b/>
          <w:bCs/>
          <w:sz w:val="32"/>
          <w:szCs w:val="32"/>
        </w:rPr>
        <w:t>：</w:t>
      </w:r>
      <w:r>
        <w:rPr>
          <w:rFonts w:ascii="仿宋_GB2312" w:eastAsia="仿宋_GB2312" w:hAnsi="Times New Roman" w:cs="Times New Roman"/>
          <w:sz w:val="32"/>
          <w:szCs w:val="32"/>
        </w:rPr>
        <w:t>到西部去</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到基层去</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到祖国和人民最需要的地方去</w:t>
      </w:r>
    </w:p>
    <w:p w:rsidR="005E35D3" w:rsidRDefault="005E35D3">
      <w:pPr>
        <w:pStyle w:val="a7"/>
        <w:spacing w:before="0" w:beforeAutospacing="0" w:after="0" w:afterAutospacing="0"/>
      </w:pPr>
    </w:p>
    <w:p w:rsidR="005E35D3" w:rsidRDefault="00B349DF">
      <w:pPr>
        <w:spacing w:line="360" w:lineRule="auto"/>
        <w:ind w:firstLineChars="200" w:firstLine="640"/>
        <w:rPr>
          <w:rFonts w:ascii="仿宋_GB2312" w:eastAsia="黑体" w:hAnsi="仿宋_GB2312" w:cs="仿宋_GB2312"/>
          <w:color w:val="auto"/>
          <w:sz w:val="32"/>
          <w:szCs w:val="32"/>
        </w:rPr>
      </w:pPr>
      <w:r>
        <w:rPr>
          <w:rFonts w:ascii="黑体" w:eastAsia="黑体" w:hAnsi="黑体" w:cs="Times New Roman" w:hint="eastAsia"/>
          <w:sz w:val="32"/>
          <w:szCs w:val="32"/>
        </w:rPr>
        <w:t>二</w:t>
      </w:r>
      <w:r>
        <w:rPr>
          <w:rFonts w:ascii="黑体" w:eastAsia="黑体" w:hAnsi="黑体" w:cs="Times New Roman" w:hint="eastAsia"/>
          <w:sz w:val="32"/>
          <w:szCs w:val="32"/>
        </w:rPr>
        <w:t>、</w:t>
      </w:r>
      <w:r>
        <w:rPr>
          <w:rFonts w:ascii="黑体" w:eastAsia="黑体" w:hAnsi="黑体" w:cs="Times New Roman" w:hint="eastAsia"/>
          <w:sz w:val="32"/>
          <w:szCs w:val="32"/>
        </w:rPr>
        <w:t>工作内容</w:t>
      </w:r>
    </w:p>
    <w:p w:rsidR="005E35D3" w:rsidRDefault="00B349DF">
      <w:pPr>
        <w:pStyle w:val="a7"/>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在毕业季、</w:t>
      </w:r>
      <w:proofErr w:type="gramStart"/>
      <w:r>
        <w:rPr>
          <w:rFonts w:ascii="仿宋_GB2312" w:eastAsia="仿宋_GB2312" w:hAnsi="仿宋_GB2312" w:cs="仿宋_GB2312" w:hint="eastAsia"/>
          <w:kern w:val="2"/>
          <w:sz w:val="32"/>
          <w:szCs w:val="32"/>
        </w:rPr>
        <w:t>招募季等关键</w:t>
      </w:r>
      <w:proofErr w:type="gramEnd"/>
      <w:r>
        <w:rPr>
          <w:rFonts w:ascii="仿宋_GB2312" w:eastAsia="仿宋_GB2312" w:hAnsi="仿宋_GB2312" w:cs="仿宋_GB2312" w:hint="eastAsia"/>
          <w:kern w:val="2"/>
          <w:sz w:val="32"/>
          <w:szCs w:val="32"/>
        </w:rPr>
        <w:t>时间节点以</w:t>
      </w:r>
      <w:r>
        <w:rPr>
          <w:rFonts w:ascii="仿宋_GB2312" w:eastAsia="仿宋_GB2312" w:hAnsi="仿宋_GB2312" w:cs="仿宋_GB2312" w:hint="eastAsia"/>
          <w:kern w:val="2"/>
          <w:sz w:val="32"/>
          <w:szCs w:val="32"/>
        </w:rPr>
        <w:t>本单位</w:t>
      </w:r>
      <w:r>
        <w:rPr>
          <w:rFonts w:ascii="仿宋_GB2312" w:eastAsia="仿宋_GB2312" w:hAnsi="仿宋_GB2312" w:cs="仿宋_GB2312" w:hint="eastAsia"/>
          <w:kern w:val="2"/>
          <w:sz w:val="32"/>
          <w:szCs w:val="32"/>
        </w:rPr>
        <w:t>应届高校毕业生和在读研究生为重点，面向全体</w:t>
      </w:r>
      <w:r>
        <w:rPr>
          <w:rFonts w:ascii="仿宋_GB2312" w:eastAsia="仿宋_GB2312" w:hAnsi="仿宋_GB2312" w:cs="仿宋_GB2312" w:hint="eastAsia"/>
          <w:kern w:val="2"/>
          <w:sz w:val="32"/>
          <w:szCs w:val="32"/>
        </w:rPr>
        <w:t>本单位</w:t>
      </w:r>
      <w:r>
        <w:rPr>
          <w:rFonts w:ascii="仿宋_GB2312" w:eastAsia="仿宋_GB2312" w:hAnsi="仿宋_GB2312" w:cs="仿宋_GB2312" w:hint="eastAsia"/>
          <w:kern w:val="2"/>
          <w:sz w:val="32"/>
          <w:szCs w:val="32"/>
        </w:rPr>
        <w:t>学生开展全方位、多层次、宽领域的项目宣传推广，重点宣传项目的目标定位、服务内容、政策支持、保障机制等，对志愿者招募选拔、培训派遣、考核激励等全流程进行详细介绍，营造良好氛围，引导</w:t>
      </w:r>
      <w:r>
        <w:rPr>
          <w:rFonts w:ascii="仿宋_GB2312" w:eastAsia="仿宋_GB2312" w:hAnsi="仿宋_GB2312" w:cs="仿宋_GB2312" w:hint="eastAsia"/>
          <w:kern w:val="2"/>
          <w:sz w:val="32"/>
          <w:szCs w:val="32"/>
        </w:rPr>
        <w:t>本单位毕业生</w:t>
      </w:r>
      <w:r>
        <w:rPr>
          <w:rFonts w:ascii="仿宋_GB2312" w:eastAsia="仿宋_GB2312" w:hAnsi="仿宋_GB2312" w:cs="仿宋_GB2312" w:hint="eastAsia"/>
          <w:kern w:val="2"/>
          <w:sz w:val="32"/>
          <w:szCs w:val="32"/>
        </w:rPr>
        <w:t>积极关注、报名参与，确保</w:t>
      </w:r>
      <w:r>
        <w:rPr>
          <w:rFonts w:ascii="仿宋_GB2312" w:eastAsia="仿宋_GB2312" w:hAnsi="仿宋_GB2312" w:cs="仿宋_GB2312" w:hint="eastAsia"/>
          <w:kern w:val="2"/>
          <w:sz w:val="32"/>
          <w:szCs w:val="32"/>
        </w:rPr>
        <w:t>本单位</w:t>
      </w:r>
      <w:r>
        <w:rPr>
          <w:rFonts w:ascii="仿宋_GB2312" w:eastAsia="仿宋_GB2312" w:hAnsi="仿宋_GB2312" w:cs="仿宋_GB2312" w:hint="eastAsia"/>
          <w:kern w:val="2"/>
          <w:sz w:val="32"/>
          <w:szCs w:val="32"/>
        </w:rPr>
        <w:t>毕业生对项目的知晓率达</w:t>
      </w:r>
      <w:r>
        <w:rPr>
          <w:rFonts w:ascii="仿宋_GB2312" w:eastAsia="仿宋_GB2312" w:hAnsi="仿宋_GB2312" w:cs="仿宋_GB2312" w:hint="eastAsia"/>
          <w:kern w:val="2"/>
          <w:sz w:val="32"/>
          <w:szCs w:val="32"/>
        </w:rPr>
        <w:t>100%</w:t>
      </w:r>
      <w:r>
        <w:rPr>
          <w:rFonts w:ascii="仿宋_GB2312" w:eastAsia="仿宋_GB2312" w:hAnsi="仿宋_GB2312" w:cs="仿宋_GB2312" w:hint="eastAsia"/>
          <w:kern w:val="2"/>
          <w:sz w:val="32"/>
          <w:szCs w:val="32"/>
        </w:rPr>
        <w:t>。重点做好以下工作：</w:t>
      </w:r>
    </w:p>
    <w:p w:rsidR="005E35D3" w:rsidRDefault="00B349DF">
      <w:pPr>
        <w:pStyle w:val="a7"/>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kern w:val="2"/>
          <w:sz w:val="32"/>
          <w:szCs w:val="32"/>
        </w:rPr>
        <w:lastRenderedPageBreak/>
        <w:t>1</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充分发挥</w:t>
      </w:r>
      <w:r>
        <w:rPr>
          <w:rFonts w:ascii="仿宋_GB2312" w:eastAsia="仿宋_GB2312" w:hAnsi="仿宋_GB2312" w:cs="仿宋_GB2312" w:hint="eastAsia"/>
          <w:kern w:val="2"/>
          <w:sz w:val="32"/>
          <w:szCs w:val="32"/>
        </w:rPr>
        <w:t>本单位各级团组织</w:t>
      </w:r>
      <w:r>
        <w:rPr>
          <w:rFonts w:ascii="仿宋_GB2312" w:eastAsia="仿宋_GB2312" w:hAnsi="仿宋_GB2312" w:cs="仿宋_GB2312" w:hint="eastAsia"/>
          <w:kern w:val="2"/>
          <w:sz w:val="32"/>
          <w:szCs w:val="32"/>
        </w:rPr>
        <w:t>、学生会、志愿公益社团等广泛联络作用，对</w:t>
      </w:r>
      <w:r>
        <w:rPr>
          <w:rFonts w:ascii="仿宋_GB2312" w:eastAsia="仿宋_GB2312" w:hAnsi="仿宋_GB2312" w:cs="仿宋_GB2312" w:hint="eastAsia"/>
          <w:kern w:val="2"/>
          <w:sz w:val="32"/>
          <w:szCs w:val="32"/>
        </w:rPr>
        <w:t>本单位</w:t>
      </w:r>
      <w:r>
        <w:rPr>
          <w:rFonts w:ascii="仿宋_GB2312" w:eastAsia="仿宋_GB2312" w:hAnsi="仿宋_GB2312" w:cs="仿宋_GB2312" w:hint="eastAsia"/>
          <w:kern w:val="2"/>
          <w:sz w:val="32"/>
          <w:szCs w:val="32"/>
        </w:rPr>
        <w:t>全体毕业生实现招募宣传全覆盖，确保每名毕业生了解掌握项目政策和信息。</w:t>
      </w:r>
    </w:p>
    <w:p w:rsidR="005E35D3" w:rsidRDefault="00B349DF">
      <w:pPr>
        <w:pStyle w:val="a7"/>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kern w:val="2"/>
          <w:sz w:val="32"/>
          <w:szCs w:val="32"/>
        </w:rPr>
        <w:t>2</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组建项目宣讲团，邀请往届优秀志愿者代表返校，通过座谈会、分享会等多种方式向毕业生进行项目推介、分享基层服务故事。</w:t>
      </w:r>
    </w:p>
    <w:p w:rsidR="005E35D3" w:rsidRDefault="00B349DF">
      <w:pPr>
        <w:pStyle w:val="a7"/>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kern w:val="2"/>
          <w:sz w:val="32"/>
          <w:szCs w:val="32"/>
        </w:rPr>
        <w:t>3</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面向</w:t>
      </w:r>
      <w:r>
        <w:rPr>
          <w:rFonts w:ascii="仿宋_GB2312" w:eastAsia="仿宋_GB2312" w:hAnsi="仿宋_GB2312" w:cs="仿宋_GB2312" w:hint="eastAsia"/>
          <w:kern w:val="2"/>
          <w:sz w:val="32"/>
          <w:szCs w:val="32"/>
        </w:rPr>
        <w:t>本单位</w:t>
      </w:r>
      <w:r>
        <w:rPr>
          <w:rFonts w:ascii="仿宋_GB2312" w:eastAsia="仿宋_GB2312" w:hAnsi="仿宋_GB2312" w:cs="仿宋_GB2312" w:hint="eastAsia"/>
          <w:kern w:val="2"/>
          <w:sz w:val="32"/>
          <w:szCs w:val="32"/>
        </w:rPr>
        <w:t>毕业生中的学生党员、</w:t>
      </w:r>
      <w:proofErr w:type="gramStart"/>
      <w:r>
        <w:rPr>
          <w:rFonts w:ascii="仿宋_GB2312" w:eastAsia="仿宋_GB2312" w:hAnsi="仿宋_GB2312" w:cs="仿宋_GB2312" w:hint="eastAsia"/>
          <w:kern w:val="2"/>
          <w:sz w:val="32"/>
          <w:szCs w:val="32"/>
        </w:rPr>
        <w:t>团学骨干</w:t>
      </w:r>
      <w:proofErr w:type="gramEnd"/>
      <w:r>
        <w:rPr>
          <w:rFonts w:ascii="仿宋_GB2312" w:eastAsia="仿宋_GB2312" w:hAnsi="仿宋_GB2312" w:cs="仿宋_GB2312" w:hint="eastAsia"/>
          <w:kern w:val="2"/>
          <w:sz w:val="32"/>
          <w:szCs w:val="32"/>
        </w:rPr>
        <w:t>、青马学员进行重点发动和宣传，发挥先进毕业生的典型示范引领作用，引导他们率先报名参与项目。</w:t>
      </w:r>
    </w:p>
    <w:p w:rsidR="005E35D3" w:rsidRDefault="00B349DF">
      <w:pPr>
        <w:pStyle w:val="a7"/>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kern w:val="2"/>
          <w:sz w:val="32"/>
          <w:szCs w:val="32"/>
        </w:rPr>
        <w:t>4</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组织全体毕业班班长、团支部书记集中进行项目宣传培训</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确保准确掌握项目实施安排和政策措施</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及时对毕业生进行答疑解惑、推送项目信息</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利用毕业班学生群、就业信息分享群等线上</w:t>
      </w:r>
      <w:proofErr w:type="gramStart"/>
      <w:r>
        <w:rPr>
          <w:rFonts w:ascii="仿宋_GB2312" w:eastAsia="仿宋_GB2312" w:hAnsi="仿宋_GB2312" w:cs="仿宋_GB2312" w:hint="eastAsia"/>
          <w:kern w:val="2"/>
          <w:sz w:val="32"/>
          <w:szCs w:val="32"/>
        </w:rPr>
        <w:t>群聊资源</w:t>
      </w:r>
      <w:proofErr w:type="gramEnd"/>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每周转</w:t>
      </w:r>
      <w:proofErr w:type="gramStart"/>
      <w:r>
        <w:rPr>
          <w:rFonts w:ascii="仿宋_GB2312" w:eastAsia="仿宋_GB2312" w:hAnsi="仿宋_GB2312" w:cs="仿宋_GB2312" w:hint="eastAsia"/>
          <w:kern w:val="2"/>
          <w:sz w:val="32"/>
          <w:szCs w:val="32"/>
        </w:rPr>
        <w:t>发项目</w:t>
      </w:r>
      <w:proofErr w:type="gramEnd"/>
      <w:r>
        <w:rPr>
          <w:rFonts w:ascii="仿宋_GB2312" w:eastAsia="仿宋_GB2312" w:hAnsi="仿宋_GB2312" w:cs="仿宋_GB2312" w:hint="eastAsia"/>
          <w:kern w:val="2"/>
          <w:sz w:val="32"/>
          <w:szCs w:val="32"/>
        </w:rPr>
        <w:t>宣传信息。</w:t>
      </w:r>
    </w:p>
    <w:p w:rsidR="005E35D3" w:rsidRDefault="00B349DF">
      <w:pPr>
        <w:pStyle w:val="a7"/>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kern w:val="2"/>
          <w:sz w:val="32"/>
          <w:szCs w:val="32"/>
        </w:rPr>
        <w:t>5</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针对毕业</w:t>
      </w:r>
      <w:r>
        <w:rPr>
          <w:rFonts w:ascii="仿宋_GB2312" w:eastAsia="仿宋_GB2312" w:hAnsi="仿宋_GB2312" w:cs="仿宋_GB2312" w:hint="eastAsia"/>
          <w:kern w:val="2"/>
          <w:sz w:val="32"/>
          <w:szCs w:val="32"/>
        </w:rPr>
        <w:t>生</w:t>
      </w:r>
      <w:r>
        <w:rPr>
          <w:rFonts w:ascii="仿宋_GB2312" w:eastAsia="仿宋_GB2312" w:hAnsi="仿宋_GB2312" w:cs="仿宋_GB2312" w:hint="eastAsia"/>
          <w:kern w:val="2"/>
          <w:sz w:val="32"/>
          <w:szCs w:val="32"/>
        </w:rPr>
        <w:t>集中的空间和区域开展规模化定向宣传</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确保在院</w:t>
      </w:r>
      <w:r>
        <w:rPr>
          <w:rFonts w:ascii="仿宋_GB2312" w:eastAsia="仿宋_GB2312" w:hAnsi="仿宋_GB2312" w:cs="仿宋_GB2312" w:hint="eastAsia"/>
          <w:kern w:val="2"/>
          <w:sz w:val="32"/>
          <w:szCs w:val="32"/>
        </w:rPr>
        <w:t>系楼、毕业生宿舍等区域张贴项目宣传海报</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形成宣传声势和热潮。</w:t>
      </w:r>
    </w:p>
    <w:p w:rsidR="005E35D3" w:rsidRDefault="005E35D3">
      <w:pPr>
        <w:spacing w:line="360" w:lineRule="auto"/>
        <w:ind w:firstLineChars="200" w:firstLine="640"/>
        <w:rPr>
          <w:rFonts w:ascii="黑体" w:eastAsia="黑体" w:hAnsi="黑体" w:cs="Times New Roman"/>
          <w:sz w:val="32"/>
          <w:szCs w:val="32"/>
        </w:rPr>
      </w:pPr>
    </w:p>
    <w:p w:rsidR="005E35D3" w:rsidRDefault="00B349DF">
      <w:pPr>
        <w:spacing w:line="360" w:lineRule="auto"/>
        <w:ind w:firstLineChars="200" w:firstLine="640"/>
        <w:rPr>
          <w:rFonts w:ascii="仿宋_GB2312" w:eastAsia="仿宋_GB2312" w:hAnsi="仿宋_GB2312" w:cs="仿宋_GB2312"/>
          <w:color w:val="auto"/>
          <w:sz w:val="32"/>
          <w:szCs w:val="32"/>
        </w:rPr>
      </w:pPr>
      <w:r>
        <w:rPr>
          <w:rFonts w:ascii="黑体" w:eastAsia="黑体" w:hAnsi="黑体" w:cs="Times New Roman" w:hint="eastAsia"/>
          <w:sz w:val="32"/>
          <w:szCs w:val="32"/>
        </w:rPr>
        <w:t>三</w:t>
      </w:r>
      <w:r>
        <w:rPr>
          <w:rFonts w:ascii="黑体" w:eastAsia="黑体" w:hAnsi="黑体" w:cs="Times New Roman" w:hint="eastAsia"/>
          <w:sz w:val="32"/>
          <w:szCs w:val="32"/>
        </w:rPr>
        <w:t>、</w:t>
      </w:r>
      <w:r>
        <w:rPr>
          <w:rFonts w:ascii="黑体" w:eastAsia="黑体" w:hAnsi="黑体" w:cs="Times New Roman" w:hint="eastAsia"/>
          <w:sz w:val="32"/>
          <w:szCs w:val="32"/>
        </w:rPr>
        <w:t>工作要求</w:t>
      </w:r>
    </w:p>
    <w:p w:rsidR="005E35D3" w:rsidRDefault="00B349DF">
      <w:pPr>
        <w:pStyle w:val="a7"/>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各二级单位团组织要将</w:t>
      </w:r>
      <w:r>
        <w:rPr>
          <w:rFonts w:ascii="仿宋_GB2312" w:eastAsia="仿宋_GB2312" w:hAnsi="仿宋_GB2312" w:cs="仿宋_GB2312" w:hint="eastAsia"/>
          <w:kern w:val="2"/>
          <w:sz w:val="32"/>
          <w:szCs w:val="32"/>
        </w:rPr>
        <w:t>2023</w:t>
      </w:r>
      <w:r>
        <w:rPr>
          <w:rFonts w:ascii="仿宋_GB2312" w:eastAsia="仿宋_GB2312" w:hAnsi="仿宋_GB2312" w:cs="仿宋_GB2312" w:hint="eastAsia"/>
          <w:kern w:val="2"/>
          <w:sz w:val="32"/>
          <w:szCs w:val="32"/>
        </w:rPr>
        <w:t>年度广东西部（山区）计划、志愿服务乡村振兴行动招募宣传等工作作为一项重要工作抓实抓好抓出成效，按照中山大学</w:t>
      </w:r>
      <w:r>
        <w:rPr>
          <w:rFonts w:ascii="仿宋_GB2312" w:eastAsia="仿宋_GB2312" w:hAnsi="仿宋_GB2312" w:cs="仿宋_GB2312" w:hint="eastAsia"/>
          <w:kern w:val="2"/>
          <w:sz w:val="32"/>
          <w:szCs w:val="32"/>
        </w:rPr>
        <w:t>2023</w:t>
      </w:r>
      <w:r>
        <w:rPr>
          <w:rFonts w:ascii="仿宋_GB2312" w:eastAsia="仿宋_GB2312" w:hAnsi="仿宋_GB2312" w:cs="仿宋_GB2312" w:hint="eastAsia"/>
          <w:kern w:val="2"/>
          <w:sz w:val="32"/>
          <w:szCs w:val="32"/>
        </w:rPr>
        <w:t>年度广东西部（山区）计划、志愿服务乡村振兴行动宣传招募工作清单（附件</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）有关要求，切实把握时间节点、明确工作节奏，切实提高政治站</w:t>
      </w:r>
      <w:r>
        <w:rPr>
          <w:rFonts w:ascii="仿宋_GB2312" w:eastAsia="仿宋_GB2312" w:hAnsi="仿宋_GB2312" w:cs="仿宋_GB2312" w:hint="eastAsia"/>
          <w:kern w:val="2"/>
          <w:sz w:val="32"/>
          <w:szCs w:val="32"/>
        </w:rPr>
        <w:lastRenderedPageBreak/>
        <w:t>位，以高度的责任心和使命感引导我校毕业生积极踊跃报名。宣传招募工作成效将纳入二级单位团组织共青团工作年度考核。</w:t>
      </w:r>
    </w:p>
    <w:p w:rsidR="005E35D3" w:rsidRDefault="00B349DF">
      <w:pPr>
        <w:widowControl w:val="0"/>
        <w:spacing w:after="0" w:line="600" w:lineRule="atLeas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请各二级单位团组织于</w:t>
      </w:r>
      <w:r>
        <w:rPr>
          <w:rFonts w:ascii="仿宋_GB2312" w:eastAsia="仿宋_GB2312" w:hAnsi="仿宋_GB2312" w:cs="仿宋_GB2312" w:hint="eastAsia"/>
          <w:b/>
          <w:bCs/>
          <w:color w:val="auto"/>
          <w:sz w:val="32"/>
          <w:szCs w:val="32"/>
        </w:rPr>
        <w:t>2023</w:t>
      </w:r>
      <w:r>
        <w:rPr>
          <w:rFonts w:ascii="仿宋_GB2312" w:eastAsia="仿宋_GB2312" w:hAnsi="仿宋_GB2312" w:cs="仿宋_GB2312" w:hint="eastAsia"/>
          <w:b/>
          <w:bCs/>
          <w:color w:val="auto"/>
          <w:sz w:val="32"/>
          <w:szCs w:val="32"/>
        </w:rPr>
        <w:t>年</w:t>
      </w:r>
      <w:r>
        <w:rPr>
          <w:rFonts w:ascii="仿宋_GB2312" w:eastAsia="仿宋_GB2312" w:hAnsi="仿宋_GB2312" w:cs="仿宋_GB2312" w:hint="eastAsia"/>
          <w:b/>
          <w:bCs/>
          <w:color w:val="auto"/>
          <w:sz w:val="32"/>
          <w:szCs w:val="32"/>
        </w:rPr>
        <w:t>5</w:t>
      </w:r>
      <w:r>
        <w:rPr>
          <w:rFonts w:ascii="仿宋_GB2312" w:eastAsia="仿宋_GB2312" w:hAnsi="仿宋_GB2312" w:cs="仿宋_GB2312" w:hint="eastAsia"/>
          <w:b/>
          <w:bCs/>
          <w:color w:val="auto"/>
          <w:sz w:val="32"/>
          <w:szCs w:val="32"/>
        </w:rPr>
        <w:t>月</w:t>
      </w:r>
      <w:r>
        <w:rPr>
          <w:rFonts w:ascii="仿宋_GB2312" w:eastAsia="仿宋_GB2312" w:hAnsi="仿宋_GB2312" w:cs="仿宋_GB2312"/>
          <w:b/>
          <w:bCs/>
          <w:color w:val="auto"/>
          <w:sz w:val="32"/>
          <w:szCs w:val="32"/>
        </w:rPr>
        <w:t>15</w:t>
      </w:r>
      <w:r>
        <w:rPr>
          <w:rFonts w:ascii="仿宋_GB2312" w:eastAsia="仿宋_GB2312" w:hAnsi="仿宋_GB2312" w:cs="仿宋_GB2312" w:hint="eastAsia"/>
          <w:b/>
          <w:bCs/>
          <w:color w:val="auto"/>
          <w:sz w:val="32"/>
          <w:szCs w:val="32"/>
        </w:rPr>
        <w:t>日</w:t>
      </w:r>
      <w:r>
        <w:rPr>
          <w:rFonts w:ascii="仿宋_GB2312" w:eastAsia="仿宋_GB2312" w:hAnsi="仿宋_GB2312" w:cs="仿宋_GB2312" w:hint="eastAsia"/>
          <w:b/>
          <w:bCs/>
          <w:color w:val="auto"/>
          <w:sz w:val="32"/>
          <w:szCs w:val="32"/>
        </w:rPr>
        <w:t>中午</w:t>
      </w:r>
      <w:r>
        <w:rPr>
          <w:rFonts w:ascii="仿宋_GB2312" w:eastAsia="仿宋_GB2312" w:hAnsi="仿宋_GB2312" w:cs="仿宋_GB2312"/>
          <w:b/>
          <w:bCs/>
          <w:color w:val="auto"/>
          <w:sz w:val="32"/>
          <w:szCs w:val="32"/>
        </w:rPr>
        <w:t>12</w:t>
      </w:r>
      <w:r>
        <w:rPr>
          <w:rFonts w:ascii="仿宋_GB2312" w:eastAsia="仿宋_GB2312" w:hAnsi="仿宋_GB2312" w:cs="仿宋_GB2312" w:hint="eastAsia"/>
          <w:b/>
          <w:bCs/>
          <w:color w:val="auto"/>
          <w:sz w:val="32"/>
          <w:szCs w:val="32"/>
        </w:rPr>
        <w:t>：</w:t>
      </w:r>
      <w:r>
        <w:rPr>
          <w:rFonts w:ascii="仿宋_GB2312" w:eastAsia="仿宋_GB2312" w:hAnsi="仿宋_GB2312" w:cs="仿宋_GB2312"/>
          <w:b/>
          <w:bCs/>
          <w:color w:val="auto"/>
          <w:sz w:val="32"/>
          <w:szCs w:val="32"/>
        </w:rPr>
        <w:t>00</w:t>
      </w:r>
      <w:r>
        <w:rPr>
          <w:rFonts w:ascii="仿宋_GB2312" w:eastAsia="仿宋_GB2312" w:hAnsi="仿宋_GB2312" w:cs="仿宋_GB2312" w:hint="eastAsia"/>
          <w:color w:val="auto"/>
          <w:sz w:val="32"/>
          <w:szCs w:val="32"/>
        </w:rPr>
        <w:t>前将中山大学</w:t>
      </w:r>
      <w:r>
        <w:rPr>
          <w:rFonts w:ascii="仿宋_GB2312" w:eastAsia="仿宋_GB2312" w:hAnsi="仿宋_GB2312" w:cs="仿宋_GB2312" w:hint="eastAsia"/>
          <w:color w:val="auto"/>
          <w:sz w:val="32"/>
          <w:szCs w:val="32"/>
        </w:rPr>
        <w:t>2023</w:t>
      </w:r>
      <w:r>
        <w:rPr>
          <w:rFonts w:ascii="仿宋_GB2312" w:eastAsia="仿宋_GB2312" w:hAnsi="仿宋_GB2312" w:cs="仿宋_GB2312" w:hint="eastAsia"/>
          <w:color w:val="auto"/>
          <w:sz w:val="32"/>
          <w:szCs w:val="32"/>
        </w:rPr>
        <w:t>年度广东西部（山区）计划、志愿服务乡村振兴行动宣传招募工作清单的落实情况</w:t>
      </w:r>
      <w:r>
        <w:rPr>
          <w:rFonts w:ascii="仿宋_GB2312" w:eastAsia="仿宋_GB2312" w:hAnsi="仿宋_GB2312" w:cs="仿宋_GB2312" w:hint="eastAsia"/>
          <w:color w:val="auto"/>
          <w:sz w:val="32"/>
          <w:szCs w:val="32"/>
        </w:rPr>
        <w:t>，加盖院系团委公章后，</w:t>
      </w:r>
      <w:r>
        <w:rPr>
          <w:rFonts w:ascii="仿宋_GB2312" w:eastAsia="仿宋_GB2312" w:hAnsi="仿宋_GB2312" w:cs="仿宋_GB2312" w:hint="eastAsia"/>
          <w:color w:val="auto"/>
          <w:sz w:val="32"/>
          <w:szCs w:val="32"/>
        </w:rPr>
        <w:t>以电子邮件方式</w:t>
      </w:r>
      <w:proofErr w:type="gramStart"/>
      <w:r>
        <w:rPr>
          <w:rFonts w:ascii="仿宋_GB2312" w:eastAsia="仿宋_GB2312" w:hAnsi="仿宋_GB2312" w:cs="仿宋_GB2312" w:hint="eastAsia"/>
          <w:color w:val="auto"/>
          <w:sz w:val="32"/>
          <w:szCs w:val="32"/>
        </w:rPr>
        <w:t>报送至校团委</w:t>
      </w:r>
      <w:proofErr w:type="gramEnd"/>
      <w:r>
        <w:rPr>
          <w:rFonts w:ascii="仿宋_GB2312" w:eastAsia="仿宋_GB2312" w:hAnsi="仿宋_GB2312" w:cs="仿宋_GB2312" w:hint="eastAsia"/>
          <w:color w:val="auto"/>
          <w:sz w:val="32"/>
          <w:szCs w:val="32"/>
        </w:rPr>
        <w:t>联系邮箱</w:t>
      </w:r>
      <w:r>
        <w:rPr>
          <w:rFonts w:ascii="仿宋_GB2312" w:eastAsia="仿宋_GB2312" w:hint="eastAsia"/>
          <w:sz w:val="32"/>
          <w:szCs w:val="32"/>
        </w:rPr>
        <w:t>sysutw</w:t>
      </w:r>
      <w:r>
        <w:rPr>
          <w:rFonts w:ascii="仿宋_GB2312" w:eastAsia="仿宋_GB2312"/>
          <w:sz w:val="32"/>
          <w:szCs w:val="32"/>
        </w:rPr>
        <w:t>@mail.sysu.edu.cn</w:t>
      </w:r>
      <w:r>
        <w:rPr>
          <w:rFonts w:ascii="仿宋_GB2312" w:eastAsia="仿宋_GB2312" w:hint="eastAsia"/>
          <w:sz w:val="32"/>
          <w:szCs w:val="32"/>
        </w:rPr>
        <w:t xml:space="preserve"> </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b/>
          <w:bCs/>
          <w:color w:val="auto"/>
          <w:sz w:val="32"/>
          <w:szCs w:val="32"/>
        </w:rPr>
        <w:t>压缩</w:t>
      </w:r>
      <w:proofErr w:type="gramStart"/>
      <w:r>
        <w:rPr>
          <w:rFonts w:ascii="仿宋_GB2312" w:eastAsia="仿宋_GB2312" w:hAnsi="仿宋_GB2312" w:cs="仿宋_GB2312" w:hint="eastAsia"/>
          <w:b/>
          <w:bCs/>
          <w:color w:val="auto"/>
          <w:sz w:val="32"/>
          <w:szCs w:val="32"/>
        </w:rPr>
        <w:t>包统一</w:t>
      </w:r>
      <w:proofErr w:type="gramEnd"/>
      <w:r>
        <w:rPr>
          <w:rFonts w:ascii="仿宋_GB2312" w:eastAsia="仿宋_GB2312" w:hAnsi="仿宋_GB2312" w:cs="仿宋_GB2312" w:hint="eastAsia"/>
          <w:b/>
          <w:bCs/>
          <w:color w:val="auto"/>
          <w:sz w:val="32"/>
          <w:szCs w:val="32"/>
        </w:rPr>
        <w:t>命名为“单位</w:t>
      </w:r>
      <w:r>
        <w:rPr>
          <w:rFonts w:ascii="仿宋_GB2312" w:eastAsia="仿宋_GB2312" w:hAnsi="仿宋_GB2312" w:cs="仿宋_GB2312" w:hint="eastAsia"/>
          <w:b/>
          <w:bCs/>
          <w:color w:val="auto"/>
          <w:sz w:val="32"/>
          <w:szCs w:val="32"/>
        </w:rPr>
        <w:t>+</w:t>
      </w:r>
      <w:r>
        <w:rPr>
          <w:rFonts w:ascii="仿宋_GB2312" w:eastAsia="仿宋_GB2312" w:hAnsi="仿宋_GB2312" w:cs="仿宋_GB2312" w:hint="eastAsia"/>
          <w:b/>
          <w:bCs/>
          <w:color w:val="auto"/>
          <w:sz w:val="32"/>
          <w:szCs w:val="32"/>
        </w:rPr>
        <w:t>志愿服务乡村振兴行动宣传招募工作清单落实情况</w:t>
      </w:r>
      <w:r>
        <w:rPr>
          <w:rFonts w:ascii="仿宋_GB2312" w:eastAsia="仿宋_GB2312" w:hAnsi="仿宋_GB2312" w:cs="仿宋_GB2312" w:hint="eastAsia"/>
          <w:b/>
          <w:bCs/>
          <w:color w:val="auto"/>
          <w:sz w:val="32"/>
          <w:szCs w:val="32"/>
        </w:rPr>
        <w:t>”</w:t>
      </w:r>
      <w:r>
        <w:rPr>
          <w:rFonts w:ascii="仿宋_GB2312" w:eastAsia="仿宋_GB2312" w:hAnsi="仿宋_GB2312" w:cs="仿宋_GB2312" w:hint="eastAsia"/>
          <w:color w:val="auto"/>
          <w:sz w:val="32"/>
          <w:szCs w:val="32"/>
        </w:rPr>
        <w:t>。</w:t>
      </w:r>
    </w:p>
    <w:p w:rsidR="005E35D3" w:rsidRDefault="005E35D3">
      <w:pPr>
        <w:pStyle w:val="a7"/>
        <w:spacing w:before="0" w:beforeAutospacing="0" w:after="0" w:afterAutospacing="0" w:line="560" w:lineRule="exact"/>
        <w:ind w:firstLineChars="200" w:firstLine="640"/>
        <w:rPr>
          <w:rFonts w:ascii="仿宋_GB2312" w:eastAsia="仿宋_GB2312" w:hAnsi="仿宋_GB2312" w:cs="仿宋_GB2312"/>
          <w:kern w:val="2"/>
          <w:sz w:val="32"/>
          <w:szCs w:val="32"/>
        </w:rPr>
      </w:pPr>
    </w:p>
    <w:p w:rsidR="005E35D3" w:rsidRDefault="005E35D3">
      <w:pPr>
        <w:pStyle w:val="a7"/>
        <w:spacing w:before="0" w:beforeAutospacing="0" w:after="0" w:afterAutospacing="0"/>
      </w:pPr>
    </w:p>
    <w:p w:rsidR="005E35D3" w:rsidRDefault="00B349DF">
      <w:pPr>
        <w:pStyle w:val="a7"/>
        <w:spacing w:before="0" w:beforeAutospacing="0" w:after="0" w:afterAutospacing="0" w:line="600" w:lineRule="atLeast"/>
        <w:ind w:right="119"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附件：</w:t>
      </w:r>
    </w:p>
    <w:p w:rsidR="005E35D3" w:rsidRDefault="00B349DF">
      <w:pPr>
        <w:pStyle w:val="a7"/>
        <w:numPr>
          <w:ilvl w:val="0"/>
          <w:numId w:val="1"/>
        </w:numPr>
        <w:spacing w:before="0" w:beforeAutospacing="0" w:after="0" w:afterAutospacing="0" w:line="600" w:lineRule="atLeast"/>
        <w:ind w:right="119" w:firstLineChars="400" w:firstLine="128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共青团广东省委员会</w:t>
      </w:r>
      <w:proofErr w:type="gramStart"/>
      <w:r>
        <w:rPr>
          <w:rFonts w:ascii="仿宋_GB2312" w:eastAsia="仿宋_GB2312" w:hAnsi="仿宋_GB2312" w:cs="仿宋_GB2312" w:hint="eastAsia"/>
          <w:kern w:val="2"/>
          <w:sz w:val="32"/>
          <w:szCs w:val="32"/>
        </w:rPr>
        <w:t>《</w:t>
      </w:r>
      <w:proofErr w:type="gramEnd"/>
      <w:r>
        <w:rPr>
          <w:rFonts w:ascii="仿宋_GB2312" w:eastAsia="仿宋_GB2312" w:hAnsi="仿宋_GB2312" w:cs="仿宋_GB2312" w:hint="eastAsia"/>
          <w:kern w:val="2"/>
          <w:sz w:val="32"/>
          <w:szCs w:val="32"/>
        </w:rPr>
        <w:t>关于扎实做好</w:t>
      </w:r>
      <w:r>
        <w:rPr>
          <w:rFonts w:ascii="仿宋_GB2312" w:eastAsia="仿宋_GB2312" w:hAnsi="仿宋_GB2312" w:cs="仿宋_GB2312" w:hint="eastAsia"/>
          <w:kern w:val="2"/>
          <w:sz w:val="32"/>
          <w:szCs w:val="32"/>
        </w:rPr>
        <w:t>2023</w:t>
      </w:r>
      <w:r>
        <w:rPr>
          <w:rFonts w:ascii="仿宋_GB2312" w:eastAsia="仿宋_GB2312" w:hAnsi="仿宋_GB2312" w:cs="仿宋_GB2312" w:hint="eastAsia"/>
          <w:kern w:val="2"/>
          <w:sz w:val="32"/>
          <w:szCs w:val="32"/>
        </w:rPr>
        <w:t>年度广</w:t>
      </w:r>
      <w:r>
        <w:rPr>
          <w:rFonts w:ascii="仿宋_GB2312" w:eastAsia="仿宋_GB2312" w:hAnsi="仿宋_GB2312" w:cs="仿宋_GB2312"/>
          <w:kern w:val="2"/>
          <w:sz w:val="32"/>
          <w:szCs w:val="32"/>
        </w:rPr>
        <w:t xml:space="preserve">   </w:t>
      </w:r>
    </w:p>
    <w:p w:rsidR="005E35D3" w:rsidRDefault="00B349DF">
      <w:pPr>
        <w:pStyle w:val="a7"/>
        <w:spacing w:before="0" w:beforeAutospacing="0" w:after="0" w:afterAutospacing="0" w:line="600" w:lineRule="atLeast"/>
        <w:ind w:leftChars="550" w:left="1915" w:right="119" w:hangingChars="100" w:hanging="32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东西部（山区）计划、志愿服务乡村振兴行动招募</w:t>
      </w:r>
    </w:p>
    <w:p w:rsidR="005E35D3" w:rsidRDefault="00B349DF">
      <w:pPr>
        <w:pStyle w:val="a7"/>
        <w:spacing w:before="0" w:beforeAutospacing="0" w:after="0" w:afterAutospacing="0" w:line="600" w:lineRule="atLeast"/>
        <w:ind w:right="119" w:firstLineChars="500" w:firstLine="160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宣传等工作的通知》</w:t>
      </w:r>
    </w:p>
    <w:p w:rsidR="005E35D3" w:rsidRDefault="00B349DF">
      <w:pPr>
        <w:pStyle w:val="a7"/>
        <w:numPr>
          <w:ilvl w:val="0"/>
          <w:numId w:val="1"/>
        </w:numPr>
        <w:spacing w:before="0" w:beforeAutospacing="0" w:after="0" w:afterAutospacing="0" w:line="600" w:lineRule="atLeast"/>
        <w:ind w:right="119" w:firstLineChars="400" w:firstLine="128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中山大学</w:t>
      </w:r>
      <w:r>
        <w:rPr>
          <w:rFonts w:ascii="仿宋_GB2312" w:eastAsia="仿宋_GB2312" w:hAnsi="仿宋_GB2312" w:cs="仿宋_GB2312" w:hint="eastAsia"/>
          <w:kern w:val="2"/>
          <w:sz w:val="32"/>
          <w:szCs w:val="32"/>
        </w:rPr>
        <w:t>2023</w:t>
      </w:r>
      <w:r>
        <w:rPr>
          <w:rFonts w:ascii="仿宋_GB2312" w:eastAsia="仿宋_GB2312" w:hAnsi="仿宋_GB2312" w:cs="仿宋_GB2312" w:hint="eastAsia"/>
          <w:kern w:val="2"/>
          <w:sz w:val="32"/>
          <w:szCs w:val="32"/>
        </w:rPr>
        <w:t>年度广东西部（山区）计划、志愿</w:t>
      </w:r>
    </w:p>
    <w:p w:rsidR="005E35D3" w:rsidRDefault="00B349DF">
      <w:pPr>
        <w:pStyle w:val="a7"/>
        <w:spacing w:before="0" w:beforeAutospacing="0" w:after="0" w:afterAutospacing="0" w:line="600" w:lineRule="atLeast"/>
        <w:ind w:right="119" w:firstLineChars="500" w:firstLine="160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服务乡村振兴行动宣传招募工作清单</w:t>
      </w:r>
    </w:p>
    <w:p w:rsidR="005E35D3" w:rsidRDefault="005E35D3">
      <w:pPr>
        <w:pStyle w:val="a7"/>
        <w:spacing w:before="0" w:beforeAutospacing="0" w:after="0" w:afterAutospacing="0"/>
      </w:pPr>
    </w:p>
    <w:p w:rsidR="005E35D3" w:rsidRDefault="005E35D3">
      <w:pPr>
        <w:pStyle w:val="a7"/>
        <w:spacing w:before="0" w:beforeAutospacing="0" w:after="0" w:afterAutospacing="0"/>
      </w:pPr>
    </w:p>
    <w:p w:rsidR="005E35D3" w:rsidRDefault="005E35D3">
      <w:pPr>
        <w:widowControl w:val="0"/>
        <w:spacing w:after="0" w:line="600" w:lineRule="atLeast"/>
        <w:ind w:firstLine="0"/>
        <w:rPr>
          <w:rFonts w:ascii="仿宋_GB2312" w:eastAsia="仿宋_GB2312" w:hAnsi="仿宋_GB2312" w:cs="仿宋_GB2312"/>
          <w:color w:val="auto"/>
          <w:sz w:val="32"/>
          <w:szCs w:val="32"/>
        </w:rPr>
      </w:pPr>
    </w:p>
    <w:p w:rsidR="005E35D3" w:rsidRDefault="00B349DF">
      <w:pPr>
        <w:widowControl w:val="0"/>
        <w:spacing w:after="0" w:line="600" w:lineRule="atLeast"/>
        <w:ind w:firstLineChars="200" w:firstLine="640"/>
        <w:jc w:val="right"/>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共青团中山大学委员会</w:t>
      </w:r>
    </w:p>
    <w:p w:rsidR="005E35D3" w:rsidRDefault="00B349DF">
      <w:pPr>
        <w:widowControl w:val="0"/>
        <w:spacing w:after="0" w:line="600" w:lineRule="atLeast"/>
        <w:ind w:firstLineChars="200" w:firstLine="640"/>
        <w:jc w:val="right"/>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202</w:t>
      </w:r>
      <w:r>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z w:val="32"/>
          <w:szCs w:val="32"/>
        </w:rPr>
        <w:t>年</w:t>
      </w:r>
      <w:r>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z w:val="32"/>
          <w:szCs w:val="32"/>
        </w:rPr>
        <w:t>月</w:t>
      </w:r>
      <w:r>
        <w:rPr>
          <w:rFonts w:ascii="仿宋_GB2312" w:eastAsia="仿宋_GB2312" w:hAnsi="仿宋_GB2312" w:cs="仿宋_GB2312" w:hint="eastAsia"/>
          <w:color w:val="auto"/>
          <w:sz w:val="32"/>
          <w:szCs w:val="32"/>
        </w:rPr>
        <w:t>6</w:t>
      </w:r>
      <w:r>
        <w:rPr>
          <w:rFonts w:ascii="仿宋_GB2312" w:eastAsia="仿宋_GB2312" w:hAnsi="仿宋_GB2312" w:cs="仿宋_GB2312" w:hint="eastAsia"/>
          <w:color w:val="auto"/>
          <w:sz w:val="32"/>
          <w:szCs w:val="32"/>
        </w:rPr>
        <w:t>日</w:t>
      </w:r>
    </w:p>
    <w:p w:rsidR="005E35D3" w:rsidRDefault="005E35D3">
      <w:pPr>
        <w:spacing w:line="360" w:lineRule="auto"/>
        <w:ind w:firstLine="0"/>
        <w:rPr>
          <w:rFonts w:ascii="仿宋_GB2312" w:eastAsia="仿宋_GB2312" w:hAnsi="Times New Roman" w:cs="Times New Roman"/>
          <w:sz w:val="32"/>
          <w:szCs w:val="32"/>
        </w:rPr>
      </w:pPr>
    </w:p>
    <w:p w:rsidR="005E35D3" w:rsidRDefault="00B349DF">
      <w:pPr>
        <w:spacing w:after="0" w:line="600" w:lineRule="atLeast"/>
        <w:rPr>
          <w:rFonts w:ascii="仿宋_GB2312" w:eastAsia="仿宋_GB2312" w:hAnsi="仿宋_GB2312" w:cs="仿宋_GB2312"/>
          <w:color w:val="auto"/>
          <w:sz w:val="32"/>
          <w:szCs w:val="32"/>
        </w:rPr>
      </w:pPr>
      <w:r>
        <w:rPr>
          <w:rFonts w:ascii="仿宋_GB2312" w:eastAsia="仿宋_GB2312" w:hAnsi="仿宋_GB2312" w:cs="仿宋_GB2312" w:hint="eastAsia"/>
          <w:sz w:val="32"/>
          <w:szCs w:val="32"/>
        </w:rPr>
        <w:lastRenderedPageBreak/>
        <w:t>（联系人：</w:t>
      </w:r>
      <w:r>
        <w:rPr>
          <w:rFonts w:ascii="仿宋_GB2312" w:eastAsia="仿宋_GB2312" w:hAnsi="仿宋_GB2312" w:cs="仿宋_GB2312" w:hint="eastAsia"/>
          <w:sz w:val="32"/>
          <w:szCs w:val="32"/>
        </w:rPr>
        <w:t>丘同学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17502025093</w:t>
      </w:r>
      <w:r>
        <w:rPr>
          <w:rFonts w:ascii="仿宋_GB2312" w:eastAsia="仿宋_GB2312" w:hAnsi="仿宋_GB2312" w:cs="仿宋_GB2312" w:hint="eastAsia"/>
          <w:sz w:val="32"/>
          <w:szCs w:val="32"/>
        </w:rPr>
        <w:t>，</w:t>
      </w:r>
      <w:r>
        <w:rPr>
          <w:rFonts w:ascii="仿宋_GB2312" w:eastAsia="仿宋_GB2312" w:hint="eastAsia"/>
          <w:sz w:val="32"/>
          <w:szCs w:val="32"/>
        </w:rPr>
        <w:t>sysutw</w:t>
      </w:r>
      <w:r>
        <w:rPr>
          <w:rFonts w:ascii="仿宋_GB2312" w:eastAsia="仿宋_GB2312"/>
          <w:sz w:val="32"/>
          <w:szCs w:val="32"/>
        </w:rPr>
        <w:t>@mail.sysu.edu.cn</w:t>
      </w:r>
      <w:r>
        <w:rPr>
          <w:rFonts w:ascii="仿宋_GB2312" w:eastAsia="仿宋_GB2312" w:hint="eastAsia"/>
          <w:sz w:val="32"/>
          <w:szCs w:val="32"/>
        </w:rPr>
        <w:t xml:space="preserve"> </w:t>
      </w:r>
      <w:r>
        <w:rPr>
          <w:rFonts w:ascii="仿宋_GB2312" w:eastAsia="仿宋_GB2312" w:hint="eastAsia"/>
          <w:sz w:val="32"/>
          <w:szCs w:val="32"/>
        </w:rPr>
        <w:t>）</w:t>
      </w:r>
    </w:p>
    <w:sectPr w:rsidR="005E35D3">
      <w:footerReference w:type="even" r:id="rId8"/>
      <w:footerReference w:type="default" r:id="rId9"/>
      <w:footerReference w:type="first" r:id="rId10"/>
      <w:pgSz w:w="11906" w:h="16838"/>
      <w:pgMar w:top="2034" w:right="1531" w:bottom="1384" w:left="15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9DF" w:rsidRDefault="00B349DF">
      <w:pPr>
        <w:spacing w:after="0" w:line="240" w:lineRule="auto"/>
      </w:pPr>
      <w:r>
        <w:separator/>
      </w:r>
    </w:p>
  </w:endnote>
  <w:endnote w:type="continuationSeparator" w:id="0">
    <w:p w:rsidR="00B349DF" w:rsidRDefault="00B34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汉仪旗黑"/>
    <w:panose1 w:val="020B0503020204020204"/>
    <w:charset w:val="86"/>
    <w:family w:val="swiss"/>
    <w:pitch w:val="variable"/>
    <w:sig w:usb0="80000287" w:usb1="280F3C52" w:usb2="00000016" w:usb3="00000000" w:csb0="0004001F" w:csb1="00000000"/>
  </w:font>
  <w:font w:name="方正仿宋_GBK">
    <w:altName w:val="Microsoft YaHei UI"/>
    <w:charset w:val="86"/>
    <w:family w:val="script"/>
    <w:pitch w:val="default"/>
    <w:sig w:usb0="00000000" w:usb1="00000000" w:usb2="00000000" w:usb3="00000000" w:csb0="00160000"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DengXian">
    <w:altName w:val="宋体"/>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D3" w:rsidRDefault="005E35D3">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D3" w:rsidRDefault="005E35D3">
    <w:pPr>
      <w:spacing w:after="0" w:line="259" w:lineRule="auto"/>
      <w:ind w:right="146" w:firstLine="0"/>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D3" w:rsidRDefault="005E35D3">
    <w:pPr>
      <w:spacing w:after="0" w:line="259" w:lineRule="auto"/>
      <w:ind w:left="138"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9DF" w:rsidRDefault="00B349DF">
      <w:pPr>
        <w:spacing w:after="0" w:line="240" w:lineRule="auto"/>
      </w:pPr>
      <w:r>
        <w:separator/>
      </w:r>
    </w:p>
  </w:footnote>
  <w:footnote w:type="continuationSeparator" w:id="0">
    <w:p w:rsidR="00B349DF" w:rsidRDefault="00B34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79996"/>
    <w:multiLevelType w:val="singleLevel"/>
    <w:tmpl w:val="FFF7999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420"/>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3N2U0ODhmMTJmMjliZjM3MjhjMzUyZjlkNTNjYmQifQ=="/>
  </w:docVars>
  <w:rsids>
    <w:rsidRoot w:val="000415F1"/>
    <w:rsid w:val="99FF3EFA"/>
    <w:rsid w:val="9BEB8157"/>
    <w:rsid w:val="AAFF709E"/>
    <w:rsid w:val="ABDA011B"/>
    <w:rsid w:val="ABDECAFD"/>
    <w:rsid w:val="AF516E5D"/>
    <w:rsid w:val="B3FEA5F2"/>
    <w:rsid w:val="B5FF14AD"/>
    <w:rsid w:val="B7678FA5"/>
    <w:rsid w:val="BEDBCFFF"/>
    <w:rsid w:val="BEFD9B6B"/>
    <w:rsid w:val="BFC72FEE"/>
    <w:rsid w:val="BFF62FDE"/>
    <w:rsid w:val="BFF98FCC"/>
    <w:rsid w:val="C7FE90B9"/>
    <w:rsid w:val="CEF5B032"/>
    <w:rsid w:val="D7FDBB7C"/>
    <w:rsid w:val="DEEBEB67"/>
    <w:rsid w:val="DEF6B056"/>
    <w:rsid w:val="DF3FE28E"/>
    <w:rsid w:val="DFAF70FB"/>
    <w:rsid w:val="DFE53089"/>
    <w:rsid w:val="E5AF1200"/>
    <w:rsid w:val="E7B1FBB4"/>
    <w:rsid w:val="E7FA02B1"/>
    <w:rsid w:val="EAF69E96"/>
    <w:rsid w:val="EBBCD5E2"/>
    <w:rsid w:val="EBEDE69B"/>
    <w:rsid w:val="EF9E30C9"/>
    <w:rsid w:val="F12F009B"/>
    <w:rsid w:val="F3D948F3"/>
    <w:rsid w:val="F46F715A"/>
    <w:rsid w:val="F567B80B"/>
    <w:rsid w:val="F5DFC095"/>
    <w:rsid w:val="F6FCEC6D"/>
    <w:rsid w:val="F7D6DC00"/>
    <w:rsid w:val="F7F546C2"/>
    <w:rsid w:val="F9FD097D"/>
    <w:rsid w:val="FAFEEAF6"/>
    <w:rsid w:val="FB7FE617"/>
    <w:rsid w:val="FDC1BA8A"/>
    <w:rsid w:val="FDF51565"/>
    <w:rsid w:val="FDF9EA33"/>
    <w:rsid w:val="FDFEEC06"/>
    <w:rsid w:val="FEFB4A1D"/>
    <w:rsid w:val="FF7124CC"/>
    <w:rsid w:val="FF9FC722"/>
    <w:rsid w:val="FFBB1D5C"/>
    <w:rsid w:val="FFDE9603"/>
    <w:rsid w:val="FFEDE44E"/>
    <w:rsid w:val="FFFB303C"/>
    <w:rsid w:val="FFFE9AA4"/>
    <w:rsid w:val="000245F2"/>
    <w:rsid w:val="000415F1"/>
    <w:rsid w:val="00051623"/>
    <w:rsid w:val="0005553F"/>
    <w:rsid w:val="00077413"/>
    <w:rsid w:val="000818E1"/>
    <w:rsid w:val="000947BE"/>
    <w:rsid w:val="00097A11"/>
    <w:rsid w:val="000D2456"/>
    <w:rsid w:val="000E5320"/>
    <w:rsid w:val="000F2C0A"/>
    <w:rsid w:val="00117A8A"/>
    <w:rsid w:val="001535D6"/>
    <w:rsid w:val="00171315"/>
    <w:rsid w:val="001860CF"/>
    <w:rsid w:val="001906A2"/>
    <w:rsid w:val="001A702E"/>
    <w:rsid w:val="001A7941"/>
    <w:rsid w:val="002029E7"/>
    <w:rsid w:val="00210A11"/>
    <w:rsid w:val="00210A25"/>
    <w:rsid w:val="002228D4"/>
    <w:rsid w:val="00231034"/>
    <w:rsid w:val="00241BA2"/>
    <w:rsid w:val="00244D44"/>
    <w:rsid w:val="00245E54"/>
    <w:rsid w:val="00256228"/>
    <w:rsid w:val="00260881"/>
    <w:rsid w:val="0027534D"/>
    <w:rsid w:val="00283F71"/>
    <w:rsid w:val="002908A5"/>
    <w:rsid w:val="002A2710"/>
    <w:rsid w:val="002A28A7"/>
    <w:rsid w:val="002C0353"/>
    <w:rsid w:val="002C0D46"/>
    <w:rsid w:val="002C253E"/>
    <w:rsid w:val="002C70F3"/>
    <w:rsid w:val="002D38E0"/>
    <w:rsid w:val="002E56D2"/>
    <w:rsid w:val="002F2E82"/>
    <w:rsid w:val="0030180C"/>
    <w:rsid w:val="00306C0E"/>
    <w:rsid w:val="00307143"/>
    <w:rsid w:val="00310021"/>
    <w:rsid w:val="0031708C"/>
    <w:rsid w:val="00323073"/>
    <w:rsid w:val="00323E0F"/>
    <w:rsid w:val="003319BF"/>
    <w:rsid w:val="00356EAF"/>
    <w:rsid w:val="00397C51"/>
    <w:rsid w:val="003B040D"/>
    <w:rsid w:val="003C2DC2"/>
    <w:rsid w:val="003C7AA8"/>
    <w:rsid w:val="003D63ED"/>
    <w:rsid w:val="003E4554"/>
    <w:rsid w:val="003E475D"/>
    <w:rsid w:val="003F044A"/>
    <w:rsid w:val="003F20CE"/>
    <w:rsid w:val="00410329"/>
    <w:rsid w:val="00424349"/>
    <w:rsid w:val="0046585E"/>
    <w:rsid w:val="00472473"/>
    <w:rsid w:val="004914FE"/>
    <w:rsid w:val="004A5D93"/>
    <w:rsid w:val="004F2D29"/>
    <w:rsid w:val="00501337"/>
    <w:rsid w:val="00513113"/>
    <w:rsid w:val="00514A36"/>
    <w:rsid w:val="00535AB3"/>
    <w:rsid w:val="005440A8"/>
    <w:rsid w:val="00544299"/>
    <w:rsid w:val="00545E21"/>
    <w:rsid w:val="00550794"/>
    <w:rsid w:val="00550DA1"/>
    <w:rsid w:val="005649B2"/>
    <w:rsid w:val="00576351"/>
    <w:rsid w:val="005872D5"/>
    <w:rsid w:val="00595D0F"/>
    <w:rsid w:val="00596C5A"/>
    <w:rsid w:val="005A47CA"/>
    <w:rsid w:val="005B67BE"/>
    <w:rsid w:val="005C0DF3"/>
    <w:rsid w:val="005C7465"/>
    <w:rsid w:val="005E1405"/>
    <w:rsid w:val="005E35D3"/>
    <w:rsid w:val="005F51FA"/>
    <w:rsid w:val="005F64C5"/>
    <w:rsid w:val="006013E6"/>
    <w:rsid w:val="00630DDA"/>
    <w:rsid w:val="00661CF9"/>
    <w:rsid w:val="006A4B36"/>
    <w:rsid w:val="006A4D1F"/>
    <w:rsid w:val="006A5CC5"/>
    <w:rsid w:val="006B2B8C"/>
    <w:rsid w:val="006B50F1"/>
    <w:rsid w:val="006C3E0D"/>
    <w:rsid w:val="006C4847"/>
    <w:rsid w:val="006C48B3"/>
    <w:rsid w:val="006C4D35"/>
    <w:rsid w:val="006C6132"/>
    <w:rsid w:val="006E43B9"/>
    <w:rsid w:val="006F1CA9"/>
    <w:rsid w:val="00736EDF"/>
    <w:rsid w:val="00741C2E"/>
    <w:rsid w:val="00743203"/>
    <w:rsid w:val="00746353"/>
    <w:rsid w:val="00746CBF"/>
    <w:rsid w:val="00753D87"/>
    <w:rsid w:val="007A125A"/>
    <w:rsid w:val="007B16BE"/>
    <w:rsid w:val="007E3E18"/>
    <w:rsid w:val="00802D23"/>
    <w:rsid w:val="008133AE"/>
    <w:rsid w:val="00836015"/>
    <w:rsid w:val="00841D3C"/>
    <w:rsid w:val="0084513B"/>
    <w:rsid w:val="00856A1C"/>
    <w:rsid w:val="008B026E"/>
    <w:rsid w:val="008C0139"/>
    <w:rsid w:val="008D5C19"/>
    <w:rsid w:val="008D69A0"/>
    <w:rsid w:val="00900A60"/>
    <w:rsid w:val="009764FB"/>
    <w:rsid w:val="0098040B"/>
    <w:rsid w:val="00980F2B"/>
    <w:rsid w:val="00987492"/>
    <w:rsid w:val="00987C02"/>
    <w:rsid w:val="0099078C"/>
    <w:rsid w:val="009C02E8"/>
    <w:rsid w:val="009C6891"/>
    <w:rsid w:val="009E3CD9"/>
    <w:rsid w:val="00A23884"/>
    <w:rsid w:val="00A352B9"/>
    <w:rsid w:val="00A373BE"/>
    <w:rsid w:val="00A50C5B"/>
    <w:rsid w:val="00A71F6B"/>
    <w:rsid w:val="00A971F5"/>
    <w:rsid w:val="00AA7ED2"/>
    <w:rsid w:val="00AC27B1"/>
    <w:rsid w:val="00AD5F66"/>
    <w:rsid w:val="00AE509B"/>
    <w:rsid w:val="00AF1A3B"/>
    <w:rsid w:val="00B116E3"/>
    <w:rsid w:val="00B1551C"/>
    <w:rsid w:val="00B349DF"/>
    <w:rsid w:val="00B36B9B"/>
    <w:rsid w:val="00B43AB0"/>
    <w:rsid w:val="00B44DF9"/>
    <w:rsid w:val="00B82EC1"/>
    <w:rsid w:val="00BC680D"/>
    <w:rsid w:val="00BE007B"/>
    <w:rsid w:val="00C02A42"/>
    <w:rsid w:val="00C05881"/>
    <w:rsid w:val="00C0665A"/>
    <w:rsid w:val="00C25920"/>
    <w:rsid w:val="00C3331B"/>
    <w:rsid w:val="00C548BB"/>
    <w:rsid w:val="00C55D42"/>
    <w:rsid w:val="00C57597"/>
    <w:rsid w:val="00C6620B"/>
    <w:rsid w:val="00C66FB6"/>
    <w:rsid w:val="00C83FA1"/>
    <w:rsid w:val="00CA0E70"/>
    <w:rsid w:val="00CC67C3"/>
    <w:rsid w:val="00CC690A"/>
    <w:rsid w:val="00D0405F"/>
    <w:rsid w:val="00D22F1D"/>
    <w:rsid w:val="00D35C77"/>
    <w:rsid w:val="00D43990"/>
    <w:rsid w:val="00D63B7F"/>
    <w:rsid w:val="00DA68C7"/>
    <w:rsid w:val="00DB2268"/>
    <w:rsid w:val="00DE6A16"/>
    <w:rsid w:val="00DF6A4F"/>
    <w:rsid w:val="00E0556C"/>
    <w:rsid w:val="00E067CB"/>
    <w:rsid w:val="00E06B15"/>
    <w:rsid w:val="00E20E35"/>
    <w:rsid w:val="00E630A9"/>
    <w:rsid w:val="00E67361"/>
    <w:rsid w:val="00E67D25"/>
    <w:rsid w:val="00E93258"/>
    <w:rsid w:val="00EA68CF"/>
    <w:rsid w:val="00EB300E"/>
    <w:rsid w:val="00EC282F"/>
    <w:rsid w:val="00EE4225"/>
    <w:rsid w:val="00F26580"/>
    <w:rsid w:val="00F41A8E"/>
    <w:rsid w:val="00F64AFD"/>
    <w:rsid w:val="00F827AA"/>
    <w:rsid w:val="00F84357"/>
    <w:rsid w:val="00F95FA5"/>
    <w:rsid w:val="00FA7458"/>
    <w:rsid w:val="00FB4824"/>
    <w:rsid w:val="00FC426F"/>
    <w:rsid w:val="00FD5597"/>
    <w:rsid w:val="00FE2E8A"/>
    <w:rsid w:val="00FE4AFE"/>
    <w:rsid w:val="00FF01FF"/>
    <w:rsid w:val="00FF6C90"/>
    <w:rsid w:val="0DDC1A24"/>
    <w:rsid w:val="0F851316"/>
    <w:rsid w:val="1FFFA0B2"/>
    <w:rsid w:val="20DBC975"/>
    <w:rsid w:val="28395C86"/>
    <w:rsid w:val="28A70666"/>
    <w:rsid w:val="2EB8C33E"/>
    <w:rsid w:val="2ED1745D"/>
    <w:rsid w:val="2FCF9B7D"/>
    <w:rsid w:val="2FE7F968"/>
    <w:rsid w:val="2FFBAE8E"/>
    <w:rsid w:val="304B50D8"/>
    <w:rsid w:val="31FFA219"/>
    <w:rsid w:val="345DB3D8"/>
    <w:rsid w:val="35BFB62C"/>
    <w:rsid w:val="371DE3F5"/>
    <w:rsid w:val="3A764F44"/>
    <w:rsid w:val="3B046B4B"/>
    <w:rsid w:val="3EBF80C9"/>
    <w:rsid w:val="3EF77088"/>
    <w:rsid w:val="3F9F4112"/>
    <w:rsid w:val="4A2E7992"/>
    <w:rsid w:val="4FBBD47F"/>
    <w:rsid w:val="535CDCB5"/>
    <w:rsid w:val="53EF4324"/>
    <w:rsid w:val="597F59FA"/>
    <w:rsid w:val="5CDEBF60"/>
    <w:rsid w:val="5F0B27C0"/>
    <w:rsid w:val="5FAF8C25"/>
    <w:rsid w:val="5FE7FF12"/>
    <w:rsid w:val="61FA0E94"/>
    <w:rsid w:val="63DF6311"/>
    <w:rsid w:val="63F76810"/>
    <w:rsid w:val="64DB20F3"/>
    <w:rsid w:val="6661236A"/>
    <w:rsid w:val="67B80BD9"/>
    <w:rsid w:val="686F7594"/>
    <w:rsid w:val="6C77B6F3"/>
    <w:rsid w:val="6CFC61E1"/>
    <w:rsid w:val="6E9E8993"/>
    <w:rsid w:val="6FDC24AA"/>
    <w:rsid w:val="70B07C2F"/>
    <w:rsid w:val="71F7B9F7"/>
    <w:rsid w:val="75161C56"/>
    <w:rsid w:val="75BF333D"/>
    <w:rsid w:val="75D64EEA"/>
    <w:rsid w:val="76537760"/>
    <w:rsid w:val="76A7D636"/>
    <w:rsid w:val="76EBAC66"/>
    <w:rsid w:val="777FFC6B"/>
    <w:rsid w:val="77CF1868"/>
    <w:rsid w:val="77F93206"/>
    <w:rsid w:val="79DE4BBC"/>
    <w:rsid w:val="7A8B26CD"/>
    <w:rsid w:val="7B7BB269"/>
    <w:rsid w:val="7BFA03BA"/>
    <w:rsid w:val="7C7FEA0A"/>
    <w:rsid w:val="7EE333C7"/>
    <w:rsid w:val="7F3D1387"/>
    <w:rsid w:val="7F73F5E7"/>
    <w:rsid w:val="7F7EFCD1"/>
    <w:rsid w:val="7F7F012C"/>
    <w:rsid w:val="7FBE487A"/>
    <w:rsid w:val="7FBFB272"/>
    <w:rsid w:val="7FDFCB27"/>
    <w:rsid w:val="7FEE78C3"/>
    <w:rsid w:val="7FFD19F6"/>
    <w:rsid w:val="7FFE0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B492"/>
  <w15:docId w15:val="{4C707305-F07E-4D15-BA31-A8656B09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499" w:lineRule="auto"/>
      <w:ind w:firstLine="619"/>
      <w:jc w:val="both"/>
    </w:pPr>
    <w:rPr>
      <w:rFonts w:ascii="微软雅黑" w:eastAsia="微软雅黑" w:hAnsi="微软雅黑" w:cs="微软雅黑"/>
      <w:color w:val="000000"/>
      <w:kern w:val="2"/>
      <w:sz w:val="29"/>
      <w:szCs w:val="22"/>
      <w:lang w:eastAsia="zh-CN"/>
    </w:rPr>
  </w:style>
  <w:style w:type="paragraph" w:styleId="1">
    <w:name w:val="heading 1"/>
    <w:next w:val="a"/>
    <w:link w:val="10"/>
    <w:uiPriority w:val="9"/>
    <w:qFormat/>
    <w:pPr>
      <w:keepNext/>
      <w:keepLines/>
      <w:spacing w:after="357" w:line="259" w:lineRule="auto"/>
      <w:ind w:left="639" w:hanging="10"/>
      <w:outlineLvl w:val="0"/>
    </w:pPr>
    <w:rPr>
      <w:rFonts w:ascii="微软雅黑" w:eastAsia="微软雅黑" w:hAnsi="微软雅黑" w:cs="微软雅黑"/>
      <w:color w:val="000000"/>
      <w:kern w:val="2"/>
      <w:sz w:val="29"/>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widowControl w:val="0"/>
      <w:spacing w:after="0" w:line="240" w:lineRule="auto"/>
      <w:ind w:firstLine="0"/>
    </w:pPr>
    <w:rPr>
      <w:rFonts w:ascii="方正仿宋_GBK" w:eastAsia="方正仿宋_GBK" w:hAnsi="方正仿宋_GBK" w:cs="方正仿宋_GBK"/>
      <w:color w:val="auto"/>
      <w:sz w:val="32"/>
      <w:szCs w:val="32"/>
      <w:lang w:val="zh-CN" w:bidi="zh-CN"/>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unhideWhenUsed/>
    <w:qFormat/>
    <w:pPr>
      <w:spacing w:before="100" w:beforeAutospacing="1" w:after="100" w:afterAutospacing="1" w:line="240" w:lineRule="auto"/>
      <w:ind w:firstLine="0"/>
      <w:jc w:val="left"/>
    </w:pPr>
    <w:rPr>
      <w:rFonts w:ascii="宋体" w:eastAsia="宋体" w:hAnsi="宋体" w:cs="宋体"/>
      <w:color w:val="auto"/>
      <w:kern w:val="0"/>
      <w:sz w:val="24"/>
      <w:szCs w:val="24"/>
    </w:rPr>
  </w:style>
  <w:style w:type="character" w:styleId="a8">
    <w:name w:val="Strong"/>
    <w:basedOn w:val="a0"/>
    <w:uiPriority w:val="22"/>
    <w:qFormat/>
    <w:rPr>
      <w:b/>
      <w:bCs/>
    </w:rPr>
  </w:style>
  <w:style w:type="character" w:customStyle="1" w:styleId="10">
    <w:name w:val="标题 1 字符"/>
    <w:link w:val="1"/>
    <w:qFormat/>
    <w:rPr>
      <w:rFonts w:ascii="微软雅黑" w:eastAsia="微软雅黑" w:hAnsi="微软雅黑" w:cs="微软雅黑"/>
      <w:color w:val="000000"/>
      <w:sz w:val="29"/>
    </w:rPr>
  </w:style>
  <w:style w:type="character" w:customStyle="1" w:styleId="a4">
    <w:name w:val="正文文本 字符"/>
    <w:basedOn w:val="a0"/>
    <w:link w:val="a3"/>
    <w:uiPriority w:val="1"/>
    <w:qFormat/>
    <w:rPr>
      <w:rFonts w:ascii="方正仿宋_GBK" w:eastAsia="方正仿宋_GBK" w:hAnsi="方正仿宋_GBK" w:cs="方正仿宋_GBK"/>
      <w:sz w:val="32"/>
      <w:szCs w:val="32"/>
      <w:lang w:val="zh-CN" w:bidi="zh-CN"/>
    </w:rPr>
  </w:style>
  <w:style w:type="character" w:customStyle="1" w:styleId="a6">
    <w:name w:val="页眉 字符"/>
    <w:basedOn w:val="a0"/>
    <w:link w:val="a5"/>
    <w:uiPriority w:val="99"/>
    <w:qFormat/>
    <w:rPr>
      <w:rFonts w:ascii="微软雅黑" w:eastAsia="微软雅黑" w:hAnsi="微软雅黑" w:cs="微软雅黑"/>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246</Words>
  <Characters>1404</Characters>
  <Application>Microsoft Office Word</Application>
  <DocSecurity>0</DocSecurity>
  <Lines>11</Lines>
  <Paragraphs>3</Paragraphs>
  <ScaleCrop>false</ScaleCrop>
  <Company>中山大学</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subject>科目</dc:subject>
  <dc:creator>作者</dc:creator>
  <cp:keywords>关键字</cp:keywords>
  <cp:lastModifiedBy>AutoBVT</cp:lastModifiedBy>
  <cp:revision>153</cp:revision>
  <cp:lastPrinted>2022-03-31T11:02:00Z</cp:lastPrinted>
  <dcterms:created xsi:type="dcterms:W3CDTF">2022-03-31T08:43:00Z</dcterms:created>
  <dcterms:modified xsi:type="dcterms:W3CDTF">2023-03-07T10:17:00Z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19C63D56A98CB5D0F34D05646A6A6D7B_43</vt:lpwstr>
  </property>
  <property fmtid="{D5CDD505-2E9C-101B-9397-08002B2CF9AE}" pid="3" name="KSOProductBuildVer">
    <vt:lpwstr>2052-5.2.1.7798</vt:lpwstr>
  </property>
</Properties>
</file>