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widowControl/>
        <w:spacing w:afterAutospacing="1" w:line="520" w:lineRule="exact"/>
        <w:jc w:val="left"/>
        <w:outlineLvl w:val="0"/>
        <w:rPr>
          <w:rFonts w:ascii="仿宋_GB2312" w:eastAsia="仿宋_GB2312" w:hAnsi="宋体" w:cs="仿宋_GB2312"/>
          <w:b/>
          <w:kern w:val="0"/>
          <w:sz w:val="28"/>
          <w:szCs w:val="28"/>
          <w:lang w:bidi="ar"/>
        </w:rPr>
      </w:pPr>
      <w:r>
        <w:rPr>
          <w:rFonts w:ascii="仿宋_GB2312" w:eastAsia="仿宋_GB2312" w:hAnsi="宋体" w:cs="仿宋_GB2312"/>
          <w:b/>
          <w:kern w:val="0"/>
          <w:sz w:val="28"/>
          <w:szCs w:val="28"/>
          <w:lang w:bidi="ar"/>
        </w:rPr>
        <w:t>附件</w:t>
      </w:r>
      <w:r>
        <w:rPr>
          <w:rFonts w:ascii="仿宋_GB2312" w:eastAsia="仿宋_GB2312" w:hAnsi="宋体" w:cs="仿宋_GB2312" w:hint="default"/>
          <w:b/>
          <w:kern w:val="0"/>
          <w:sz w:val="28"/>
          <w:szCs w:val="28"/>
          <w:lang w:bidi="ar"/>
        </w:rPr>
        <w:t>2</w:t>
      </w:r>
      <w:r>
        <w:rPr>
          <w:rFonts w:ascii="仿宋_GB2312" w:eastAsia="仿宋_GB2312" w:hAnsi="宋体" w:cs="仿宋_GB2312"/>
          <w:b/>
          <w:kern w:val="0"/>
          <w:sz w:val="28"/>
          <w:szCs w:val="28"/>
          <w:lang w:bidi="ar"/>
        </w:rPr>
        <w:t>：</w:t>
      </w:r>
    </w:p>
    <w:p>
      <w:pPr>
        <w:widowControl/>
        <w:spacing w:afterAutospacing="1" w:line="520" w:lineRule="exact"/>
        <w:jc w:val="center"/>
        <w:outlineLvl w:val="0"/>
        <w:rPr>
          <w:rFonts w:ascii="仿宋_GB2312" w:eastAsia="仿宋_GB2312" w:hAnsi="宋体" w:cs="Arial"/>
          <w:b/>
          <w:kern w:val="0"/>
          <w:sz w:val="36"/>
          <w:szCs w:val="36"/>
        </w:rPr>
      </w:pPr>
      <w:r>
        <w:rPr>
          <w:rFonts w:ascii="仿宋_GB2312" w:eastAsia="仿宋_GB2312" w:hAnsi="宋体" w:cs="仿宋_GB2312"/>
          <w:b/>
          <w:kern w:val="0"/>
          <w:sz w:val="36"/>
          <w:szCs w:val="36"/>
          <w:lang w:bidi="ar"/>
        </w:rPr>
        <w:t>《创</w:t>
      </w:r>
      <w:bookmarkStart w:id="0" w:name="_GoBack"/>
      <w:bookmarkEnd w:id="0"/>
      <w:r>
        <w:rPr>
          <w:rFonts w:ascii="仿宋_GB2312" w:eastAsia="仿宋_GB2312" w:hAnsi="宋体" w:cs="仿宋_GB2312"/>
          <w:b/>
          <w:kern w:val="0"/>
          <w:sz w:val="36"/>
          <w:szCs w:val="36"/>
          <w:lang w:bidi="ar"/>
        </w:rPr>
        <w:t>业计划书》参考模板</w:t>
      </w:r>
    </w:p>
    <w:p>
      <w:pPr>
        <w:widowControl/>
        <w:spacing w:afterAutospacing="1" w:line="520" w:lineRule="exact"/>
        <w:rPr>
          <w:rFonts w:ascii="仿宋_GB2312" w:eastAsia="仿宋_GB2312" w:hAnsi="宋体" w:cs="仿宋_GB2312"/>
          <w:b/>
          <w:kern w:val="0"/>
          <w:sz w:val="28"/>
          <w:szCs w:val="28"/>
          <w:lang w:bidi="ar"/>
        </w:rPr>
      </w:pPr>
      <w:r>
        <w:rPr>
          <w:rFonts w:ascii="仿宋_GB2312" w:eastAsia="仿宋_GB2312" w:hAnsi="宋体" w:cs="仿宋_GB2312"/>
          <w:b/>
          <w:kern w:val="0"/>
          <w:sz w:val="28"/>
          <w:szCs w:val="28"/>
          <w:lang w:bidi="ar"/>
        </w:rPr>
        <w:t>参考模板一：</w:t>
      </w:r>
    </w:p>
    <w:p>
      <w:pPr>
        <w:widowControl/>
        <w:spacing w:line="520" w:lineRule="exact"/>
        <w:ind w:firstLine="619" w:firstLineChars="221"/>
        <w:jc w:val="left"/>
        <w:rPr>
          <w:rFonts w:ascii="仿宋_GB2312" w:eastAsia="仿宋_GB2312"/>
          <w:kern w:val="0"/>
          <w:sz w:val="28"/>
          <w:szCs w:val="28"/>
        </w:rPr>
      </w:pPr>
      <w:r>
        <w:rPr>
          <w:rFonts w:ascii="仿宋_GB2312" w:eastAsia="仿宋_GB2312"/>
          <w:kern w:val="0"/>
          <w:sz w:val="28"/>
          <w:szCs w:val="28"/>
          <w:lang w:bidi="ar"/>
        </w:rPr>
        <w:t>1.</w:t>
      </w:r>
      <w:r>
        <w:rPr>
          <w:rFonts w:ascii="仿宋_GB2312" w:eastAsia="仿宋_GB2312" w:cs="仿宋_GB2312"/>
          <w:kern w:val="0"/>
          <w:sz w:val="28"/>
          <w:szCs w:val="28"/>
          <w:lang w:bidi="ar"/>
        </w:rPr>
        <w:t>执行摘要</w:t>
      </w:r>
      <w:r>
        <w:rPr>
          <w:rFonts w:ascii="仿宋_GB2312" w:eastAsia="仿宋_GB2312"/>
          <w:kern w:val="0"/>
          <w:sz w:val="28"/>
          <w:szCs w:val="28"/>
          <w:lang w:bidi="ar"/>
        </w:rPr>
        <w:br/>
      </w:r>
      <w:r>
        <w:rPr>
          <w:rFonts w:ascii="仿宋_GB2312" w:eastAsia="仿宋_GB2312" w:cs="仿宋_GB2312"/>
          <w:kern w:val="0"/>
          <w:sz w:val="28"/>
          <w:szCs w:val="28"/>
          <w:lang w:bidi="ar"/>
        </w:rPr>
        <w:t xml:space="preserve">  这是创业计划书最简练形式，包括所有的要点。执行摘要的长度通常以</w:t>
      </w:r>
      <w:r>
        <w:rPr>
          <w:rFonts w:ascii="仿宋_GB2312" w:eastAsia="仿宋_GB2312"/>
          <w:kern w:val="0"/>
          <w:sz w:val="28"/>
          <w:szCs w:val="28"/>
          <w:lang w:bidi="ar"/>
        </w:rPr>
        <w:t>2-3</w:t>
      </w:r>
      <w:r>
        <w:rPr>
          <w:rFonts w:ascii="仿宋_GB2312" w:eastAsia="仿宋_GB2312" w:cs="仿宋_GB2312"/>
          <w:kern w:val="0"/>
          <w:sz w:val="28"/>
          <w:szCs w:val="28"/>
          <w:lang w:bidi="ar"/>
        </w:rPr>
        <w:t>页为宜，内容力求精练有力，重点阐明公司的投资亮点，尤其是相对于竞争对手的抢眼之处。风险投资商如果觉得执行摘要有看头，才会接着去阅读其它内容。作为创业计划书中最重要的一部分，执行摘要一般放在最后步骤进行准备。</w:t>
      </w:r>
    </w:p>
    <w:p>
      <w:pPr>
        <w:widowControl/>
        <w:spacing w:line="520" w:lineRule="exact"/>
        <w:ind w:firstLine="619" w:firstLineChars="221"/>
        <w:jc w:val="left"/>
        <w:rPr>
          <w:rFonts w:ascii="仿宋_GB2312" w:eastAsia="仿宋_GB2312"/>
          <w:kern w:val="0"/>
          <w:sz w:val="28"/>
          <w:szCs w:val="28"/>
        </w:rPr>
      </w:pPr>
      <w:r>
        <w:rPr>
          <w:rFonts w:ascii="仿宋_GB2312" w:eastAsia="仿宋_GB2312"/>
          <w:kern w:val="0"/>
          <w:sz w:val="28"/>
          <w:szCs w:val="28"/>
          <w:lang w:bidi="ar"/>
        </w:rPr>
        <w:t xml:space="preserve"> </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t>2.</w:t>
      </w:r>
      <w:r>
        <w:rPr>
          <w:rFonts w:ascii="仿宋_GB2312" w:eastAsia="仿宋_GB2312" w:cs="仿宋_GB2312"/>
          <w:kern w:val="0"/>
          <w:sz w:val="28"/>
          <w:szCs w:val="28"/>
          <w:lang w:bidi="ar"/>
        </w:rPr>
        <w:t>公司描述</w:t>
      </w:r>
      <w:r>
        <w:rPr>
          <w:rFonts w:ascii="仿宋_GB2312" w:eastAsia="仿宋_GB2312"/>
          <w:kern w:val="0"/>
          <w:sz w:val="28"/>
          <w:szCs w:val="28"/>
          <w:lang w:bidi="ar"/>
        </w:rPr>
        <w:br/>
      </w:r>
      <w:r>
        <w:rPr>
          <w:rFonts w:ascii="仿宋_GB2312" w:eastAsia="仿宋_GB2312" w:cs="仿宋_GB2312"/>
          <w:kern w:val="0"/>
          <w:sz w:val="28"/>
          <w:szCs w:val="28"/>
          <w:lang w:bidi="ar"/>
        </w:rPr>
        <w:t xml:space="preserve">  创业计划书的第一个完整部分是公司描述部分，它包括：公司的历史，当前地位、战略和未来计划。企业还需要在创业计划书中阐明通过具体的战略规划可以建立起利润可观的公司业务。</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t xml:space="preserve"> </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t>3.</w:t>
      </w:r>
      <w:r>
        <w:rPr>
          <w:rFonts w:ascii="仿宋_GB2312" w:eastAsia="仿宋_GB2312" w:cs="仿宋_GB2312"/>
          <w:kern w:val="0"/>
          <w:sz w:val="28"/>
          <w:szCs w:val="28"/>
          <w:lang w:bidi="ar"/>
        </w:rPr>
        <w:t>产品和服务</w:t>
      </w:r>
      <w:r>
        <w:rPr>
          <w:rFonts w:ascii="仿宋_GB2312" w:eastAsia="仿宋_GB2312"/>
          <w:kern w:val="0"/>
          <w:sz w:val="28"/>
          <w:szCs w:val="28"/>
          <w:lang w:bidi="ar"/>
        </w:rPr>
        <w:br/>
      </w:r>
      <w:r>
        <w:rPr>
          <w:rFonts w:ascii="仿宋_GB2312" w:eastAsia="仿宋_GB2312" w:cs="仿宋_GB2312"/>
          <w:kern w:val="0"/>
          <w:sz w:val="28"/>
          <w:szCs w:val="28"/>
          <w:lang w:bidi="ar"/>
        </w:rPr>
        <w:t xml:space="preserve">  在这一部分中，主要是对公司现有产品和服务的性能、技术特点、典型客户、盈利能力等的陈述，以及未来产品研发计划的介绍。另外，对专利等级、版权、及商业机密内容的描述也非常重要，对市场进入壁垒的分析说明也是相当关键。</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4.</w:t>
      </w:r>
      <w:r>
        <w:rPr>
          <w:rFonts w:ascii="仿宋_GB2312" w:eastAsia="仿宋_GB2312" w:cs="仿宋_GB2312"/>
          <w:kern w:val="0"/>
          <w:sz w:val="28"/>
          <w:szCs w:val="28"/>
          <w:lang w:bidi="ar"/>
        </w:rPr>
        <w:t>市场分析</w:t>
      </w:r>
      <w:r>
        <w:rPr>
          <w:rFonts w:ascii="仿宋_GB2312" w:eastAsia="仿宋_GB2312"/>
          <w:kern w:val="0"/>
          <w:sz w:val="28"/>
          <w:szCs w:val="28"/>
          <w:lang w:bidi="ar"/>
        </w:rPr>
        <w:br/>
      </w:r>
      <w:r>
        <w:rPr>
          <w:rFonts w:ascii="仿宋_GB2312" w:eastAsia="仿宋_GB2312" w:cs="仿宋_GB2312"/>
          <w:kern w:val="0"/>
          <w:sz w:val="28"/>
          <w:szCs w:val="28"/>
          <w:lang w:bidi="ar"/>
        </w:rPr>
        <w:t xml:space="preserve">  这一部分应该界定公司的市场、行业，现在和潜在的购买者和竞争者。创业计划书应该阐释市场中的关键影响因素，弄清楚购买决策的制定过程，还应该对</w:t>
      </w:r>
      <w:r>
        <w:rPr>
          <w:rFonts w:ascii="仿宋_GB2312" w:eastAsia="仿宋_GB2312"/>
          <w:kern w:val="0"/>
          <w:sz w:val="28"/>
          <w:szCs w:val="28"/>
          <w:lang w:bidi="ar"/>
        </w:rPr>
        <w:t>“市场是怎样细分，公司计划拥有的市场份额，以及预想采用何种防御战略来抵挡竞争”这些问题做出回答。创业计划书的这一部分的撰写越具体越好，要以那些可信度高、已经证实的数据为中心。市场调研应当包括对企业所在行业、及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做出评价。</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5.</w:t>
      </w:r>
      <w:r>
        <w:rPr>
          <w:rFonts w:ascii="仿宋_GB2312" w:eastAsia="仿宋_GB2312" w:cs="仿宋_GB2312"/>
          <w:kern w:val="0"/>
          <w:sz w:val="28"/>
          <w:szCs w:val="28"/>
          <w:lang w:bidi="ar"/>
        </w:rPr>
        <w:t>营销战略与实施计划</w:t>
      </w:r>
      <w:r>
        <w:rPr>
          <w:rFonts w:ascii="仿宋_GB2312" w:eastAsia="仿宋_GB2312"/>
          <w:kern w:val="0"/>
          <w:sz w:val="28"/>
          <w:szCs w:val="28"/>
          <w:lang w:bidi="ar"/>
        </w:rPr>
        <w:br/>
      </w:r>
      <w:r>
        <w:rPr>
          <w:rFonts w:ascii="仿宋_GB2312" w:eastAsia="仿宋_GB2312" w:cs="仿宋_GB2312"/>
          <w:kern w:val="0"/>
          <w:sz w:val="28"/>
          <w:szCs w:val="28"/>
          <w:lang w:bidi="ar"/>
        </w:rPr>
        <w:t xml:space="preserve">  拥有了优质的产品和良好的市场机遇，还需要一个切实可行的营销战略和实施计划来配合，才能保证最后的成功。营销战略应该讨论市场调研的结果和产品或服务的价值提议。创业计划书中这一部分内容的主要目的是使投资者确信这一市场是可被开发和渗透的。</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6.</w:t>
      </w:r>
      <w:r>
        <w:rPr>
          <w:rFonts w:ascii="仿宋_GB2312" w:eastAsia="仿宋_GB2312" w:cs="仿宋_GB2312"/>
          <w:kern w:val="0"/>
          <w:sz w:val="28"/>
          <w:szCs w:val="28"/>
          <w:lang w:bidi="ar"/>
        </w:rPr>
        <w:t>组织管理概要</w:t>
      </w:r>
      <w:r>
        <w:rPr>
          <w:rFonts w:ascii="仿宋_GB2312" w:eastAsia="仿宋_GB2312"/>
          <w:kern w:val="0"/>
          <w:sz w:val="28"/>
          <w:szCs w:val="28"/>
          <w:lang w:bidi="ar"/>
        </w:rPr>
        <w:br/>
      </w:r>
      <w:r>
        <w:rPr>
          <w:rFonts w:ascii="仿宋_GB2312" w:eastAsia="仿宋_GB2312" w:cs="仿宋_GB2312"/>
          <w:kern w:val="0"/>
          <w:sz w:val="28"/>
          <w:szCs w:val="28"/>
          <w:lang w:bidi="ar"/>
        </w:rPr>
        <w:t xml:space="preserve">  一个稳定团结的核心团队可以帮助企业渡过种种难关，是企业最宝贵的资源。很多潜在投资者把管理团队视为一份创业计划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7.</w:t>
      </w:r>
      <w:r>
        <w:rPr>
          <w:rFonts w:ascii="仿宋_GB2312" w:eastAsia="仿宋_GB2312" w:cs="仿宋_GB2312"/>
          <w:kern w:val="0"/>
          <w:sz w:val="28"/>
          <w:szCs w:val="28"/>
          <w:lang w:bidi="ar"/>
        </w:rPr>
        <w:t>资金需求和退出策略</w:t>
      </w:r>
      <w:r>
        <w:rPr>
          <w:rFonts w:ascii="仿宋_GB2312" w:eastAsia="仿宋_GB2312"/>
          <w:kern w:val="0"/>
          <w:sz w:val="28"/>
          <w:szCs w:val="28"/>
          <w:lang w:bidi="ar"/>
        </w:rPr>
        <w:br/>
      </w:r>
      <w:r>
        <w:rPr>
          <w:rFonts w:ascii="仿宋_GB2312" w:eastAsia="仿宋_GB2312" w:cs="仿宋_GB2312"/>
          <w:kern w:val="0"/>
          <w:sz w:val="28"/>
          <w:szCs w:val="28"/>
          <w:lang w:bidi="ar"/>
        </w:rPr>
        <w:t xml:space="preserve">  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w:t>
      </w:r>
      <w:r>
        <w:rPr>
          <w:rFonts w:ascii="仿宋_GB2312" w:eastAsia="仿宋_GB2312"/>
          <w:kern w:val="0"/>
          <w:sz w:val="28"/>
          <w:szCs w:val="28"/>
          <w:lang w:bidi="ar"/>
        </w:rPr>
        <w:t>IPO</w:t>
      </w:r>
      <w:r>
        <w:rPr>
          <w:rFonts w:ascii="仿宋_GB2312" w:eastAsia="仿宋_GB2312" w:cs="仿宋_GB2312"/>
          <w:kern w:val="0"/>
          <w:sz w:val="28"/>
          <w:szCs w:val="28"/>
          <w:lang w:bidi="ar"/>
        </w:rPr>
        <w:t>，但在目前中国证券市场不发达的条件下，一般采用在一定期限内还本付息的方式退出。</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8.</w:t>
      </w:r>
      <w:r>
        <w:rPr>
          <w:rFonts w:ascii="仿宋_GB2312" w:eastAsia="仿宋_GB2312" w:cs="仿宋_GB2312"/>
          <w:kern w:val="0"/>
          <w:sz w:val="28"/>
          <w:szCs w:val="28"/>
          <w:lang w:bidi="ar"/>
        </w:rPr>
        <w:t>财务计划</w:t>
      </w:r>
      <w:r>
        <w:rPr>
          <w:rFonts w:ascii="仿宋_GB2312" w:eastAsia="仿宋_GB2312"/>
          <w:kern w:val="0"/>
          <w:sz w:val="28"/>
          <w:szCs w:val="28"/>
          <w:lang w:bidi="ar"/>
        </w:rPr>
        <w:br/>
      </w:r>
      <w:r>
        <w:rPr>
          <w:rFonts w:ascii="仿宋_GB2312" w:eastAsia="仿宋_GB2312" w:cs="仿宋_GB2312"/>
          <w:kern w:val="0"/>
          <w:sz w:val="28"/>
          <w:szCs w:val="28"/>
          <w:lang w:bidi="ar"/>
        </w:rPr>
        <w:t xml:space="preserve">  这一部分的最重要方面在于财务预测</w:t>
      </w:r>
      <w:r>
        <w:rPr>
          <w:rFonts w:ascii="仿宋_GB2312" w:eastAsia="仿宋_GB2312"/>
          <w:kern w:val="0"/>
          <w:sz w:val="28"/>
          <w:szCs w:val="28"/>
          <w:lang w:bidi="ar"/>
        </w:rPr>
        <w:t>——预测资产负债表、现金流量表和损益表。财务预测必须与公司的历史业绩和发展趋势相一致，也应该与创业计划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难于取得投资人的认可。寻求专业顾问人士的帮助可以保证整个财务预测体系的规范性、合理性、专业性。</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9.</w:t>
      </w:r>
      <w:r>
        <w:rPr>
          <w:rFonts w:ascii="仿宋_GB2312" w:eastAsia="仿宋_GB2312" w:cs="仿宋_GB2312"/>
          <w:kern w:val="0"/>
          <w:sz w:val="28"/>
          <w:szCs w:val="28"/>
          <w:lang w:bidi="ar"/>
        </w:rPr>
        <w:t>风险因素及其对策</w:t>
      </w:r>
      <w:r>
        <w:rPr>
          <w:rFonts w:ascii="仿宋_GB2312" w:eastAsia="仿宋_GB2312"/>
          <w:kern w:val="0"/>
          <w:sz w:val="28"/>
          <w:szCs w:val="28"/>
          <w:lang w:bidi="ar"/>
        </w:rPr>
        <w:br/>
      </w:r>
      <w:r>
        <w:rPr>
          <w:rFonts w:ascii="仿宋_GB2312" w:eastAsia="仿宋_GB2312" w:cs="仿宋_GB2312"/>
          <w:kern w:val="0"/>
          <w:sz w:val="28"/>
          <w:szCs w:val="28"/>
          <w:lang w:bidi="ar"/>
        </w:rPr>
        <w:t xml:space="preserve">  虽然每一份创业计划书都会对项目的方方面面做出一番美好未来规划，但是作为风险投资一方，他面对一个项目，不确定的因素太多。风险分析部分的目的就是说明各种潜在的风险，向投资人展示针对风险的规避措施。</w:t>
      </w:r>
    </w:p>
    <w:p>
      <w:pPr>
        <w:widowControl/>
        <w:spacing w:line="520" w:lineRule="exact"/>
        <w:ind w:firstLine="560" w:firstLineChars="200"/>
        <w:jc w:val="left"/>
        <w:rPr>
          <w:rFonts w:ascii="仿宋_GB2312" w:eastAsia="仿宋_GB2312"/>
          <w:kern w:val="0"/>
          <w:sz w:val="28"/>
          <w:szCs w:val="28"/>
        </w:rPr>
      </w:pPr>
      <w:r>
        <w:rPr>
          <w:rFonts w:ascii="仿宋_GB2312" w:eastAsia="仿宋_GB2312"/>
          <w:kern w:val="0"/>
          <w:sz w:val="28"/>
          <w:szCs w:val="28"/>
          <w:lang w:bidi="ar"/>
        </w:rPr>
        <w:br/>
      </w:r>
      <w:r>
        <w:rPr>
          <w:rFonts w:ascii="仿宋_GB2312" w:eastAsia="仿宋_GB2312" w:cs="仿宋_GB2312"/>
          <w:kern w:val="0"/>
          <w:sz w:val="28"/>
          <w:szCs w:val="28"/>
          <w:lang w:bidi="ar"/>
        </w:rPr>
        <w:t xml:space="preserve">  </w:t>
      </w:r>
      <w:r>
        <w:rPr>
          <w:rFonts w:ascii="仿宋_GB2312" w:eastAsia="仿宋_GB2312"/>
          <w:kern w:val="0"/>
          <w:sz w:val="28"/>
          <w:szCs w:val="28"/>
          <w:lang w:bidi="ar"/>
        </w:rPr>
        <w:t>10.</w:t>
      </w:r>
      <w:r>
        <w:rPr>
          <w:rFonts w:ascii="仿宋_GB2312" w:eastAsia="仿宋_GB2312" w:cs="仿宋_GB2312"/>
          <w:kern w:val="0"/>
          <w:sz w:val="28"/>
          <w:szCs w:val="28"/>
          <w:lang w:bidi="ar"/>
        </w:rPr>
        <w:t>附录</w:t>
      </w:r>
      <w:r>
        <w:rPr>
          <w:rFonts w:ascii="仿宋_GB2312" w:eastAsia="仿宋_GB2312"/>
          <w:kern w:val="0"/>
          <w:sz w:val="28"/>
          <w:szCs w:val="28"/>
          <w:lang w:bidi="ar"/>
        </w:rPr>
        <w:br/>
      </w:r>
      <w:r>
        <w:rPr>
          <w:rFonts w:ascii="仿宋_GB2312" w:eastAsia="仿宋_GB2312" w:cs="仿宋_GB2312"/>
          <w:kern w:val="0"/>
          <w:sz w:val="28"/>
          <w:szCs w:val="28"/>
          <w:lang w:bidi="ar"/>
        </w:rPr>
        <w:t xml:space="preserve">  附录经常作为商业计划的补充说明部分。每份商业计划在附录中都有大量的财务预测，作为执行计划和财务计划中有关财务的总结。在附录中可能出现的附件还有：媒介关于公司产品的报道；公司营业执照、产品的样品、图片及说明；有关公司及产品的其它资料；专利技术信息；合作者和消费者的来信；一般竞争者调查等等。</w:t>
      </w:r>
    </w:p>
    <w:p>
      <w:pPr>
        <w:widowControl/>
        <w:spacing w:afterAutospacing="1" w:line="520" w:lineRule="exact"/>
        <w:jc w:val="left"/>
        <w:outlineLvl w:val="0"/>
        <w:rPr>
          <w:rFonts w:ascii="仿宋_GB2312" w:eastAsia="仿宋_GB2312" w:hAnsi="宋体" w:cs="Arial"/>
          <w:b/>
          <w:kern w:val="0"/>
          <w:sz w:val="28"/>
          <w:szCs w:val="28"/>
        </w:rPr>
      </w:pPr>
      <w:r>
        <w:rPr>
          <w:rFonts w:ascii="仿宋_GB2312" w:eastAsia="仿宋_GB2312" w:hAnsi="宋体" w:cs="仿宋_GB2312"/>
          <w:b/>
          <w:kern w:val="0"/>
          <w:sz w:val="28"/>
          <w:szCs w:val="28"/>
          <w:lang w:bidi="ar"/>
        </w:rPr>
        <w:t>参考模板二：</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260" w:firstLineChars="50"/>
        <w:jc w:val="center"/>
        <w:rPr>
          <w:rFonts w:ascii="仿宋_GB2312" w:eastAsia="仿宋_GB2312"/>
          <w:kern w:val="0"/>
          <w:sz w:val="52"/>
          <w:szCs w:val="52"/>
        </w:rPr>
      </w:pPr>
      <w:r>
        <w:rPr>
          <w:rFonts w:ascii="仿宋_GB2312" w:eastAsia="仿宋_GB2312" w:cs="仿宋_GB2312"/>
          <w:kern w:val="0"/>
          <w:sz w:val="52"/>
          <w:szCs w:val="52"/>
          <w:lang w:bidi="ar"/>
        </w:rPr>
        <w:t>创</w:t>
      </w:r>
      <w:r>
        <w:rPr>
          <w:rFonts w:ascii="仿宋_GB2312" w:eastAsia="仿宋_GB2312"/>
          <w:kern w:val="0"/>
          <w:sz w:val="52"/>
          <w:szCs w:val="52"/>
          <w:lang w:bidi="ar"/>
        </w:rPr>
        <w:t xml:space="preserve">  </w:t>
      </w:r>
      <w:r>
        <w:rPr>
          <w:rFonts w:ascii="仿宋_GB2312" w:eastAsia="仿宋_GB2312" w:cs="仿宋_GB2312"/>
          <w:kern w:val="0"/>
          <w:sz w:val="52"/>
          <w:szCs w:val="52"/>
          <w:lang w:bidi="ar"/>
        </w:rPr>
        <w:t>业</w:t>
      </w:r>
      <w:r>
        <w:rPr>
          <w:rFonts w:ascii="仿宋_GB2312" w:eastAsia="仿宋_GB2312"/>
          <w:kern w:val="0"/>
          <w:sz w:val="52"/>
          <w:szCs w:val="52"/>
          <w:lang w:bidi="ar"/>
        </w:rPr>
        <w:t xml:space="preserve">  </w:t>
      </w:r>
      <w:r>
        <w:rPr>
          <w:rFonts w:ascii="仿宋_GB2312" w:eastAsia="仿宋_GB2312" w:cs="仿宋_GB2312"/>
          <w:kern w:val="0"/>
          <w:sz w:val="52"/>
          <w:szCs w:val="52"/>
          <w:lang w:bidi="ar"/>
        </w:rPr>
        <w:t>计</w:t>
      </w:r>
      <w:r>
        <w:rPr>
          <w:rFonts w:ascii="仿宋_GB2312" w:eastAsia="仿宋_GB2312"/>
          <w:kern w:val="0"/>
          <w:sz w:val="52"/>
          <w:szCs w:val="52"/>
          <w:lang w:bidi="ar"/>
        </w:rPr>
        <w:t xml:space="preserve">  </w:t>
      </w:r>
      <w:r>
        <w:rPr>
          <w:rFonts w:ascii="仿宋_GB2312" w:eastAsia="仿宋_GB2312" w:cs="仿宋_GB2312"/>
          <w:kern w:val="0"/>
          <w:sz w:val="52"/>
          <w:szCs w:val="52"/>
          <w:lang w:bidi="ar"/>
        </w:rPr>
        <w:t>划</w:t>
      </w:r>
      <w:r>
        <w:rPr>
          <w:rFonts w:ascii="仿宋_GB2312" w:eastAsia="仿宋_GB2312"/>
          <w:kern w:val="0"/>
          <w:sz w:val="52"/>
          <w:szCs w:val="52"/>
          <w:lang w:bidi="ar"/>
        </w:rPr>
        <w:t xml:space="preserve">  </w:t>
      </w:r>
      <w:r>
        <w:rPr>
          <w:rFonts w:ascii="仿宋_GB2312" w:eastAsia="仿宋_GB2312" w:cs="仿宋_GB2312"/>
          <w:kern w:val="0"/>
          <w:sz w:val="52"/>
          <w:szCs w:val="52"/>
          <w:lang w:bidi="ar"/>
        </w:rPr>
        <w:t>书</w:t>
      </w:r>
    </w:p>
    <w:p>
      <w:pPr>
        <w:spacing w:line="520" w:lineRule="exact"/>
        <w:ind w:firstLine="220" w:firstLineChars="50"/>
        <w:jc w:val="center"/>
        <w:rPr>
          <w:rFonts w:ascii="仿宋_GB2312" w:eastAsia="仿宋_GB2312"/>
          <w:kern w:val="0"/>
          <w:sz w:val="44"/>
          <w:szCs w:val="44"/>
        </w:rPr>
      </w:pPr>
      <w:r>
        <w:rPr>
          <w:rFonts w:ascii="仿宋_GB2312" w:eastAsia="仿宋_GB2312"/>
          <w:kern w:val="0"/>
          <w:sz w:val="44"/>
          <w:szCs w:val="44"/>
          <w:lang w:bidi="ar"/>
        </w:rPr>
        <w:t xml:space="preserve"> </w:t>
      </w:r>
    </w:p>
    <w:p>
      <w:pPr>
        <w:spacing w:line="520" w:lineRule="exact"/>
        <w:ind w:firstLine="220" w:firstLineChars="50"/>
        <w:jc w:val="center"/>
        <w:rPr>
          <w:rFonts w:ascii="仿宋_GB2312" w:eastAsia="仿宋_GB2312"/>
          <w:kern w:val="0"/>
          <w:sz w:val="44"/>
          <w:szCs w:val="44"/>
        </w:rPr>
      </w:pPr>
      <w:r>
        <w:rPr>
          <w:rFonts w:ascii="仿宋_GB2312" w:eastAsia="仿宋_GB2312" w:cs="仿宋_GB2312"/>
          <w:kern w:val="0"/>
          <w:sz w:val="44"/>
          <w:szCs w:val="44"/>
          <w:lang w:bidi="ar"/>
        </w:rPr>
        <w:t>（参考模板二）</w:t>
      </w:r>
    </w:p>
    <w:p>
      <w:pPr>
        <w:spacing w:line="520" w:lineRule="exact"/>
        <w:ind w:firstLine="220" w:firstLineChars="50"/>
        <w:jc w:val="center"/>
        <w:rPr>
          <w:rFonts w:ascii="仿宋_GB2312" w:eastAsia="仿宋_GB2312"/>
          <w:kern w:val="0"/>
          <w:sz w:val="44"/>
          <w:szCs w:val="44"/>
        </w:rPr>
      </w:pPr>
      <w:r>
        <w:rPr>
          <w:rFonts w:ascii="仿宋_GB2312" w:eastAsia="仿宋_GB2312"/>
          <w:kern w:val="0"/>
          <w:sz w:val="44"/>
          <w:szCs w:val="44"/>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60" w:firstLineChars="50"/>
        <w:jc w:val="center"/>
        <w:rPr>
          <w:rFonts w:ascii="仿宋_GB2312" w:eastAsia="仿宋_GB2312"/>
          <w:kern w:val="0"/>
          <w:sz w:val="32"/>
          <w:szCs w:val="32"/>
        </w:rPr>
      </w:pPr>
      <w:r>
        <w:rPr>
          <w:rFonts w:ascii="仿宋_GB2312" w:eastAsia="仿宋_GB2312" w:cs="仿宋_GB2312"/>
          <w:kern w:val="0"/>
          <w:sz w:val="32"/>
          <w:szCs w:val="32"/>
          <w:lang w:bidi="ar"/>
        </w:rPr>
        <w:t>项目名称：</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t xml:space="preserve"> </w:t>
      </w:r>
    </w:p>
    <w:p>
      <w:pPr>
        <w:spacing w:line="520" w:lineRule="exact"/>
        <w:ind w:firstLine="140" w:firstLineChars="50"/>
        <w:jc w:val="center"/>
        <w:rPr>
          <w:rFonts w:ascii="仿宋_GB2312" w:eastAsia="仿宋_GB2312"/>
          <w:kern w:val="0"/>
          <w:sz w:val="28"/>
          <w:szCs w:val="28"/>
        </w:rPr>
      </w:pPr>
      <w:r>
        <w:rPr>
          <w:rFonts w:ascii="仿宋_GB2312" w:eastAsia="仿宋_GB2312"/>
          <w:kern w:val="0"/>
          <w:sz w:val="28"/>
          <w:szCs w:val="28"/>
          <w:lang w:bidi="ar"/>
        </w:rPr>
        <w:t xml:space="preserve"> </w:t>
      </w:r>
    </w:p>
    <w:p>
      <w:pPr>
        <w:spacing w:line="520" w:lineRule="exact"/>
        <w:ind w:firstLine="105" w:firstLineChars="50"/>
        <w:rPr>
          <w:rFonts w:ascii="仿宋_GB2312" w:eastAsia="仿宋_GB2312"/>
          <w:kern w:val="0"/>
          <w:szCs w:val="21"/>
        </w:rPr>
      </w:pPr>
      <w:r>
        <w:rPr>
          <w:rFonts w:ascii="仿宋_GB2312" w:eastAsia="仿宋_GB2312"/>
          <w:kern w:val="0"/>
          <w:szCs w:val="21"/>
          <w:lang w:bidi="ar"/>
        </w:rPr>
        <w:br w:type="page"/>
      </w:r>
    </w:p>
    <w:p>
      <w:pPr>
        <w:spacing w:line="520" w:lineRule="exact"/>
        <w:ind w:firstLine="160" w:firstLineChars="50"/>
        <w:jc w:val="center"/>
        <w:rPr>
          <w:rFonts w:ascii="仿宋_GB2312" w:eastAsia="仿宋_GB2312"/>
          <w:kern w:val="0"/>
          <w:sz w:val="32"/>
          <w:szCs w:val="32"/>
        </w:rPr>
      </w:pPr>
      <w:r>
        <w:rPr>
          <w:rFonts w:ascii="仿宋_GB2312" w:eastAsia="仿宋_GB2312" w:cs="仿宋_GB2312"/>
          <w:kern w:val="0"/>
          <w:sz w:val="32"/>
          <w:szCs w:val="32"/>
          <w:lang w:bidi="ar"/>
        </w:rPr>
        <w:t>目</w:t>
      </w:r>
      <w:r>
        <w:rPr>
          <w:rFonts w:ascii="仿宋_GB2312" w:eastAsia="仿宋_GB2312"/>
          <w:kern w:val="0"/>
          <w:sz w:val="32"/>
          <w:szCs w:val="32"/>
          <w:lang w:bidi="ar"/>
        </w:rPr>
        <w:t xml:space="preserve">     </w:t>
      </w:r>
      <w:r>
        <w:rPr>
          <w:rFonts w:ascii="仿宋_GB2312" w:eastAsia="仿宋_GB2312" w:cs="仿宋_GB2312"/>
          <w:kern w:val="0"/>
          <w:sz w:val="32"/>
          <w:szCs w:val="32"/>
          <w:lang w:bidi="ar"/>
        </w:rPr>
        <w:t>录</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1</w:t>
      </w:r>
      <w:r>
        <w:rPr>
          <w:rFonts w:ascii="仿宋_GB2312" w:eastAsia="仿宋_GB2312" w:cs="仿宋_GB2312"/>
          <w:kern w:val="0"/>
          <w:sz w:val="32"/>
          <w:szCs w:val="32"/>
          <w:lang w:bidi="ar"/>
        </w:rPr>
        <w:t>．项目概况</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2</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项目背景</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3</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市场分析</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4</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竞争分析</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5</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营销战略</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6</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投资预测</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7</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财务分析</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8</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管理体系</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9</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企业文化</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10</w:t>
      </w:r>
      <w:r>
        <w:rPr>
          <w:rFonts w:ascii="仿宋_GB2312" w:eastAsia="仿宋_GB2312" w:cs="仿宋_GB2312"/>
          <w:kern w:val="0"/>
          <w:sz w:val="32"/>
          <w:szCs w:val="32"/>
          <w:lang w:bidi="ar"/>
        </w:rPr>
        <w:t>．</w:t>
      </w:r>
      <w:r>
        <w:rPr>
          <w:rFonts w:ascii="仿宋_GB2312" w:eastAsia="仿宋_GB2312"/>
          <w:kern w:val="0"/>
          <w:sz w:val="32"/>
          <w:szCs w:val="32"/>
          <w:lang w:bidi="ar"/>
        </w:rPr>
        <w:t xml:space="preserve"> </w:t>
      </w:r>
      <w:r>
        <w:rPr>
          <w:rFonts w:ascii="仿宋_GB2312" w:eastAsia="仿宋_GB2312" w:cs="仿宋_GB2312"/>
          <w:kern w:val="0"/>
          <w:sz w:val="32"/>
          <w:szCs w:val="32"/>
          <w:lang w:bidi="ar"/>
        </w:rPr>
        <w:t>风险预测</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cs="仿宋_GB2312"/>
          <w:kern w:val="0"/>
          <w:sz w:val="32"/>
          <w:szCs w:val="32"/>
          <w:lang w:bidi="ar"/>
        </w:rPr>
        <w:t>附录</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 xml:space="preserve">1. </w:t>
      </w:r>
      <w:r>
        <w:rPr>
          <w:rFonts w:ascii="仿宋_GB2312" w:eastAsia="仿宋_GB2312" w:cs="仿宋_GB2312"/>
          <w:kern w:val="0"/>
          <w:sz w:val="32"/>
          <w:szCs w:val="32"/>
          <w:lang w:bidi="ar"/>
        </w:rPr>
        <w:t>市场容量估算表</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 xml:space="preserve">2. </w:t>
      </w:r>
      <w:r>
        <w:rPr>
          <w:rFonts w:ascii="仿宋_GB2312" w:eastAsia="仿宋_GB2312" w:cs="仿宋_GB2312"/>
          <w:kern w:val="0"/>
          <w:sz w:val="32"/>
          <w:szCs w:val="32"/>
          <w:lang w:bidi="ar"/>
        </w:rPr>
        <w:t>市场调查和定性分析表</w:t>
      </w: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 xml:space="preserve">3. </w:t>
      </w:r>
      <w:r>
        <w:rPr>
          <w:rFonts w:ascii="仿宋_GB2312" w:eastAsia="仿宋_GB2312" w:cs="仿宋_GB2312"/>
          <w:kern w:val="0"/>
          <w:sz w:val="32"/>
          <w:szCs w:val="32"/>
          <w:lang w:bidi="ar"/>
        </w:rPr>
        <w:t>财务附表</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 xml:space="preserve"> </w:t>
      </w:r>
    </w:p>
    <w:p>
      <w:pPr>
        <w:spacing w:line="520" w:lineRule="exact"/>
        <w:ind w:firstLine="160" w:firstLineChars="50"/>
        <w:rPr>
          <w:rFonts w:ascii="仿宋_GB2312" w:eastAsia="仿宋_GB2312"/>
          <w:kern w:val="0"/>
          <w:sz w:val="32"/>
          <w:szCs w:val="32"/>
        </w:rPr>
      </w:pPr>
      <w:r>
        <w:rPr>
          <w:rFonts w:ascii="仿宋_GB2312" w:eastAsia="仿宋_GB2312" w:cs="仿宋_GB2312"/>
          <w:kern w:val="0"/>
          <w:sz w:val="32"/>
          <w:szCs w:val="32"/>
          <w:lang w:bidi="ar"/>
        </w:rPr>
        <w:t>（注：本目录仅供参考，创作者可根据作品实际情况进行增减或调整）</w:t>
      </w:r>
    </w:p>
    <w:p>
      <w:pPr>
        <w:spacing w:line="520" w:lineRule="exact"/>
        <w:ind w:firstLine="160" w:firstLineChars="50"/>
        <w:rPr>
          <w:rFonts w:ascii="仿宋_GB2312" w:eastAsia="仿宋_GB2312"/>
          <w:kern w:val="0"/>
          <w:sz w:val="32"/>
          <w:szCs w:val="32"/>
        </w:rPr>
      </w:pPr>
      <w:r>
        <w:rPr>
          <w:rFonts w:ascii="仿宋_GB2312" w:eastAsia="仿宋_GB2312"/>
          <w:kern w:val="0"/>
          <w:sz w:val="32"/>
          <w:szCs w:val="32"/>
          <w:lang w:bidi="ar"/>
        </w:rPr>
        <w:t xml:space="preserve"> </w:t>
      </w:r>
    </w:p>
    <w:p>
      <w:pPr>
        <w:spacing w:line="520" w:lineRule="exact"/>
        <w:ind w:firstLine="105" w:firstLineChars="50"/>
        <w:rPr>
          <w:rFonts w:ascii="仿宋_GB2312" w:eastAsia="仿宋_GB2312"/>
          <w:kern w:val="0"/>
          <w:sz w:val="28"/>
          <w:szCs w:val="28"/>
        </w:rPr>
      </w:pPr>
      <w:r>
        <w:rPr>
          <w:rFonts w:ascii="仿宋_GB2312" w:eastAsia="仿宋_GB2312"/>
          <w:kern w:val="0"/>
          <w:szCs w:val="21"/>
          <w:lang w:bidi="ar"/>
        </w:rPr>
        <w:t xml:space="preserve"> </w:t>
      </w:r>
      <w:r>
        <w:rPr>
          <w:rFonts w:ascii="仿宋_GB2312" w:eastAsia="仿宋_GB2312"/>
          <w:kern w:val="0"/>
          <w:sz w:val="32"/>
          <w:szCs w:val="32"/>
          <w:lang w:bidi="ar"/>
        </w:rPr>
        <w:t xml:space="preserve">1.  </w:t>
      </w:r>
      <w:r>
        <w:rPr>
          <w:rFonts w:ascii="仿宋_GB2312" w:eastAsia="仿宋_GB2312" w:cs="仿宋_GB2312"/>
          <w:kern w:val="0"/>
          <w:sz w:val="32"/>
          <w:szCs w:val="32"/>
          <w:lang w:bidi="ar"/>
        </w:rPr>
        <w:t>项目概况</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1.1   </w:t>
      </w:r>
      <w:r>
        <w:rPr>
          <w:rFonts w:ascii="仿宋_GB2312" w:eastAsia="仿宋_GB2312" w:cs="仿宋_GB2312"/>
          <w:kern w:val="0"/>
          <w:sz w:val="28"/>
          <w:szCs w:val="28"/>
          <w:lang w:bidi="ar"/>
        </w:rPr>
        <w:t>项目介绍</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  </w:t>
      </w:r>
      <w:r>
        <w:rPr>
          <w:rFonts w:ascii="仿宋_GB2312" w:eastAsia="仿宋_GB2312" w:cs="仿宋_GB2312"/>
          <w:kern w:val="0"/>
          <w:sz w:val="28"/>
          <w:szCs w:val="28"/>
          <w:lang w:bidi="ar"/>
        </w:rPr>
        <w:t>（作者须强调和特别注明的词语可以使用</w:t>
      </w:r>
      <w:r>
        <w:rPr>
          <w:rFonts w:ascii="仿宋_GB2312" w:eastAsia="仿宋_GB2312"/>
          <w:kern w:val="0"/>
          <w:sz w:val="28"/>
          <w:szCs w:val="28"/>
          <w:lang w:bidi="ar"/>
        </w:rPr>
        <w:t xml:space="preserve"> </w:t>
      </w:r>
      <w:r>
        <w:rPr>
          <w:rFonts w:ascii="仿宋_GB2312" w:eastAsia="仿宋_GB2312" w:cs="仿宋_GB2312"/>
          <w:b/>
          <w:kern w:val="0"/>
          <w:sz w:val="28"/>
          <w:szCs w:val="28"/>
          <w:lang w:bidi="ar"/>
        </w:rPr>
        <w:t>加黑</w:t>
      </w:r>
      <w:r>
        <w:rPr>
          <w:rFonts w:ascii="仿宋_GB2312" w:eastAsia="仿宋_GB2312"/>
          <w:kern w:val="0"/>
          <w:sz w:val="28"/>
          <w:szCs w:val="28"/>
          <w:lang w:bidi="ar"/>
        </w:rPr>
        <w:t xml:space="preserve"> </w:t>
      </w:r>
      <w:r>
        <w:rPr>
          <w:rFonts w:ascii="仿宋_GB2312" w:eastAsia="仿宋_GB2312" w:cs="仿宋_GB2312"/>
          <w:kern w:val="0"/>
          <w:sz w:val="28"/>
          <w:szCs w:val="28"/>
          <w:lang w:bidi="ar"/>
        </w:rPr>
        <w:t>或者</w:t>
      </w:r>
      <w:r>
        <w:rPr>
          <w:rFonts w:ascii="仿宋_GB2312" w:eastAsia="仿宋_GB2312"/>
          <w:kern w:val="0"/>
          <w:sz w:val="28"/>
          <w:szCs w:val="28"/>
          <w:lang w:bidi="ar"/>
        </w:rPr>
        <w:t xml:space="preserve"> </w:t>
      </w:r>
      <w:r>
        <w:rPr>
          <w:rFonts w:ascii="仿宋_GB2312" w:eastAsia="仿宋_GB2312" w:cs="仿宋_GB2312"/>
          <w:kern w:val="0"/>
          <w:sz w:val="28"/>
          <w:szCs w:val="28"/>
          <w:u w:val="single"/>
          <w:lang w:bidi="ar"/>
        </w:rPr>
        <w:t>下划线</w:t>
      </w:r>
      <w:r>
        <w:rPr>
          <w:rFonts w:ascii="仿宋_GB2312" w:eastAsia="仿宋_GB2312"/>
          <w:kern w:val="0"/>
          <w:sz w:val="28"/>
          <w:szCs w:val="28"/>
          <w:lang w:bidi="ar"/>
        </w:rPr>
        <w:t xml:space="preserve"> </w:t>
      </w:r>
      <w:r>
        <w:rPr>
          <w:rFonts w:ascii="仿宋_GB2312" w:eastAsia="仿宋_GB2312" w:cs="仿宋_GB2312"/>
          <w:kern w:val="0"/>
          <w:sz w:val="28"/>
          <w:szCs w:val="28"/>
          <w:lang w:bidi="ar"/>
        </w:rPr>
        <w:t>进行标注，作者可设计相关图例与表格来支持作品描述。）</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1.2   </w:t>
      </w:r>
      <w:r>
        <w:rPr>
          <w:rFonts w:ascii="仿宋_GB2312" w:eastAsia="仿宋_GB2312" w:cs="仿宋_GB2312"/>
          <w:kern w:val="0"/>
          <w:sz w:val="28"/>
          <w:szCs w:val="28"/>
          <w:lang w:bidi="ar"/>
        </w:rPr>
        <w:t>市场预测</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1.3  </w:t>
      </w:r>
      <w:r>
        <w:rPr>
          <w:rFonts w:ascii="仿宋_GB2312" w:eastAsia="仿宋_GB2312" w:cs="仿宋_GB2312"/>
          <w:kern w:val="0"/>
          <w:sz w:val="28"/>
          <w:szCs w:val="28"/>
          <w:lang w:bidi="ar"/>
        </w:rPr>
        <w:t>经营范围</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1.4  </w:t>
      </w:r>
      <w:r>
        <w:rPr>
          <w:rFonts w:ascii="仿宋_GB2312" w:eastAsia="仿宋_GB2312" w:cs="仿宋_GB2312"/>
          <w:kern w:val="0"/>
          <w:sz w:val="28"/>
          <w:szCs w:val="28"/>
          <w:lang w:bidi="ar"/>
        </w:rPr>
        <w:t>创业宗旨</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1.5  </w:t>
      </w:r>
      <w:r>
        <w:rPr>
          <w:rFonts w:ascii="仿宋_GB2312" w:eastAsia="仿宋_GB2312" w:cs="仿宋_GB2312"/>
          <w:kern w:val="0"/>
          <w:sz w:val="28"/>
          <w:szCs w:val="28"/>
          <w:lang w:bidi="ar"/>
        </w:rPr>
        <w:t>公司结构与团队（组织与人力资源）</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  </w:t>
      </w:r>
    </w:p>
    <w:p>
      <w:pPr>
        <w:spacing w:line="480" w:lineRule="exact"/>
        <w:ind w:firstLine="160" w:firstLineChars="50"/>
        <w:jc w:val="center"/>
        <w:rPr>
          <w:rFonts w:ascii="仿宋_GB2312" w:eastAsia="仿宋_GB2312"/>
          <w:kern w:val="0"/>
          <w:sz w:val="32"/>
          <w:szCs w:val="32"/>
        </w:rPr>
      </w:pPr>
      <w:r>
        <w:rPr>
          <w:rFonts w:ascii="仿宋_GB2312" w:eastAsia="仿宋_GB2312"/>
          <w:kern w:val="0"/>
          <w:sz w:val="32"/>
          <w:szCs w:val="32"/>
          <w:lang w:bidi="ar"/>
        </w:rPr>
        <w:t xml:space="preserve">2.  </w:t>
      </w:r>
      <w:r>
        <w:rPr>
          <w:rFonts w:ascii="仿宋_GB2312" w:eastAsia="仿宋_GB2312" w:cs="仿宋_GB2312"/>
          <w:kern w:val="0"/>
          <w:sz w:val="32"/>
          <w:szCs w:val="32"/>
          <w:lang w:bidi="ar"/>
        </w:rPr>
        <w:t>项目背景</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2.1  </w:t>
      </w:r>
      <w:r>
        <w:rPr>
          <w:rFonts w:ascii="仿宋_GB2312" w:eastAsia="仿宋_GB2312" w:cs="仿宋_GB2312"/>
          <w:kern w:val="0"/>
          <w:sz w:val="28"/>
          <w:szCs w:val="28"/>
          <w:lang w:bidi="ar"/>
        </w:rPr>
        <w:t>相关产业背景</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2.2  </w:t>
      </w:r>
      <w:r>
        <w:rPr>
          <w:rFonts w:ascii="仿宋_GB2312" w:eastAsia="仿宋_GB2312" w:cs="仿宋_GB2312"/>
          <w:kern w:val="0"/>
          <w:sz w:val="28"/>
          <w:szCs w:val="28"/>
          <w:lang w:bidi="ar"/>
        </w:rPr>
        <w:t>项目（产品）概述</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2.3  </w:t>
      </w:r>
      <w:r>
        <w:rPr>
          <w:rFonts w:ascii="仿宋_GB2312" w:eastAsia="仿宋_GB2312" w:cs="仿宋_GB2312"/>
          <w:kern w:val="0"/>
          <w:sz w:val="28"/>
          <w:szCs w:val="28"/>
          <w:lang w:bidi="ar"/>
        </w:rPr>
        <w:t>项目（产品）优势</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2.4   </w:t>
      </w:r>
      <w:r>
        <w:rPr>
          <w:rFonts w:ascii="仿宋_GB2312" w:eastAsia="仿宋_GB2312" w:cs="仿宋_GB2312"/>
          <w:kern w:val="0"/>
          <w:sz w:val="28"/>
          <w:szCs w:val="28"/>
          <w:lang w:bidi="ar"/>
        </w:rPr>
        <w:t>项目（产品）前景</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  </w:t>
      </w:r>
    </w:p>
    <w:p>
      <w:pPr>
        <w:spacing w:line="480" w:lineRule="exact"/>
        <w:ind w:firstLine="160" w:firstLineChars="50"/>
        <w:jc w:val="center"/>
        <w:rPr>
          <w:rFonts w:ascii="仿宋_GB2312" w:eastAsia="仿宋_GB2312"/>
          <w:kern w:val="0"/>
          <w:sz w:val="32"/>
          <w:szCs w:val="32"/>
        </w:rPr>
      </w:pPr>
      <w:r>
        <w:rPr>
          <w:rFonts w:ascii="仿宋_GB2312" w:eastAsia="仿宋_GB2312"/>
          <w:kern w:val="0"/>
          <w:sz w:val="32"/>
          <w:szCs w:val="32"/>
          <w:lang w:bidi="ar"/>
        </w:rPr>
        <w:t xml:space="preserve">3.  </w:t>
      </w:r>
      <w:r>
        <w:rPr>
          <w:rFonts w:ascii="仿宋_GB2312" w:eastAsia="仿宋_GB2312" w:cs="仿宋_GB2312"/>
          <w:kern w:val="0"/>
          <w:sz w:val="32"/>
          <w:szCs w:val="32"/>
          <w:lang w:bidi="ar"/>
        </w:rPr>
        <w:t>市场分析</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3.1  </w:t>
      </w:r>
      <w:r>
        <w:rPr>
          <w:rFonts w:ascii="仿宋_GB2312" w:eastAsia="仿宋_GB2312" w:cs="仿宋_GB2312"/>
          <w:kern w:val="0"/>
          <w:sz w:val="28"/>
          <w:szCs w:val="28"/>
          <w:lang w:bidi="ar"/>
        </w:rPr>
        <w:t>市场特征</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3.2  </w:t>
      </w:r>
      <w:r>
        <w:rPr>
          <w:rFonts w:ascii="仿宋_GB2312" w:eastAsia="仿宋_GB2312" w:cs="仿宋_GB2312"/>
          <w:kern w:val="0"/>
          <w:sz w:val="28"/>
          <w:szCs w:val="28"/>
          <w:lang w:bidi="ar"/>
        </w:rPr>
        <w:t>市场细分</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3.2.1  </w:t>
      </w:r>
      <w:r>
        <w:rPr>
          <w:rFonts w:ascii="仿宋_GB2312" w:eastAsia="仿宋_GB2312" w:cs="仿宋_GB2312"/>
          <w:kern w:val="0"/>
          <w:sz w:val="28"/>
          <w:szCs w:val="28"/>
          <w:lang w:bidi="ar"/>
        </w:rPr>
        <w:t>已开发的</w:t>
      </w:r>
      <w:r>
        <w:rPr>
          <w:rFonts w:ascii="仿宋_GB2312" w:eastAsia="仿宋_GB2312"/>
          <w:kern w:val="0"/>
          <w:sz w:val="28"/>
          <w:szCs w:val="28"/>
          <w:lang w:bidi="ar"/>
        </w:rPr>
        <w:t>**</w:t>
      </w:r>
      <w:r>
        <w:rPr>
          <w:rFonts w:ascii="仿宋_GB2312" w:eastAsia="仿宋_GB2312" w:cs="仿宋_GB2312"/>
          <w:kern w:val="0"/>
          <w:sz w:val="28"/>
          <w:szCs w:val="28"/>
          <w:lang w:bidi="ar"/>
        </w:rPr>
        <w:t>市场</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3.2.2  </w:t>
      </w:r>
      <w:r>
        <w:rPr>
          <w:rFonts w:ascii="仿宋_GB2312" w:eastAsia="仿宋_GB2312" w:cs="仿宋_GB2312"/>
          <w:kern w:val="0"/>
          <w:sz w:val="28"/>
          <w:szCs w:val="28"/>
          <w:lang w:bidi="ar"/>
        </w:rPr>
        <w:t>尚未开发的</w:t>
      </w:r>
      <w:r>
        <w:rPr>
          <w:rFonts w:ascii="仿宋_GB2312" w:eastAsia="仿宋_GB2312"/>
          <w:kern w:val="0"/>
          <w:sz w:val="28"/>
          <w:szCs w:val="28"/>
          <w:lang w:bidi="ar"/>
        </w:rPr>
        <w:t>**</w:t>
      </w:r>
      <w:r>
        <w:rPr>
          <w:rFonts w:ascii="仿宋_GB2312" w:eastAsia="仿宋_GB2312" w:cs="仿宋_GB2312"/>
          <w:kern w:val="0"/>
          <w:sz w:val="28"/>
          <w:szCs w:val="28"/>
          <w:lang w:bidi="ar"/>
        </w:rPr>
        <w:t>市场</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3.3  </w:t>
      </w:r>
      <w:r>
        <w:rPr>
          <w:rFonts w:ascii="仿宋_GB2312" w:eastAsia="仿宋_GB2312" w:cs="仿宋_GB2312"/>
          <w:kern w:val="0"/>
          <w:sz w:val="28"/>
          <w:szCs w:val="28"/>
          <w:lang w:bidi="ar"/>
        </w:rPr>
        <w:t>销售渠道分析</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3.4  </w:t>
      </w:r>
      <w:r>
        <w:rPr>
          <w:rFonts w:ascii="仿宋_GB2312" w:eastAsia="仿宋_GB2312" w:cs="仿宋_GB2312"/>
          <w:kern w:val="0"/>
          <w:sz w:val="28"/>
          <w:szCs w:val="28"/>
          <w:lang w:bidi="ar"/>
        </w:rPr>
        <w:t>市场容量</w:t>
      </w:r>
      <w:r>
        <w:rPr>
          <w:rFonts w:ascii="仿宋_GB2312" w:eastAsia="仿宋_GB2312"/>
          <w:kern w:val="0"/>
          <w:sz w:val="28"/>
          <w:szCs w:val="28"/>
          <w:lang w:bidi="ar"/>
        </w:rPr>
        <w:t xml:space="preserve"> </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3.5  </w:t>
      </w:r>
      <w:r>
        <w:rPr>
          <w:rFonts w:ascii="仿宋_GB2312" w:eastAsia="仿宋_GB2312" w:cs="仿宋_GB2312"/>
          <w:kern w:val="0"/>
          <w:sz w:val="28"/>
          <w:szCs w:val="28"/>
          <w:lang w:bidi="ar"/>
        </w:rPr>
        <w:t>政策环境对市场的影响</w:t>
      </w:r>
    </w:p>
    <w:p>
      <w:pPr>
        <w:spacing w:line="480" w:lineRule="exact"/>
        <w:ind w:firstLine="140" w:firstLineChars="50"/>
        <w:rPr>
          <w:rFonts w:ascii="仿宋_GB2312" w:eastAsia="仿宋_GB2312"/>
          <w:kern w:val="0"/>
          <w:sz w:val="28"/>
          <w:szCs w:val="28"/>
        </w:rPr>
      </w:pPr>
      <w:r>
        <w:rPr>
          <w:rFonts w:ascii="仿宋_GB2312" w:eastAsia="仿宋_GB2312"/>
          <w:kern w:val="0"/>
          <w:sz w:val="28"/>
          <w:szCs w:val="28"/>
          <w:lang w:bidi="ar"/>
        </w:rPr>
        <w:t xml:space="preserve"> </w:t>
      </w:r>
    </w:p>
    <w:p>
      <w:pPr>
        <w:spacing w:line="480" w:lineRule="exact"/>
        <w:ind w:firstLine="160" w:firstLineChars="50"/>
        <w:jc w:val="center"/>
        <w:rPr>
          <w:rFonts w:ascii="仿宋_GB2312" w:eastAsia="仿宋_GB2312"/>
          <w:kern w:val="0"/>
          <w:sz w:val="32"/>
          <w:szCs w:val="32"/>
        </w:rPr>
      </w:pPr>
      <w:r>
        <w:rPr>
          <w:rFonts w:ascii="仿宋_GB2312" w:eastAsia="仿宋_GB2312"/>
          <w:kern w:val="0"/>
          <w:sz w:val="32"/>
          <w:szCs w:val="32"/>
          <w:lang w:bidi="ar"/>
        </w:rPr>
        <w:t xml:space="preserve">4.  </w:t>
      </w:r>
      <w:r>
        <w:rPr>
          <w:rFonts w:ascii="仿宋_GB2312" w:eastAsia="仿宋_GB2312" w:cs="仿宋_GB2312"/>
          <w:kern w:val="0"/>
          <w:sz w:val="32"/>
          <w:szCs w:val="32"/>
          <w:lang w:bidi="ar"/>
        </w:rPr>
        <w:t>竞争分析</w:t>
      </w:r>
    </w:p>
    <w:p>
      <w:pPr>
        <w:spacing w:line="480" w:lineRule="exact"/>
        <w:ind w:firstLine="560" w:firstLineChars="200"/>
        <w:rPr>
          <w:rFonts w:ascii="仿宋_GB2312" w:eastAsia="仿宋_GB2312" w:cs="仿宋_GB2312"/>
          <w:sz w:val="28"/>
          <w:szCs w:val="28"/>
        </w:rPr>
      </w:pPr>
      <w:r>
        <w:rPr>
          <w:rFonts w:ascii="仿宋_GB2312" w:eastAsia="仿宋_GB2312" w:cs="仿宋_GB2312"/>
          <w:sz w:val="28"/>
          <w:szCs w:val="28"/>
          <w:lang w:bidi="ar"/>
        </w:rPr>
        <w:t>（以下略）</w:t>
      </w:r>
    </w:p>
    <w:p>
      <w:pPr>
        <w:rPr>
          <w:rFonts w:ascii="仿宋_GB2312" w:eastAsia="仿宋_GB2312" w:cs="仿宋_GB2312"/>
          <w:sz w:val="28"/>
          <w:szCs w:val="28"/>
        </w:rPr>
      </w:pPr>
      <w:r>
        <w:rPr>
          <w:rFonts w:ascii="仿宋_GB2312" w:eastAsia="仿宋_GB2312" w:cs="仿宋_GB2312"/>
          <w:sz w:val="28"/>
          <w:szCs w:val="28"/>
          <w:lang w:bidi="ar"/>
        </w:rPr>
        <w:br w:type="page"/>
      </w:r>
    </w:p>
    <w:p>
      <w:pPr>
        <w:widowControl/>
        <w:spacing w:afterAutospacing="1" w:line="520" w:lineRule="exact"/>
        <w:jc w:val="left"/>
        <w:outlineLvl w:val="0"/>
        <w:rPr>
          <w:rFonts w:ascii="仿宋_GB2312" w:eastAsia="仿宋_GB2312" w:hAnsi="宋体" w:cs="Arial"/>
          <w:b/>
          <w:kern w:val="0"/>
          <w:sz w:val="28"/>
          <w:szCs w:val="28"/>
        </w:rPr>
      </w:pPr>
      <w:r>
        <w:rPr>
          <w:rFonts w:ascii="仿宋_GB2312" w:eastAsia="仿宋_GB2312" w:hAnsi="宋体" w:cs="仿宋_GB2312"/>
          <w:b/>
          <w:kern w:val="0"/>
          <w:sz w:val="28"/>
          <w:szCs w:val="28"/>
          <w:lang w:bidi="ar"/>
        </w:rPr>
        <w:t>参考模板三：</w:t>
      </w:r>
    </w:p>
    <w:p>
      <w:pPr>
        <w:adjustRightInd w:val="0"/>
        <w:snapToGrid w:val="0"/>
        <w:spacing w:line="680" w:lineRule="exact"/>
        <w:jc w:val="center"/>
        <w:rPr>
          <w:rFonts w:ascii="仿宋_GB2312" w:eastAsia="仿宋_GB2312"/>
          <w:spacing w:val="-8"/>
          <w:sz w:val="32"/>
          <w:szCs w:val="32"/>
        </w:rPr>
      </w:pPr>
      <w:r>
        <w:rPr>
          <w:rFonts w:ascii="仿宋_GB2312" w:eastAsia="仿宋_GB2312" w:cs="仿宋_GB2312"/>
          <w:spacing w:val="-8"/>
          <w:sz w:val="32"/>
          <w:szCs w:val="32"/>
          <w:lang w:bidi="ar"/>
        </w:rPr>
        <w:t>创业计划书</w:t>
      </w:r>
    </w:p>
    <w:p>
      <w:pPr>
        <w:adjustRightInd w:val="0"/>
        <w:snapToGrid w:val="0"/>
        <w:spacing w:line="680" w:lineRule="exact"/>
        <w:jc w:val="center"/>
        <w:rPr>
          <w:rFonts w:ascii="仿宋_GB2312" w:eastAsia="仿宋_GB2312"/>
          <w:spacing w:val="-8"/>
          <w:sz w:val="32"/>
          <w:szCs w:val="32"/>
        </w:rPr>
      </w:pPr>
      <w:r>
        <w:rPr>
          <w:rFonts w:ascii="仿宋_GB2312" w:eastAsia="仿宋_GB2312" w:cs="仿宋_GB2312"/>
          <w:spacing w:val="-8"/>
          <w:sz w:val="32"/>
          <w:szCs w:val="32"/>
          <w:lang w:bidi="ar"/>
        </w:rPr>
        <w:t>（参考模板三）</w:t>
      </w:r>
    </w:p>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一、执行情况简介</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3"/>
        <w:gridCol w:w="2218"/>
        <w:gridCol w:w="1725"/>
        <w:gridCol w:w="757"/>
        <w:gridCol w:w="653"/>
        <w:gridCol w:w="789"/>
        <w:gridCol w:w="735"/>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公司/团队名称</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599"/>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企业核心技术</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□发明专利    □实用新型专利   □专有技术</w:t>
            </w:r>
          </w:p>
          <w:p>
            <w:pPr>
              <w:rPr>
                <w:rFonts w:ascii="仿宋_GB2312" w:eastAsia="仿宋_GB2312" w:cs="仿宋_GB2312"/>
                <w:sz w:val="24"/>
              </w:rPr>
            </w:pPr>
            <w:r>
              <w:rPr>
                <w:rFonts w:ascii="仿宋_GB2312" w:eastAsia="仿宋_GB2312" w:cs="仿宋_GB2312"/>
                <w:sz w:val="24"/>
                <w:szCs w:val="24"/>
                <w:lang w:bidi="ar"/>
              </w:rPr>
              <w:t xml:space="preserve">□软件著作权  □商业模式创新   □其它请说明：      </w:t>
            </w:r>
          </w:p>
        </w:tc>
      </w:tr>
      <w:tr>
        <w:tblPrEx>
          <w:tblW w:w="9060" w:type="dxa"/>
          <w:jc w:val="center"/>
          <w:tblLayout w:type="fixed"/>
          <w:tblCellMar>
            <w:top w:w="0" w:type="dxa"/>
            <w:left w:w="108" w:type="dxa"/>
            <w:bottom w:w="0" w:type="dxa"/>
            <w:right w:w="108" w:type="dxa"/>
          </w:tblCellMar>
        </w:tblPrEx>
        <w:trPr>
          <w:trHeight w:val="31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注册/启动资金</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（尚未注册请填写启动资金额）</w:t>
            </w:r>
          </w:p>
        </w:tc>
      </w:tr>
      <w:tr>
        <w:tblPrEx>
          <w:tblW w:w="9060" w:type="dxa"/>
          <w:jc w:val="center"/>
          <w:tblLayout w:type="fixed"/>
          <w:tblCellMar>
            <w:top w:w="0" w:type="dxa"/>
            <w:left w:w="108" w:type="dxa"/>
            <w:bottom w:w="0" w:type="dxa"/>
            <w:right w:w="108" w:type="dxa"/>
          </w:tblCellMar>
        </w:tblPrEx>
        <w:trPr>
          <w:trHeight w:val="742"/>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公司性质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□个体工商户  □有限责任公司  □个人独资企业  □合伙企业    □其他          （打√选择）</w:t>
            </w:r>
          </w:p>
        </w:tc>
      </w:tr>
      <w:tr>
        <w:tblPrEx>
          <w:tblW w:w="9060" w:type="dxa"/>
          <w:jc w:val="center"/>
          <w:tblLayout w:type="fixed"/>
          <w:tblCellMar>
            <w:top w:w="0" w:type="dxa"/>
            <w:left w:w="108" w:type="dxa"/>
            <w:bottom w:w="0" w:type="dxa"/>
            <w:right w:w="108" w:type="dxa"/>
          </w:tblCellMar>
        </w:tblPrEx>
        <w:trPr>
          <w:trHeight w:val="92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产品情况</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描述参赛项目产品的创意创新性、核心竞争力、特色性和开发进展等整体情况，阐述目前所处发展阶段、与国内外同行业其它同类创业项目的相比，项目的技术、产品及服务的创新性和可行性。</w:t>
            </w:r>
          </w:p>
        </w:tc>
      </w:tr>
      <w:tr>
        <w:tblPrEx>
          <w:tblW w:w="9060" w:type="dxa"/>
          <w:jc w:val="center"/>
          <w:tblLayout w:type="fixed"/>
          <w:tblCellMar>
            <w:top w:w="0" w:type="dxa"/>
            <w:left w:w="108" w:type="dxa"/>
            <w:bottom w:w="0" w:type="dxa"/>
            <w:right w:w="108" w:type="dxa"/>
          </w:tblCellMar>
        </w:tblPrEx>
        <w:trPr>
          <w:trHeight w:val="358"/>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市场规模</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参赛项目的所占市场规模和潜力情况</w:t>
            </w:r>
          </w:p>
        </w:tc>
      </w:tr>
      <w:tr>
        <w:tblPrEx>
          <w:tblW w:w="9060" w:type="dxa"/>
          <w:jc w:val="center"/>
          <w:tblLayout w:type="fixed"/>
          <w:tblCellMar>
            <w:top w:w="0" w:type="dxa"/>
            <w:left w:w="108" w:type="dxa"/>
            <w:bottom w:w="0" w:type="dxa"/>
            <w:right w:w="108" w:type="dxa"/>
          </w:tblCellMar>
        </w:tblPrEx>
        <w:trPr>
          <w:trHeight w:val="874"/>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盈利模式</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cs="仿宋_GB2312"/>
                <w:color w:val="595959"/>
                <w:spacing w:val="-5"/>
                <w:sz w:val="24"/>
              </w:rPr>
            </w:pPr>
            <w:r>
              <w:rPr>
                <w:rFonts w:ascii="仿宋_GB2312" w:eastAsia="仿宋_GB2312" w:cs="仿宋_GB2312"/>
                <w:color w:val="595959"/>
                <w:spacing w:val="-5"/>
                <w:sz w:val="24"/>
                <w:szCs w:val="24"/>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tblPrEx>
          <w:tblW w:w="9060" w:type="dxa"/>
          <w:jc w:val="center"/>
          <w:tblLayout w:type="fixed"/>
          <w:tblCellMar>
            <w:top w:w="0" w:type="dxa"/>
            <w:left w:w="108" w:type="dxa"/>
            <w:bottom w:w="0" w:type="dxa"/>
            <w:right w:w="108" w:type="dxa"/>
          </w:tblCellMar>
        </w:tblPrEx>
        <w:trPr>
          <w:trHeight w:val="33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投资额（元）</w:t>
            </w:r>
          </w:p>
        </w:tc>
        <w:tc>
          <w:tcPr>
            <w:tcW w:w="2218"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3135"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投资收益率（第一年）</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cantSplit/>
          <w:trHeight w:val="345"/>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预期净利润</w:t>
            </w:r>
          </w:p>
          <w:p>
            <w:pPr>
              <w:jc w:val="center"/>
              <w:rPr>
                <w:rFonts w:ascii="仿宋_GB2312" w:eastAsia="仿宋_GB2312" w:cs="仿宋_GB2312"/>
                <w:b/>
                <w:sz w:val="24"/>
              </w:rPr>
            </w:pPr>
            <w:r>
              <w:rPr>
                <w:rFonts w:ascii="仿宋_GB2312" w:eastAsia="仿宋_GB2312" w:cs="仿宋_GB2312"/>
                <w:b/>
                <w:sz w:val="24"/>
                <w:szCs w:val="24"/>
                <w:lang w:bidi="ar"/>
              </w:rPr>
              <w:t>（税后利润）</w:t>
            </w:r>
          </w:p>
        </w:tc>
        <w:tc>
          <w:tcPr>
            <w:tcW w:w="2218" w:type="dxa"/>
            <w:vMerge w:val="restart"/>
            <w:tcBorders>
              <w:top w:val="nil"/>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第一年</w:t>
            </w: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第二年</w:t>
            </w: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第三年</w:t>
            </w:r>
          </w:p>
        </w:tc>
      </w:tr>
      <w:tr>
        <w:tblPrEx>
          <w:tblW w:w="9060" w:type="dxa"/>
          <w:jc w:val="center"/>
          <w:tblLayout w:type="fixed"/>
          <w:tblCellMar>
            <w:top w:w="0" w:type="dxa"/>
            <w:left w:w="108" w:type="dxa"/>
            <w:bottom w:w="0" w:type="dxa"/>
            <w:right w:w="108" w:type="dxa"/>
          </w:tblCellMar>
        </w:tblPrEx>
        <w:trPr>
          <w:cantSplit/>
          <w:trHeight w:val="20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2218" w:type="dxa"/>
            <w:vMerge/>
            <w:tcBorders>
              <w:top w:val="nil"/>
              <w:left w:val="nil"/>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172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年增长率</w:t>
            </w:r>
          </w:p>
        </w:tc>
        <w:tc>
          <w:tcPr>
            <w:tcW w:w="757"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w:t>
            </w:r>
          </w:p>
        </w:tc>
        <w:tc>
          <w:tcPr>
            <w:tcW w:w="1442"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年增长率</w:t>
            </w:r>
          </w:p>
        </w:tc>
        <w:tc>
          <w:tcPr>
            <w:tcW w:w="73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cantSplit/>
          <w:trHeight w:val="26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2218"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cantSplit/>
          <w:trHeight w:val="388"/>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b/>
                <w:sz w:val="24"/>
                <w:szCs w:val="24"/>
                <w:lang w:bidi="ar"/>
              </w:rPr>
              <w:t>备注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投资收益率＝净利润÷总投资额×100%</w:t>
            </w:r>
          </w:p>
        </w:tc>
      </w:tr>
      <w:tr>
        <w:tblPrEx>
          <w:tblW w:w="9060" w:type="dxa"/>
          <w:jc w:val="center"/>
          <w:tblLayout w:type="fixed"/>
          <w:tblCellMar>
            <w:top w:w="0" w:type="dxa"/>
            <w:left w:w="108" w:type="dxa"/>
            <w:bottom w:w="0" w:type="dxa"/>
            <w:right w:w="108" w:type="dxa"/>
          </w:tblCellMar>
        </w:tblPrEx>
        <w:trPr>
          <w:cantSplit/>
          <w:trHeight w:val="295"/>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预期净利润－第一年：见经营第一年利润表</w:t>
            </w:r>
          </w:p>
        </w:tc>
      </w:tr>
      <w:tr>
        <w:tblPrEx>
          <w:tblW w:w="9060" w:type="dxa"/>
          <w:jc w:val="center"/>
          <w:tblLayout w:type="fixed"/>
          <w:tblCellMar>
            <w:top w:w="0" w:type="dxa"/>
            <w:left w:w="108" w:type="dxa"/>
            <w:bottom w:w="0" w:type="dxa"/>
            <w:right w:w="108" w:type="dxa"/>
          </w:tblCellMar>
        </w:tblPrEx>
        <w:trPr>
          <w:cantSplit/>
          <w:trHeight w:val="301"/>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此表中“总投资额”项的金额等于资金需求合计</w:t>
            </w:r>
          </w:p>
        </w:tc>
      </w:tr>
    </w:tbl>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二、市场分析</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09"/>
        <w:gridCol w:w="6951"/>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3"/>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项目市场定位</w:t>
            </w:r>
          </w:p>
        </w:tc>
        <w:tc>
          <w:tcPr>
            <w:tcW w:w="6951" w:type="dxa"/>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1.项目定位：该产品的质量/创意性/可靠性/实用性/样式/成本/特征/性能/科技性等产品实体定位</w:t>
            </w:r>
          </w:p>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2.项目的消费者定位：确定目标顾客群 ，产品的销售渠道和消费者定位</w:t>
            </w:r>
          </w:p>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3.同行竞争定位：确定企业相对与竞争者，在市场中所占的位置</w:t>
            </w:r>
          </w:p>
        </w:tc>
      </w:tr>
      <w:tr>
        <w:tblPrEx>
          <w:tblW w:w="9060" w:type="dxa"/>
          <w:jc w:val="center"/>
          <w:tblLayout w:type="fixed"/>
          <w:tblCellMar>
            <w:top w:w="0" w:type="dxa"/>
            <w:left w:w="108" w:type="dxa"/>
            <w:bottom w:w="0" w:type="dxa"/>
            <w:right w:w="108" w:type="dxa"/>
          </w:tblCellMar>
        </w:tblPrEx>
        <w:trPr>
          <w:trHeight w:val="734"/>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目标客户群体</w:t>
            </w:r>
          </w:p>
        </w:tc>
        <w:tc>
          <w:tcPr>
            <w:tcW w:w="6951" w:type="dxa"/>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可以按照客户群的年龄、喜好、收入、消费习惯、地理文化等分类。</w:t>
            </w:r>
          </w:p>
        </w:tc>
      </w:tr>
      <w:tr>
        <w:tblPrEx>
          <w:tblW w:w="9060" w:type="dxa"/>
          <w:jc w:val="center"/>
          <w:tblLayout w:type="fixed"/>
          <w:tblCellMar>
            <w:top w:w="0" w:type="dxa"/>
            <w:left w:w="108" w:type="dxa"/>
            <w:bottom w:w="0" w:type="dxa"/>
            <w:right w:w="108" w:type="dxa"/>
          </w:tblCellMar>
        </w:tblPrEx>
        <w:trPr>
          <w:trHeight w:val="615"/>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市场整体预测</w:t>
            </w:r>
          </w:p>
        </w:tc>
        <w:tc>
          <w:tcPr>
            <w:tcW w:w="6951" w:type="dxa"/>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着重分析现有的市场容量等市场需求真实情况，也分析下市场的变化趋势；预测项目团队开发的产品或服务所占的市场份额到底有多大？</w:t>
            </w:r>
          </w:p>
        </w:tc>
      </w:tr>
    </w:tbl>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三、营销策略</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10"/>
        <w:gridCol w:w="7050"/>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9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营销策略</w:t>
            </w:r>
          </w:p>
          <w:p>
            <w:pPr>
              <w:jc w:val="center"/>
              <w:rPr>
                <w:rFonts w:ascii="仿宋_GB2312" w:eastAsia="仿宋_GB2312" w:cs="仿宋_GB2312"/>
                <w:b/>
                <w:sz w:val="24"/>
              </w:rPr>
            </w:pPr>
            <w:r>
              <w:rPr>
                <w:rFonts w:ascii="仿宋_GB2312" w:eastAsia="仿宋_GB2312" w:cs="仿宋_GB2312"/>
                <w:b/>
                <w:sz w:val="24"/>
                <w:szCs w:val="24"/>
                <w:lang w:bidi="ar"/>
              </w:rPr>
              <w:t>分析</w:t>
            </w:r>
          </w:p>
        </w:tc>
        <w:tc>
          <w:tcPr>
            <w:tcW w:w="7050" w:type="dxa"/>
            <w:tcBorders>
              <w:top w:val="single" w:sz="4" w:space="0" w:color="auto"/>
              <w:left w:val="nil"/>
              <w:bottom w:val="single" w:sz="4" w:space="0" w:color="auto"/>
              <w:right w:val="single" w:sz="4" w:space="0" w:color="auto"/>
            </w:tcBorders>
            <w:shd w:val="clear" w:color="auto" w:fill="auto"/>
          </w:tcPr>
          <w:p>
            <w:pPr>
              <w:numPr>
                <w:ilvl w:val="0"/>
                <w:numId w:val="1"/>
              </w:num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销售网络、销售渠道、等方面的策略；</w:t>
            </w:r>
          </w:p>
          <w:p>
            <w:pPr>
              <w:numPr>
                <w:ilvl w:val="0"/>
                <w:numId w:val="1"/>
              </w:num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在广告促销方面的策略；</w:t>
            </w:r>
          </w:p>
          <w:p>
            <w:pPr>
              <w:numPr>
                <w:ilvl w:val="0"/>
                <w:numId w:val="1"/>
              </w:num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在产品销售价格控制与调整方面的策略；</w:t>
            </w:r>
          </w:p>
          <w:p>
            <w:pPr>
              <w:numPr>
                <w:ilvl w:val="0"/>
                <w:numId w:val="1"/>
              </w:numPr>
              <w:spacing w:line="360" w:lineRule="auto"/>
              <w:rPr>
                <w:rFonts w:ascii="仿宋_GB2312" w:eastAsia="仿宋_GB2312" w:cs="仿宋_GB2312"/>
                <w:color w:val="595959"/>
                <w:sz w:val="24"/>
              </w:rPr>
            </w:pPr>
            <w:r>
              <w:rPr>
                <w:rFonts w:ascii="仿宋_GB2312" w:eastAsia="仿宋_GB2312" w:cs="仿宋_GB2312"/>
                <w:color w:val="595959"/>
                <w:sz w:val="24"/>
                <w:szCs w:val="24"/>
                <w:lang w:bidi="ar"/>
              </w:rPr>
              <w:t>形成良好销售队伍方面的策略等等。</w:t>
            </w:r>
          </w:p>
        </w:tc>
      </w:tr>
      <w:tr>
        <w:tblPrEx>
          <w:tblW w:w="9060" w:type="dxa"/>
          <w:jc w:val="center"/>
          <w:tblLayout w:type="fixed"/>
          <w:tblCellMar>
            <w:top w:w="0" w:type="dxa"/>
            <w:left w:w="108" w:type="dxa"/>
            <w:bottom w:w="0" w:type="dxa"/>
            <w:right w:w="108" w:type="dxa"/>
          </w:tblCellMar>
        </w:tblPrEx>
        <w:trPr>
          <w:trHeight w:val="1325"/>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竞争分析</w:t>
            </w:r>
          </w:p>
        </w:tc>
        <w:tc>
          <w:tcPr>
            <w:tcW w:w="7050" w:type="dxa"/>
            <w:tcBorders>
              <w:top w:val="single" w:sz="4" w:space="0" w:color="auto"/>
              <w:left w:val="nil"/>
              <w:bottom w:val="single" w:sz="4" w:space="0" w:color="auto"/>
              <w:right w:val="single" w:sz="4" w:space="0" w:color="auto"/>
            </w:tcBorders>
            <w:shd w:val="clear" w:color="auto" w:fill="auto"/>
          </w:tcPr>
          <w:p>
            <w:pPr>
              <w:spacing w:line="360" w:lineRule="auto"/>
              <w:jc w:val="left"/>
              <w:rPr>
                <w:rFonts w:ascii="仿宋_GB2312" w:eastAsia="仿宋_GB2312" w:cs="仿宋_GB2312"/>
                <w:color w:val="595959"/>
                <w:sz w:val="24"/>
              </w:rPr>
            </w:pPr>
            <w:r>
              <w:rPr>
                <w:rFonts w:ascii="仿宋_GB2312" w:eastAsia="仿宋_GB2312" w:cs="仿宋_GB2312"/>
                <w:color w:val="595959"/>
                <w:sz w:val="24"/>
                <w:szCs w:val="24"/>
                <w:lang w:bidi="ar"/>
              </w:rPr>
              <w:t>列出你的企业或者项目在目标市场中的存在或可能存在着的1－3个主要竞争对手，并比较分析你和他们之间的优势与劣势。</w:t>
            </w:r>
          </w:p>
        </w:tc>
      </w:tr>
    </w:tbl>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四、团队的情况</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9"/>
        <w:gridCol w:w="1021"/>
        <w:gridCol w:w="1830"/>
        <w:gridCol w:w="1395"/>
        <w:gridCol w:w="2386"/>
        <w:gridCol w:w="1479"/>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姓名</w:t>
            </w: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年龄</w:t>
            </w: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学历及专业</w:t>
            </w: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职务</w:t>
            </w: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教育、工作经历</w:t>
            </w: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优势</w:t>
            </w: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p>
        </w:tc>
      </w:tr>
    </w:tbl>
    <w:p>
      <w:pPr>
        <w:jc w:val="left"/>
        <w:rPr>
          <w:rFonts w:ascii="仿宋_GB2312" w:eastAsia="仿宋_GB2312" w:cs="仿宋_GB2312"/>
          <w:sz w:val="24"/>
        </w:rPr>
      </w:pPr>
      <w:r>
        <w:rPr>
          <w:rFonts w:ascii="仿宋_GB2312" w:eastAsia="仿宋_GB2312" w:cs="仿宋_GB2312"/>
          <w:sz w:val="24"/>
          <w:szCs w:val="24"/>
          <w:lang w:bidi="ar"/>
        </w:rPr>
        <w:t>备注：填写三人以上。</w:t>
      </w:r>
    </w:p>
    <w:p>
      <w:pPr>
        <w:jc w:val="left"/>
        <w:rPr>
          <w:rFonts w:ascii="仿宋_GB2312" w:eastAsia="仿宋_GB2312" w:cs="仿宋_GB2312"/>
          <w:sz w:val="24"/>
        </w:rPr>
      </w:pPr>
      <w:r>
        <w:rPr>
          <w:rFonts w:ascii="仿宋_GB2312" w:eastAsia="仿宋_GB2312" w:cs="仿宋_GB2312"/>
          <w:sz w:val="24"/>
          <w:szCs w:val="24"/>
          <w:lang w:bidi="ar"/>
        </w:rPr>
        <w:t xml:space="preserve"> </w:t>
      </w:r>
    </w:p>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五、财务分析</w:t>
      </w:r>
    </w:p>
    <w:p>
      <w:pPr>
        <w:ind w:firstLine="480" w:firstLineChars="200"/>
        <w:rPr>
          <w:rFonts w:ascii="仿宋_GB2312" w:eastAsia="仿宋_GB2312" w:cs="仿宋_GB2312"/>
          <w:sz w:val="24"/>
        </w:rPr>
      </w:pPr>
      <w:r>
        <w:rPr>
          <w:rFonts w:ascii="仿宋_GB2312" w:eastAsia="仿宋_GB2312" w:cs="仿宋_GB2312"/>
          <w:sz w:val="24"/>
          <w:szCs w:val="24"/>
          <w:lang w:bidi="ar"/>
        </w:rPr>
        <w:t xml:space="preserve">（一）启动资金来源  </w:t>
      </w:r>
      <w:r>
        <w:rPr>
          <w:rFonts w:ascii="仿宋_GB2312" w:eastAsia="仿宋_GB2312" w:cs="仿宋_GB2312"/>
          <w:b/>
          <w:sz w:val="24"/>
          <w:szCs w:val="24"/>
          <w:lang w:bidi="ar"/>
        </w:rPr>
        <w:t xml:space="preserve">                    </w:t>
      </w:r>
      <w:r>
        <w:rPr>
          <w:rFonts w:ascii="仿宋_GB2312" w:eastAsia="仿宋_GB2312" w:cs="仿宋_GB2312"/>
          <w:sz w:val="24"/>
          <w:szCs w:val="24"/>
          <w:lang w:bidi="ar"/>
        </w:rPr>
        <w:t xml:space="preserve">  单位：万元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33"/>
        <w:gridCol w:w="2385"/>
        <w:gridCol w:w="1596"/>
        <w:gridCol w:w="2546"/>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筹资渠道</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资金提供方</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金额</w:t>
            </w: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占投资总额比例</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自有资金</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股东（创始人）</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私人借款</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亲属、朋友</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贷 款</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银行</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政府小额贷款</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政府相关部门</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风险投资</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风投公司</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总计</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w:t>
            </w:r>
          </w:p>
        </w:tc>
      </w:tr>
    </w:tbl>
    <w:p>
      <w:pPr>
        <w:spacing w:before="156" w:beforeLines="50"/>
        <w:ind w:firstLine="480" w:firstLineChars="200"/>
        <w:rPr>
          <w:rFonts w:ascii="仿宋_GB2312" w:eastAsia="仿宋_GB2312" w:cs="仿宋_GB2312"/>
          <w:sz w:val="24"/>
        </w:rPr>
      </w:pPr>
      <w:r>
        <w:rPr>
          <w:rFonts w:ascii="仿宋_GB2312" w:eastAsia="仿宋_GB2312" w:cs="仿宋_GB2312"/>
          <w:sz w:val="24"/>
          <w:szCs w:val="24"/>
          <w:lang w:bidi="ar"/>
        </w:rPr>
        <w:t>（二）最近年度利润（项目初创不填写）        单位：元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16"/>
        <w:gridCol w:w="1480"/>
        <w:gridCol w:w="1480"/>
        <w:gridCol w:w="1484"/>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1"/>
          <w:jc w:val="center"/>
        </w:trPr>
        <w:tc>
          <w:tcPr>
            <w:tcW w:w="4616"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项  目</w:t>
            </w:r>
          </w:p>
        </w:tc>
        <w:tc>
          <w:tcPr>
            <w:tcW w:w="1480"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17年期末余额</w:t>
            </w:r>
          </w:p>
        </w:tc>
        <w:tc>
          <w:tcPr>
            <w:tcW w:w="1480"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18年期末余额</w:t>
            </w:r>
          </w:p>
        </w:tc>
        <w:tc>
          <w:tcPr>
            <w:tcW w:w="1484"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cs="仿宋_GB2312"/>
                <w:sz w:val="24"/>
              </w:rPr>
            </w:pPr>
            <w:r>
              <w:rPr>
                <w:rFonts w:ascii="仿宋_GB2312" w:eastAsia="仿宋_GB2312" w:cs="仿宋_GB2312"/>
                <w:sz w:val="24"/>
                <w:szCs w:val="24"/>
                <w:lang w:bidi="ar"/>
              </w:rPr>
              <w:t>19年期末余额</w:t>
            </w:r>
          </w:p>
        </w:tc>
      </w:tr>
      <w:tr>
        <w:tblPrEx>
          <w:tblW w:w="9060" w:type="dxa"/>
          <w:jc w:val="center"/>
          <w:tblLayout w:type="fixed"/>
          <w:tblCellMar>
            <w:top w:w="0" w:type="dxa"/>
            <w:left w:w="108" w:type="dxa"/>
            <w:bottom w:w="0" w:type="dxa"/>
            <w:right w:w="108" w:type="dxa"/>
          </w:tblCellMar>
        </w:tblPrEx>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rPr>
                <w:rFonts w:ascii="仿宋_GB2312" w:eastAsia="仿宋_GB2312" w:cs="仿宋_GB2312"/>
                <w:color w:val="595959"/>
                <w:sz w:val="24"/>
              </w:rPr>
            </w:pPr>
            <w:r>
              <w:rPr>
                <w:rFonts w:ascii="仿宋_GB2312" w:eastAsia="仿宋_GB2312" w:cs="仿宋_GB2312"/>
                <w:color w:val="595959"/>
                <w:sz w:val="24"/>
                <w:szCs w:val="24"/>
                <w:lang w:bidi="ar"/>
              </w:rPr>
              <w:t>从以下3个方面对近3年来的利润进行简单分析：</w:t>
            </w:r>
          </w:p>
          <w:p>
            <w:pPr>
              <w:rPr>
                <w:rFonts w:ascii="仿宋_GB2312" w:eastAsia="仿宋_GB2312" w:cs="仿宋_GB2312"/>
                <w:sz w:val="24"/>
              </w:rPr>
            </w:pPr>
            <w:r>
              <w:rPr>
                <w:rFonts w:ascii="仿宋_GB2312" w:eastAsia="仿宋_GB2312" w:cs="仿宋_GB2312"/>
                <w:color w:val="595959"/>
                <w:sz w:val="24"/>
                <w:szCs w:val="24"/>
                <w:lang w:bidi="ar"/>
              </w:rPr>
              <w:t>1.主营业务收入；2.营业利润；3.净利润</w:t>
            </w:r>
          </w:p>
        </w:tc>
      </w:tr>
    </w:tbl>
    <w:p>
      <w:pPr>
        <w:spacing w:before="156" w:beforeLines="50"/>
        <w:ind w:firstLine="480" w:firstLineChars="200"/>
        <w:rPr>
          <w:rFonts w:ascii="仿宋_GB2312" w:eastAsia="仿宋_GB2312" w:cs="仿宋_GB2312"/>
          <w:sz w:val="24"/>
        </w:rPr>
      </w:pPr>
      <w:r>
        <w:rPr>
          <w:rFonts w:ascii="仿宋_GB2312" w:eastAsia="仿宋_GB2312" w:cs="仿宋_GB2312"/>
          <w:sz w:val="24"/>
          <w:szCs w:val="24"/>
          <w:lang w:bidi="ar"/>
        </w:rPr>
        <w:t>（三）利润预算</w:t>
      </w:r>
    </w:p>
    <w:tbl>
      <w:tblPr>
        <w:tblStyle w:val="TableNormal"/>
        <w:tblW w:w="9060" w:type="dxa"/>
        <w:jc w:val="center"/>
        <w:tblLayout w:type="fixed"/>
        <w:tblCellMar>
          <w:top w:w="0" w:type="dxa"/>
          <w:left w:w="108" w:type="dxa"/>
          <w:bottom w:w="0" w:type="dxa"/>
          <w:right w:w="108" w:type="dxa"/>
        </w:tblCellMar>
      </w:tblPr>
      <w:tblGrid>
        <w:gridCol w:w="5104"/>
        <w:gridCol w:w="1314"/>
        <w:gridCol w:w="1321"/>
        <w:gridCol w:w="1321"/>
      </w:tblGrid>
      <w:tr>
        <w:tblPrEx>
          <w:tblW w:w="9060" w:type="dxa"/>
          <w:jc w:val="center"/>
          <w:tblLayout w:type="fixed"/>
          <w:tblCellMar>
            <w:top w:w="0" w:type="dxa"/>
            <w:left w:w="108" w:type="dxa"/>
            <w:bottom w:w="0" w:type="dxa"/>
            <w:right w:w="108" w:type="dxa"/>
          </w:tblCellMar>
        </w:tblPrEx>
        <w:trPr>
          <w:trHeight w:val="1021"/>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项  目</w:t>
            </w:r>
          </w:p>
        </w:tc>
        <w:tc>
          <w:tcPr>
            <w:tcW w:w="1314"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2020年</w:t>
            </w:r>
          </w:p>
        </w:tc>
        <w:tc>
          <w:tcPr>
            <w:tcW w:w="13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2021年</w:t>
            </w:r>
          </w:p>
        </w:tc>
        <w:tc>
          <w:tcPr>
            <w:tcW w:w="13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2022年</w:t>
            </w:r>
          </w:p>
        </w:tc>
      </w:tr>
      <w:tr>
        <w:tblPrEx>
          <w:tblW w:w="9060" w:type="dxa"/>
          <w:jc w:val="center"/>
          <w:tblLayout w:type="fixed"/>
          <w:tblCellMar>
            <w:top w:w="0" w:type="dxa"/>
            <w:left w:w="108" w:type="dxa"/>
            <w:bottom w:w="0" w:type="dxa"/>
            <w:right w:w="108" w:type="dxa"/>
          </w:tblCellMar>
        </w:tblPrEx>
        <w:trPr>
          <w:jc w:val="center"/>
        </w:trPr>
        <w:tc>
          <w:tcPr>
            <w:tcW w:w="9060" w:type="dxa"/>
            <w:gridSpan w:val="4"/>
            <w:tcBorders>
              <w:top w:val="single" w:sz="4" w:space="0" w:color="auto"/>
              <w:left w:val="single" w:sz="8" w:space="0" w:color="auto"/>
              <w:bottom w:val="single" w:sz="4" w:space="0" w:color="auto"/>
              <w:right w:val="single" w:sz="4" w:space="0" w:color="auto"/>
            </w:tcBorders>
            <w:shd w:val="clear" w:color="auto" w:fill="auto"/>
            <w:vAlign w:val="bottom"/>
          </w:tcPr>
          <w:p>
            <w:pPr>
              <w:spacing w:line="360" w:lineRule="auto"/>
              <w:rPr>
                <w:rFonts w:ascii="仿宋_GB2312" w:eastAsia="仿宋_GB2312" w:cs="仿宋_GB2312"/>
                <w:sz w:val="24"/>
              </w:rPr>
            </w:pPr>
            <w:r>
              <w:rPr>
                <w:rFonts w:ascii="仿宋_GB2312" w:eastAsia="仿宋_GB2312" w:cs="仿宋_GB2312"/>
                <w:sz w:val="24"/>
                <w:szCs w:val="24"/>
                <w:lang w:bidi="ar"/>
              </w:rPr>
              <w:t>从以下3个方面对未来3年来的利润进行简单分析：</w:t>
            </w:r>
          </w:p>
          <w:p>
            <w:pPr>
              <w:spacing w:line="360" w:lineRule="auto"/>
              <w:rPr>
                <w:rFonts w:ascii="仿宋_GB2312" w:eastAsia="仿宋_GB2312" w:cs="仿宋_GB2312"/>
                <w:sz w:val="24"/>
              </w:rPr>
            </w:pPr>
            <w:r>
              <w:rPr>
                <w:rFonts w:ascii="仿宋_GB2312" w:eastAsia="仿宋_GB2312" w:cs="仿宋_GB2312"/>
                <w:sz w:val="24"/>
                <w:szCs w:val="24"/>
                <w:lang w:bidi="ar"/>
              </w:rPr>
              <w:t>1.主营业务收入；2.营业利润；3.净利润</w:t>
            </w:r>
          </w:p>
        </w:tc>
      </w:tr>
    </w:tbl>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六、融资需求</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5"/>
        <w:gridCol w:w="4135"/>
        <w:gridCol w:w="132"/>
        <w:gridCol w:w="1939"/>
        <w:gridCol w:w="1749"/>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cs="仿宋_GB2312"/>
                <w:b/>
                <w:sz w:val="24"/>
              </w:rPr>
            </w:pPr>
            <w:r>
              <w:rPr>
                <w:rFonts w:ascii="仿宋_GB2312" w:eastAsia="仿宋_GB2312" w:cs="仿宋_GB2312"/>
                <w:b/>
                <w:sz w:val="24"/>
                <w:szCs w:val="24"/>
                <w:lang w:bidi="ar"/>
              </w:rPr>
              <w:t>融资</w:t>
            </w:r>
          </w:p>
          <w:p>
            <w:pPr>
              <w:jc w:val="center"/>
              <w:rPr>
                <w:rFonts w:ascii="仿宋_GB2312" w:eastAsia="仿宋_GB2312" w:cs="仿宋_GB2312"/>
                <w:b/>
                <w:sz w:val="24"/>
              </w:rPr>
            </w:pPr>
            <w:r>
              <w:rPr>
                <w:rFonts w:ascii="仿宋_GB2312" w:eastAsia="仿宋_GB2312" w:cs="仿宋_GB2312"/>
                <w:b/>
                <w:sz w:val="24"/>
                <w:szCs w:val="24"/>
                <w:lang w:bidi="ar"/>
              </w:rPr>
              <w:t>需求</w:t>
            </w:r>
          </w:p>
          <w:p>
            <w:pPr>
              <w:jc w:val="center"/>
              <w:rPr>
                <w:rFonts w:ascii="仿宋_GB2312" w:eastAsia="仿宋_GB2312" w:cs="仿宋_GB2312"/>
                <w:b/>
                <w:sz w:val="24"/>
              </w:rPr>
            </w:pPr>
            <w:r>
              <w:rPr>
                <w:rFonts w:ascii="仿宋_GB2312" w:eastAsia="仿宋_GB2312" w:cs="仿宋_GB2312"/>
                <w:b/>
                <w:sz w:val="24"/>
                <w:szCs w:val="24"/>
                <w:lang w:bidi="ar"/>
              </w:rPr>
              <w:t>情况</w:t>
            </w: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当前是否有融资的需求     □是      □否</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计划融资的方式：□股权融资   □债券融资</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计划融资的时间</w:t>
            </w: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计划融资的金额</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是否有过融资的经历：□是   □否</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投资负责人/投资机构</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投资金额</w:t>
            </w:r>
          </w:p>
          <w:p>
            <w:pPr>
              <w:jc w:val="center"/>
              <w:rPr>
                <w:rFonts w:ascii="仿宋_GB2312" w:eastAsia="仿宋_GB2312" w:cs="仿宋_GB2312"/>
                <w:sz w:val="24"/>
              </w:rPr>
            </w:pPr>
            <w:r>
              <w:rPr>
                <w:rFonts w:ascii="仿宋_GB2312" w:eastAsia="仿宋_GB2312" w:cs="仿宋_GB2312"/>
                <w:sz w:val="24"/>
                <w:szCs w:val="24"/>
                <w:lang w:bidi="ar"/>
              </w:rPr>
              <w:t>（万元）</w:t>
            </w:r>
          </w:p>
        </w:tc>
        <w:tc>
          <w:tcPr>
            <w:tcW w:w="174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投资时间</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1749"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c>
          <w:tcPr>
            <w:tcW w:w="1749"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cs="仿宋_GB2312"/>
                <w:sz w:val="24"/>
              </w:rPr>
            </w:pPr>
            <w:r>
              <w:rPr>
                <w:rFonts w:ascii="仿宋_GB2312" w:eastAsia="仿宋_GB2312" w:cs="仿宋_GB2312"/>
                <w:sz w:val="24"/>
                <w:szCs w:val="24"/>
                <w:lang w:bidi="ar"/>
              </w:rPr>
              <w:t>其它融资需求</w:t>
            </w:r>
          </w:p>
        </w:tc>
      </w:tr>
      <w:tr>
        <w:tblPrEx>
          <w:tblW w:w="9060" w:type="dxa"/>
          <w:jc w:val="center"/>
          <w:tblLayout w:type="fixed"/>
          <w:tblCellMar>
            <w:top w:w="0" w:type="dxa"/>
            <w:left w:w="108" w:type="dxa"/>
            <w:bottom w:w="0" w:type="dxa"/>
            <w:right w:w="108" w:type="dxa"/>
          </w:tblCellMar>
        </w:tblPrEx>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□技术/产权转让  □科技咨询  □融资担保  □应收账款融资□股改和上市咨询  □科技保险  □小额贷款  □信用贷款</w:t>
            </w:r>
          </w:p>
          <w:p>
            <w:pPr>
              <w:rPr>
                <w:rFonts w:ascii="仿宋_GB2312" w:eastAsia="仿宋_GB2312" w:cs="仿宋_GB2312"/>
                <w:spacing w:val="-5"/>
                <w:sz w:val="24"/>
              </w:rPr>
            </w:pPr>
            <w:r>
              <w:rPr>
                <w:rFonts w:ascii="仿宋_GB2312" w:eastAsia="仿宋_GB2312" w:cs="仿宋_GB2312"/>
                <w:spacing w:val="-5"/>
                <w:sz w:val="24"/>
                <w:szCs w:val="24"/>
                <w:lang w:bidi="ar"/>
              </w:rPr>
              <w:t>□中小企业集合债券发行  □知识产权质押贷款  □资产管理</w:t>
            </w:r>
          </w:p>
          <w:p>
            <w:pPr>
              <w:rPr>
                <w:rFonts w:ascii="仿宋_GB2312" w:eastAsia="仿宋_GB2312" w:cs="仿宋_GB2312"/>
                <w:sz w:val="24"/>
              </w:rPr>
            </w:pPr>
            <w:r>
              <w:rPr>
                <w:rFonts w:ascii="仿宋_GB2312" w:eastAsia="仿宋_GB2312" w:cs="仿宋_GB2312"/>
                <w:sz w:val="24"/>
                <w:szCs w:val="24"/>
                <w:lang w:bidi="ar"/>
              </w:rPr>
              <w:t>□并购重组  □金融租赁  □股权质押贷款  □其他融资需求             （可复选项）  □无融资需求</w:t>
            </w:r>
          </w:p>
        </w:tc>
      </w:tr>
    </w:tbl>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七、投资风险分析与对策</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87"/>
        <w:gridCol w:w="3673"/>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仿宋_GB2312" w:eastAsia="仿宋_GB2312" w:cs="仿宋_GB2312"/>
                <w:sz w:val="24"/>
              </w:rPr>
            </w:pPr>
            <w:r>
              <w:rPr>
                <w:rFonts w:ascii="仿宋_GB2312" w:eastAsia="仿宋_GB2312" w:cs="仿宋_GB2312"/>
                <w:sz w:val="24"/>
                <w:szCs w:val="24"/>
                <w:lang w:bidi="ar"/>
              </w:rPr>
              <w:t>风险分析</w:t>
            </w:r>
          </w:p>
        </w:tc>
        <w:tc>
          <w:tcPr>
            <w:tcW w:w="3673" w:type="dxa"/>
            <w:tcBorders>
              <w:top w:val="single" w:sz="4" w:space="0" w:color="auto"/>
              <w:left w:val="nil"/>
              <w:bottom w:val="single" w:sz="4" w:space="0" w:color="auto"/>
              <w:right w:val="single" w:sz="4" w:space="0" w:color="auto"/>
            </w:tcBorders>
            <w:shd w:val="clear" w:color="auto" w:fill="auto"/>
          </w:tcPr>
          <w:p>
            <w:pPr>
              <w:jc w:val="center"/>
              <w:rPr>
                <w:rFonts w:ascii="仿宋_GB2312" w:eastAsia="仿宋_GB2312" w:cs="仿宋_GB2312"/>
                <w:sz w:val="24"/>
              </w:rPr>
            </w:pPr>
            <w:r>
              <w:rPr>
                <w:rFonts w:ascii="仿宋_GB2312" w:eastAsia="仿宋_GB2312" w:cs="仿宋_GB2312"/>
                <w:sz w:val="24"/>
                <w:szCs w:val="24"/>
                <w:lang w:bidi="ar"/>
              </w:rPr>
              <w:t>应对策略</w:t>
            </w:r>
          </w:p>
        </w:tc>
      </w:tr>
      <w:tr>
        <w:tblPrEx>
          <w:tblW w:w="9060" w:type="dxa"/>
          <w:jc w:val="center"/>
          <w:tblLayout w:type="fixed"/>
          <w:tblCellMar>
            <w:top w:w="0" w:type="dxa"/>
            <w:left w:w="108" w:type="dxa"/>
            <w:bottom w:w="0" w:type="dxa"/>
            <w:right w:w="108" w:type="dxa"/>
          </w:tblCellMar>
        </w:tblPrEx>
        <w:trPr>
          <w:trHeight w:val="1745"/>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pPr>
              <w:spacing w:line="360" w:lineRule="auto"/>
              <w:jc w:val="left"/>
              <w:rPr>
                <w:rFonts w:ascii="仿宋_GB2312" w:eastAsia="仿宋_GB2312" w:cs="仿宋_GB2312"/>
                <w:color w:val="595959"/>
                <w:sz w:val="24"/>
              </w:rPr>
            </w:pPr>
            <w:r>
              <w:rPr>
                <w:rFonts w:ascii="仿宋_GB2312" w:eastAsia="仿宋_GB2312" w:cs="仿宋_GB2312"/>
                <w:color w:val="595959"/>
                <w:sz w:val="24"/>
                <w:szCs w:val="24"/>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shd w:val="clear" w:color="auto" w:fill="auto"/>
          </w:tcPr>
          <w:p>
            <w:pPr>
              <w:spacing w:line="360" w:lineRule="auto"/>
              <w:jc w:val="left"/>
              <w:rPr>
                <w:rFonts w:ascii="仿宋_GB2312" w:eastAsia="仿宋_GB2312" w:cs="仿宋_GB2312"/>
                <w:color w:val="595959"/>
                <w:sz w:val="24"/>
              </w:rPr>
            </w:pPr>
            <w:r>
              <w:rPr>
                <w:rFonts w:ascii="仿宋_GB2312" w:eastAsia="仿宋_GB2312" w:cs="仿宋_GB2312"/>
                <w:color w:val="595959"/>
                <w:sz w:val="24"/>
                <w:szCs w:val="24"/>
                <w:lang w:bidi="ar"/>
              </w:rPr>
              <w:t>针对存在的风险进行应对策略的制定</w:t>
            </w:r>
          </w:p>
        </w:tc>
      </w:tr>
    </w:tbl>
    <w:p>
      <w:pPr>
        <w:spacing w:line="560" w:lineRule="exact"/>
        <w:ind w:firstLine="480" w:firstLineChars="200"/>
        <w:rPr>
          <w:rFonts w:ascii="仿宋_GB2312" w:eastAsia="仿宋_GB2312" w:cs="仿宋_GB2312"/>
          <w:sz w:val="24"/>
        </w:rPr>
      </w:pPr>
      <w:r>
        <w:rPr>
          <w:rFonts w:ascii="仿宋_GB2312" w:eastAsia="仿宋_GB2312" w:cs="仿宋_GB2312"/>
          <w:sz w:val="24"/>
          <w:szCs w:val="24"/>
          <w:lang w:bidi="ar"/>
        </w:rPr>
        <w:t>备注：只需填写本企业或创业团队可能或会涉及到的风险。</w:t>
      </w:r>
    </w:p>
    <w:p>
      <w:pPr>
        <w:spacing w:before="156" w:beforeLines="50" w:after="156" w:afterLines="50"/>
        <w:ind w:firstLine="480" w:firstLineChars="200"/>
        <w:rPr>
          <w:rFonts w:ascii="仿宋_GB2312" w:eastAsia="仿宋_GB2312" w:cs="仿宋_GB2312"/>
          <w:b/>
          <w:sz w:val="24"/>
        </w:rPr>
      </w:pPr>
      <w:r>
        <w:rPr>
          <w:rFonts w:ascii="仿宋_GB2312" w:eastAsia="仿宋_GB2312" w:cs="仿宋_GB2312"/>
          <w:b/>
          <w:sz w:val="24"/>
          <w:szCs w:val="24"/>
          <w:lang w:bidi="ar"/>
        </w:rPr>
        <w:t>八、企业愿景</w:t>
      </w:r>
    </w:p>
    <w:tbl>
      <w:tblPr>
        <w:tblStyle w:val="TableNormal"/>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060"/>
      </w:tblGrid>
      <w:tr>
        <w:tblPrEx>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仿宋_GB2312" w:eastAsia="仿宋_GB2312" w:cs="仿宋_GB2312"/>
                <w:sz w:val="24"/>
              </w:rPr>
            </w:pPr>
            <w:r>
              <w:rPr>
                <w:rFonts w:ascii="仿宋_GB2312" w:eastAsia="仿宋_GB2312" w:cs="仿宋_GB2312"/>
                <w:sz w:val="24"/>
                <w:szCs w:val="24"/>
                <w:lang w:bidi="ar"/>
              </w:rPr>
              <w:t>备注：可以填写下企业或者团队的长期远景发展规划，描述企业的未来发展趋势和预期目标。</w:t>
            </w:r>
          </w:p>
        </w:tc>
      </w:tr>
    </w:tbl>
    <w:p>
      <w:pPr>
        <w:spacing w:after="120"/>
        <w:rPr>
          <w:rFonts w:ascii="仿宋_GB2312" w:eastAsia="仿宋_GB2312" w:cs="仿宋_GB2312"/>
          <w:b/>
          <w:sz w:val="24"/>
        </w:rPr>
      </w:pPr>
      <w:r>
        <w:rPr>
          <w:rFonts w:ascii="仿宋_GB2312" w:eastAsia="仿宋_GB2312" w:cs="仿宋_GB2312"/>
          <w:b/>
          <w:sz w:val="24"/>
          <w:szCs w:val="24"/>
          <w:lang w:bidi="ar"/>
        </w:rPr>
        <w:t xml:space="preserve"> </w:t>
      </w:r>
    </w:p>
    <w:p>
      <w:pPr>
        <w:spacing w:after="120"/>
        <w:rPr>
          <w:rFonts w:ascii="仿宋_GB2312" w:eastAsia="仿宋_GB2312"/>
          <w:sz w:val="32"/>
          <w:szCs w:val="32"/>
        </w:rPr>
      </w:pPr>
      <w:r>
        <w:rPr>
          <w:rFonts w:ascii="仿宋_GB2312" w:eastAsia="仿宋_GB2312" w:cs="仿宋_GB2312"/>
          <w:b/>
          <w:sz w:val="24"/>
          <w:szCs w:val="24"/>
          <w:lang w:bidi="ar"/>
        </w:rPr>
        <w:t>备注：创业计划书要求表述条理清晰，简洁明了、重点突出、有理有据、科学详实。</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1"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02C907"/>
    <w:multiLevelType w:val="multilevel"/>
    <w:tmpl w:val="6002C907"/>
    <w:lvl w:ilvl="0">
      <w:start w:val="1"/>
      <w:numFmt w:val="chineseCounting"/>
      <w:suff w:val="nothing"/>
      <w:lvlText w:val="%1、"/>
      <w:lvlJc w:val="left"/>
      <w:pPr>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ascii="宋体" w:eastAsia="宋体" w:hAnsi="宋体" w:cs="宋体" w:hint="eastAsia"/>
      </w:rPr>
    </w:lvl>
    <w:lvl w:ilvl="5">
      <w:start w:val="1"/>
      <w:numFmt w:val="decimal"/>
      <w:suff w:val="nothing"/>
      <w:lvlText w:val="%6）"/>
      <w:lvlJc w:val="left"/>
      <w:pPr>
        <w:ind w:left="0" w:firstLine="402"/>
      </w:pPr>
      <w:rPr>
        <w:rFonts w:ascii="宋体" w:eastAsia="宋体" w:hAnsi="宋体" w:cs="宋体" w:hint="eastAsia"/>
      </w:rPr>
    </w:lvl>
    <w:lvl w:ilvl="6">
      <w:start w:val="1"/>
      <w:numFmt w:val="lowerLetter"/>
      <w:suff w:val="nothing"/>
      <w:lvlText w:val="%7．"/>
      <w:lvlJc w:val="left"/>
      <w:pPr>
        <w:ind w:left="0" w:firstLine="402"/>
      </w:pPr>
      <w:rPr>
        <w:rFonts w:ascii="宋体" w:eastAsia="宋体" w:hAnsi="宋体" w:cs="宋体" w:hint="eastAsia"/>
      </w:rPr>
    </w:lvl>
    <w:lvl w:ilvl="7">
      <w:start w:val="1"/>
      <w:numFmt w:val="lowerLetter"/>
      <w:suff w:val="nothing"/>
      <w:lvlText w:val="%8）"/>
      <w:lvlJc w:val="left"/>
      <w:pPr>
        <w:ind w:left="0" w:firstLine="402"/>
      </w:pPr>
      <w:rPr>
        <w:rFonts w:ascii="宋体" w:eastAsia="宋体" w:hAnsi="宋体" w:cs="宋体" w:hint="eastAsia"/>
      </w:rPr>
    </w:lvl>
    <w:lvl w:ilvl="8">
      <w:start w:val="1"/>
      <w:numFmt w:val="lowerRoman"/>
      <w:suff w:val="nothing"/>
      <w:lvlText w:val="%9 "/>
      <w:lvlJc w:val="left"/>
      <w:pPr>
        <w:ind w:left="0" w:firstLine="402"/>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5FDFA"/>
    <w:rsid w:val="FA8F561E"/>
    <w:rsid w:val="36B5FD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160" w:line="259" w:lineRule="auto"/>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hammexie</dc:creator>
  <cp:lastModifiedBy>陈亚宁</cp:lastModifiedBy>
  <cp:revision>1</cp:revision>
  <dcterms:created xsi:type="dcterms:W3CDTF">2021-05-11T00:55:00Z</dcterms:created>
  <dcterms:modified xsi:type="dcterms:W3CDTF">2023-06-02T12:12:59Z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C961D1A608FB0D6E4B6C79642EECAFAF_42</vt:lpwstr>
  </property>
  <property fmtid="{D5CDD505-2E9C-101B-9397-08002B2CF9AE}" pid="3" name="KSOProductBuildVer">
    <vt:lpwstr>2052-5.4.1.7920</vt:lpwstr>
  </property>
</Properties>
</file>