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before="198" w:line="230" w:lineRule="auto"/>
        <w:ind w:left="66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SimHei" w:eastAsia="SimHei" w:hAnsi="SimHei" w:cs="SimHei"/>
          <w:spacing w:val="-8"/>
          <w:sz w:val="31"/>
          <w:szCs w:val="31"/>
        </w:rPr>
        <w:t>附件</w:t>
      </w:r>
      <w:r>
        <w:rPr>
          <w:rFonts w:ascii="SimHei" w:eastAsia="SimHei" w:hAnsi="SimHei" w:cs="SimHei"/>
          <w:spacing w:val="-34"/>
          <w:sz w:val="31"/>
          <w:szCs w:val="31"/>
        </w:rPr>
        <w:t xml:space="preserve"> </w:t>
      </w:r>
      <w:bookmarkStart w:id="0" w:name="_GoBack"/>
      <w:bookmarkEnd w:id="0"/>
      <w:hyperlink r:id="rId4" w:history="1">
        <w:r>
          <w:rPr>
            <w:rFonts w:ascii="Times New Roman" w:eastAsia="Times New Roman" w:hAnsi="Times New Roman" w:cs="Times New Roman"/>
            <w:spacing w:val="-8"/>
            <w:sz w:val="31"/>
            <w:szCs w:val="31"/>
          </w:rPr>
          <w:t>4</w:t>
        </w:r>
      </w:hyperlink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39" w:line="225" w:lineRule="auto"/>
        <w:ind w:left="1786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8"/>
          <w:sz w:val="43"/>
          <w:szCs w:val="43"/>
        </w:rPr>
        <w:t>博士后创新人才支持计划</w:t>
      </w:r>
    </w:p>
    <w:p>
      <w:pPr>
        <w:spacing w:before="47" w:line="225" w:lineRule="auto"/>
        <w:ind w:left="452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5"/>
          <w:sz w:val="43"/>
          <w:szCs w:val="43"/>
        </w:rPr>
        <w:t>（国家资助博士后研究人员计划</w:t>
      </w:r>
      <w:r>
        <w:rPr>
          <w:rFonts w:ascii="SimHei" w:eastAsia="SimHei" w:hAnsi="SimHei" w:cs="SimHei"/>
          <w:spacing w:val="-90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43"/>
          <w:szCs w:val="43"/>
        </w:rPr>
        <w:t xml:space="preserve">A </w:t>
      </w:r>
      <w:r>
        <w:rPr>
          <w:rFonts w:ascii="SimHei" w:eastAsia="SimHei" w:hAnsi="SimHei" w:cs="SimHei"/>
          <w:spacing w:val="5"/>
          <w:sz w:val="43"/>
          <w:szCs w:val="43"/>
        </w:rPr>
        <w:t>档）</w:t>
      </w:r>
    </w:p>
    <w:p>
      <w:pPr>
        <w:spacing w:before="48" w:line="225" w:lineRule="auto"/>
        <w:ind w:left="3325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5"/>
          <w:sz w:val="43"/>
          <w:szCs w:val="43"/>
        </w:rPr>
        <w:t>评分标准</w:t>
      </w:r>
    </w:p>
    <w:p>
      <w:pPr>
        <w:spacing w:before="49"/>
      </w:pPr>
    </w:p>
    <w:p>
      <w:pPr>
        <w:spacing w:before="49"/>
      </w:pPr>
    </w:p>
    <w:tbl>
      <w:tblPr>
        <w:tblStyle w:val="TableNormal0"/>
        <w:tblW w:w="83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391"/>
        <w:gridCol w:w="4293"/>
        <w:gridCol w:w="868"/>
      </w:tblGrid>
      <w:tr>
        <w:tblPrEx>
          <w:tblW w:w="837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821" w:type="dxa"/>
            <w:vAlign w:val="top"/>
          </w:tcPr>
          <w:p>
            <w:pPr>
              <w:spacing w:before="105" w:line="223" w:lineRule="auto"/>
              <w:ind w:left="120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2391" w:type="dxa"/>
            <w:vAlign w:val="top"/>
          </w:tcPr>
          <w:p>
            <w:pPr>
              <w:spacing w:before="104" w:line="222" w:lineRule="auto"/>
              <w:ind w:left="752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pacing w:val="-4"/>
                <w:sz w:val="30"/>
                <w:szCs w:val="30"/>
              </w:rPr>
              <w:t>指标项</w:t>
            </w:r>
          </w:p>
        </w:tc>
        <w:tc>
          <w:tcPr>
            <w:tcW w:w="4293" w:type="dxa"/>
            <w:vAlign w:val="top"/>
          </w:tcPr>
          <w:p>
            <w:pPr>
              <w:spacing w:before="104" w:line="222" w:lineRule="auto"/>
              <w:ind w:left="1555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pacing w:val="-3"/>
                <w:sz w:val="30"/>
                <w:szCs w:val="30"/>
              </w:rPr>
              <w:t>评价内容</w:t>
            </w:r>
          </w:p>
        </w:tc>
        <w:tc>
          <w:tcPr>
            <w:tcW w:w="868" w:type="dxa"/>
            <w:vAlign w:val="top"/>
          </w:tcPr>
          <w:p>
            <w:pPr>
              <w:spacing w:before="105" w:line="222" w:lineRule="auto"/>
              <w:ind w:left="151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pacing w:val="-10"/>
                <w:sz w:val="30"/>
                <w:szCs w:val="30"/>
              </w:rPr>
              <w:t>分值</w:t>
            </w:r>
          </w:p>
        </w:tc>
      </w:tr>
      <w:tr>
        <w:tblPrEx>
          <w:tblW w:w="8373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/>
        </w:trPr>
        <w:tc>
          <w:tcPr>
            <w:tcW w:w="821" w:type="dxa"/>
            <w:vAlign w:val="top"/>
          </w:tcPr>
          <w:p>
            <w:pPr>
              <w:pStyle w:val="TableText"/>
              <w:spacing w:line="330" w:lineRule="auto"/>
            </w:pPr>
          </w:p>
          <w:p>
            <w:pPr>
              <w:pStyle w:val="TableText"/>
              <w:spacing w:line="331" w:lineRule="auto"/>
            </w:pPr>
          </w:p>
          <w:p>
            <w:pPr>
              <w:spacing w:before="86" w:line="188" w:lineRule="auto"/>
              <w:ind w:left="36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391" w:type="dxa"/>
            <w:vAlign w:val="top"/>
          </w:tcPr>
          <w:p>
            <w:pPr>
              <w:pStyle w:val="TableText"/>
              <w:spacing w:line="299" w:lineRule="auto"/>
            </w:pPr>
          </w:p>
          <w:p>
            <w:pPr>
              <w:pStyle w:val="TableText"/>
              <w:spacing w:line="299" w:lineRule="auto"/>
            </w:pPr>
          </w:p>
          <w:p>
            <w:pPr>
              <w:spacing w:before="97" w:line="220" w:lineRule="auto"/>
              <w:ind w:left="165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FangSong" w:eastAsia="FangSong" w:hAnsi="FangSong" w:cs="FangSong"/>
                <w:spacing w:val="-9"/>
                <w:sz w:val="30"/>
                <w:szCs w:val="30"/>
              </w:rPr>
              <w:t>申请人学术绩效</w:t>
            </w:r>
          </w:p>
        </w:tc>
        <w:tc>
          <w:tcPr>
            <w:tcW w:w="4293" w:type="dxa"/>
            <w:vAlign w:val="top"/>
          </w:tcPr>
          <w:p>
            <w:pPr>
              <w:pStyle w:val="TableText"/>
              <w:spacing w:line="407" w:lineRule="auto"/>
            </w:pPr>
          </w:p>
          <w:p>
            <w:pPr>
              <w:spacing w:before="98" w:line="222" w:lineRule="auto"/>
              <w:ind w:left="140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</w:rPr>
              <w:t>1.</w:t>
            </w:r>
            <w:r>
              <w:rPr>
                <w:rFonts w:ascii="FangSong" w:eastAsia="FangSong" w:hAnsi="FangSong" w:cs="FangSong"/>
                <w:spacing w:val="-4"/>
                <w:sz w:val="30"/>
                <w:szCs w:val="30"/>
              </w:rPr>
              <w:t>博士论文的学术水平</w:t>
            </w:r>
          </w:p>
          <w:p>
            <w:pPr>
              <w:spacing w:before="27" w:line="220" w:lineRule="auto"/>
              <w:ind w:left="111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</w:rPr>
              <w:t>2.</w:t>
            </w:r>
            <w:r>
              <w:rPr>
                <w:rFonts w:ascii="FangSong" w:eastAsia="FangSong" w:hAnsi="FangSong" w:cs="FangSong"/>
                <w:spacing w:val="-4"/>
                <w:sz w:val="30"/>
                <w:szCs w:val="30"/>
              </w:rPr>
              <w:t>科研成果的个人贡献、原创性</w:t>
            </w:r>
          </w:p>
        </w:tc>
        <w:tc>
          <w:tcPr>
            <w:tcW w:w="868" w:type="dxa"/>
            <w:vAlign w:val="top"/>
          </w:tcPr>
          <w:p>
            <w:pPr>
              <w:pStyle w:val="TableText"/>
              <w:spacing w:line="330" w:lineRule="auto"/>
            </w:pPr>
          </w:p>
          <w:p>
            <w:pPr>
              <w:pStyle w:val="TableText"/>
              <w:spacing w:line="330" w:lineRule="auto"/>
            </w:pPr>
          </w:p>
          <w:p>
            <w:pPr>
              <w:spacing w:before="87" w:line="188" w:lineRule="auto"/>
              <w:ind w:left="28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</w:rPr>
              <w:t>20</w:t>
            </w:r>
          </w:p>
        </w:tc>
      </w:tr>
      <w:tr>
        <w:tblPrEx>
          <w:tblW w:w="8373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/>
        </w:trPr>
        <w:tc>
          <w:tcPr>
            <w:tcW w:w="821" w:type="dxa"/>
            <w:vAlign w:val="top"/>
          </w:tcPr>
          <w:p>
            <w:pPr>
              <w:pStyle w:val="TableText"/>
              <w:spacing w:line="331" w:lineRule="auto"/>
            </w:pPr>
          </w:p>
          <w:p>
            <w:pPr>
              <w:pStyle w:val="TableText"/>
              <w:spacing w:line="331" w:lineRule="auto"/>
            </w:pPr>
          </w:p>
          <w:p>
            <w:pPr>
              <w:spacing w:before="86" w:line="188" w:lineRule="auto"/>
              <w:ind w:left="33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391" w:type="dxa"/>
            <w:vAlign w:val="top"/>
          </w:tcPr>
          <w:p>
            <w:pPr>
              <w:pStyle w:val="TableText"/>
              <w:spacing w:line="299" w:lineRule="auto"/>
            </w:pPr>
          </w:p>
          <w:p>
            <w:pPr>
              <w:pStyle w:val="TableText"/>
              <w:spacing w:line="300" w:lineRule="auto"/>
            </w:pPr>
          </w:p>
          <w:p>
            <w:pPr>
              <w:spacing w:before="97" w:line="220" w:lineRule="auto"/>
              <w:ind w:left="165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FangSong" w:eastAsia="FangSong" w:hAnsi="FangSong" w:cs="FangSong"/>
                <w:spacing w:val="-9"/>
                <w:sz w:val="30"/>
                <w:szCs w:val="30"/>
              </w:rPr>
              <w:t>申请人创新潜力</w:t>
            </w:r>
          </w:p>
        </w:tc>
        <w:tc>
          <w:tcPr>
            <w:tcW w:w="4293" w:type="dxa"/>
            <w:vAlign w:val="top"/>
          </w:tcPr>
          <w:p>
            <w:pPr>
              <w:spacing w:before="116" w:line="241" w:lineRule="auto"/>
              <w:ind w:left="140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</w:rPr>
              <w:t>1.</w:t>
            </w:r>
            <w:r>
              <w:rPr>
                <w:rFonts w:ascii="FangSong" w:eastAsia="FangSong" w:hAnsi="FangSong" w:cs="FangSong"/>
                <w:spacing w:val="-4"/>
                <w:sz w:val="30"/>
                <w:szCs w:val="30"/>
              </w:rPr>
              <w:t>研究计划的学术创新性</w:t>
            </w:r>
          </w:p>
          <w:p>
            <w:pPr>
              <w:spacing w:line="220" w:lineRule="auto"/>
              <w:ind w:left="111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30"/>
                <w:szCs w:val="30"/>
              </w:rPr>
              <w:t>2.</w:t>
            </w:r>
            <w:r>
              <w:rPr>
                <w:rFonts w:ascii="FangSong" w:eastAsia="FangSong" w:hAnsi="FangSong" w:cs="FangSong"/>
                <w:spacing w:val="-1"/>
                <w:sz w:val="30"/>
                <w:szCs w:val="30"/>
              </w:rPr>
              <w:t>研究方案的可行性</w:t>
            </w:r>
          </w:p>
          <w:p>
            <w:pPr>
              <w:spacing w:before="30" w:line="230" w:lineRule="auto"/>
              <w:ind w:left="177" w:right="105" w:hanging="60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30"/>
                <w:szCs w:val="30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32"/>
                <w:sz w:val="30"/>
                <w:szCs w:val="30"/>
              </w:rPr>
              <w:t xml:space="preserve"> </w:t>
            </w:r>
            <w:r>
              <w:rPr>
                <w:rFonts w:ascii="FangSong" w:eastAsia="FangSong" w:hAnsi="FangSong" w:cs="FangSong"/>
                <w:spacing w:val="14"/>
                <w:sz w:val="30"/>
                <w:szCs w:val="30"/>
              </w:rPr>
              <w:t>研究计划在合作导师承担项</w:t>
            </w:r>
            <w:r>
              <w:rPr>
                <w:rFonts w:ascii="FangSong" w:eastAsia="FangSong" w:hAnsi="FangSong" w:cs="FangSong"/>
                <w:sz w:val="30"/>
                <w:szCs w:val="30"/>
              </w:rPr>
              <w:t xml:space="preserve"> </w:t>
            </w:r>
            <w:r>
              <w:rPr>
                <w:rFonts w:ascii="FangSong" w:eastAsia="FangSong" w:hAnsi="FangSong" w:cs="FangSong"/>
                <w:spacing w:val="-13"/>
                <w:sz w:val="30"/>
                <w:szCs w:val="30"/>
              </w:rPr>
              <w:t>目中的独立性</w:t>
            </w:r>
          </w:p>
        </w:tc>
        <w:tc>
          <w:tcPr>
            <w:tcW w:w="868" w:type="dxa"/>
            <w:vAlign w:val="top"/>
          </w:tcPr>
          <w:p>
            <w:pPr>
              <w:pStyle w:val="TableText"/>
              <w:spacing w:line="331" w:lineRule="auto"/>
            </w:pPr>
          </w:p>
          <w:p>
            <w:pPr>
              <w:pStyle w:val="TableText"/>
              <w:spacing w:line="331" w:lineRule="auto"/>
            </w:pPr>
          </w:p>
          <w:p>
            <w:pPr>
              <w:spacing w:before="86" w:line="188" w:lineRule="auto"/>
              <w:ind w:left="28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</w:rPr>
              <w:t>20</w:t>
            </w:r>
          </w:p>
        </w:tc>
      </w:tr>
      <w:tr>
        <w:tblPrEx>
          <w:tblW w:w="8373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/>
        </w:trPr>
        <w:tc>
          <w:tcPr>
            <w:tcW w:w="821" w:type="dxa"/>
            <w:vAlign w:val="top"/>
          </w:tcPr>
          <w:p>
            <w:pPr>
              <w:pStyle w:val="TableText"/>
              <w:spacing w:line="331" w:lineRule="auto"/>
            </w:pPr>
          </w:p>
          <w:p>
            <w:pPr>
              <w:pStyle w:val="TableText"/>
              <w:spacing w:line="332" w:lineRule="auto"/>
            </w:pPr>
          </w:p>
          <w:p>
            <w:pPr>
              <w:spacing w:before="86" w:line="188" w:lineRule="auto"/>
              <w:ind w:left="3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391" w:type="dxa"/>
            <w:vAlign w:val="top"/>
          </w:tcPr>
          <w:p>
            <w:pPr>
              <w:pStyle w:val="TableText"/>
              <w:spacing w:line="405" w:lineRule="auto"/>
            </w:pPr>
          </w:p>
          <w:p>
            <w:pPr>
              <w:spacing w:before="98" w:line="232" w:lineRule="auto"/>
              <w:ind w:left="140" w:right="105" w:hanging="15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FangSong" w:eastAsia="FangSong" w:hAnsi="FangSong" w:cs="FangSong"/>
                <w:spacing w:val="7"/>
                <w:sz w:val="30"/>
                <w:szCs w:val="30"/>
              </w:rPr>
              <w:t>博士后合作导师</w:t>
            </w:r>
            <w:r>
              <w:rPr>
                <w:rFonts w:ascii="FangSong" w:eastAsia="FangSong" w:hAnsi="FangSong" w:cs="FangSong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sz w:val="30"/>
                <w:szCs w:val="30"/>
              </w:rPr>
              <w:t>的学术水平</w:t>
            </w:r>
          </w:p>
        </w:tc>
        <w:tc>
          <w:tcPr>
            <w:tcW w:w="4293" w:type="dxa"/>
            <w:vAlign w:val="top"/>
          </w:tcPr>
          <w:p>
            <w:pPr>
              <w:pStyle w:val="TableText"/>
              <w:spacing w:line="405" w:lineRule="auto"/>
            </w:pPr>
          </w:p>
          <w:p>
            <w:pPr>
              <w:spacing w:before="98" w:line="232" w:lineRule="auto"/>
              <w:ind w:left="123" w:right="102" w:firstLine="4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FangSong" w:eastAsia="FangSong" w:hAnsi="FangSong" w:cs="FangSong"/>
                <w:spacing w:val="12"/>
                <w:sz w:val="30"/>
                <w:szCs w:val="30"/>
              </w:rPr>
              <w:t>在研究计划所属领域的学术贡</w:t>
            </w:r>
            <w:r>
              <w:rPr>
                <w:rFonts w:ascii="FangSong" w:eastAsia="FangSong" w:hAnsi="FangSong" w:cs="FangSong"/>
                <w:sz w:val="30"/>
                <w:szCs w:val="30"/>
              </w:rPr>
              <w:t xml:space="preserve"> </w:t>
            </w:r>
            <w:r>
              <w:rPr>
                <w:rFonts w:ascii="FangSong" w:eastAsia="FangSong" w:hAnsi="FangSong" w:cs="FangSong"/>
                <w:spacing w:val="-3"/>
                <w:sz w:val="30"/>
                <w:szCs w:val="30"/>
              </w:rPr>
              <w:t>献和创新活跃度</w:t>
            </w:r>
          </w:p>
        </w:tc>
        <w:tc>
          <w:tcPr>
            <w:tcW w:w="868" w:type="dxa"/>
            <w:vAlign w:val="top"/>
          </w:tcPr>
          <w:p>
            <w:pPr>
              <w:pStyle w:val="TableText"/>
              <w:spacing w:line="331" w:lineRule="auto"/>
            </w:pPr>
          </w:p>
          <w:p>
            <w:pPr>
              <w:pStyle w:val="TableText"/>
              <w:spacing w:line="332" w:lineRule="auto"/>
            </w:pPr>
          </w:p>
          <w:p>
            <w:pPr>
              <w:spacing w:before="86" w:line="188" w:lineRule="auto"/>
              <w:ind w:left="31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30"/>
                <w:szCs w:val="30"/>
              </w:rPr>
              <w:t>15</w:t>
            </w:r>
          </w:p>
        </w:tc>
      </w:tr>
      <w:tr>
        <w:tblPrEx>
          <w:tblW w:w="8373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/>
        </w:trPr>
        <w:tc>
          <w:tcPr>
            <w:tcW w:w="821" w:type="dxa"/>
            <w:vAlign w:val="top"/>
          </w:tcPr>
          <w:p>
            <w:pPr>
              <w:pStyle w:val="TableText"/>
              <w:spacing w:line="332" w:lineRule="auto"/>
            </w:pPr>
          </w:p>
          <w:p>
            <w:pPr>
              <w:pStyle w:val="TableText"/>
              <w:spacing w:line="332" w:lineRule="auto"/>
            </w:pPr>
          </w:p>
          <w:p>
            <w:pPr>
              <w:spacing w:before="86" w:line="188" w:lineRule="auto"/>
              <w:ind w:left="33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391" w:type="dxa"/>
            <w:vAlign w:val="top"/>
          </w:tcPr>
          <w:p>
            <w:pPr>
              <w:pStyle w:val="TableText"/>
              <w:spacing w:line="300" w:lineRule="auto"/>
            </w:pPr>
          </w:p>
          <w:p>
            <w:pPr>
              <w:pStyle w:val="TableText"/>
              <w:spacing w:line="301" w:lineRule="auto"/>
            </w:pPr>
          </w:p>
          <w:p>
            <w:pPr>
              <w:spacing w:before="97" w:line="221" w:lineRule="auto"/>
              <w:ind w:left="124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FangSong" w:eastAsia="FangSong" w:hAnsi="FangSong" w:cs="FangSong"/>
                <w:spacing w:val="-3"/>
                <w:sz w:val="30"/>
                <w:szCs w:val="30"/>
              </w:rPr>
              <w:t>科研平台的条件</w:t>
            </w:r>
          </w:p>
        </w:tc>
        <w:tc>
          <w:tcPr>
            <w:tcW w:w="4293" w:type="dxa"/>
            <w:vAlign w:val="top"/>
          </w:tcPr>
          <w:p>
            <w:pPr>
              <w:pStyle w:val="TableText"/>
              <w:spacing w:line="300" w:lineRule="auto"/>
            </w:pPr>
          </w:p>
          <w:p>
            <w:pPr>
              <w:pStyle w:val="TableText"/>
              <w:spacing w:line="301" w:lineRule="auto"/>
            </w:pPr>
          </w:p>
          <w:p>
            <w:pPr>
              <w:spacing w:before="98" w:line="220" w:lineRule="auto"/>
              <w:ind w:left="127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FangSong" w:eastAsia="FangSong" w:hAnsi="FangSong" w:cs="FangSong"/>
                <w:spacing w:val="-3"/>
                <w:sz w:val="30"/>
                <w:szCs w:val="30"/>
              </w:rPr>
              <w:t>对研究计划的支撑作用</w:t>
            </w:r>
          </w:p>
        </w:tc>
        <w:tc>
          <w:tcPr>
            <w:tcW w:w="868" w:type="dxa"/>
            <w:vAlign w:val="top"/>
          </w:tcPr>
          <w:p>
            <w:pPr>
              <w:pStyle w:val="TableText"/>
              <w:spacing w:line="332" w:lineRule="auto"/>
            </w:pPr>
          </w:p>
          <w:p>
            <w:pPr>
              <w:pStyle w:val="TableText"/>
              <w:spacing w:line="332" w:lineRule="auto"/>
            </w:pPr>
          </w:p>
          <w:p>
            <w:pPr>
              <w:spacing w:before="86" w:line="188" w:lineRule="auto"/>
              <w:ind w:left="31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30"/>
                <w:szCs w:val="30"/>
              </w:rPr>
              <w:t>15</w:t>
            </w:r>
          </w:p>
        </w:tc>
      </w:tr>
      <w:tr>
        <w:tblPrEx>
          <w:tblW w:w="8373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/>
        </w:trPr>
        <w:tc>
          <w:tcPr>
            <w:tcW w:w="821" w:type="dxa"/>
            <w:vAlign w:val="top"/>
          </w:tcPr>
          <w:p>
            <w:pPr>
              <w:pStyle w:val="TableText"/>
              <w:spacing w:line="334" w:lineRule="auto"/>
            </w:pPr>
          </w:p>
          <w:p>
            <w:pPr>
              <w:pStyle w:val="TableText"/>
              <w:spacing w:line="335" w:lineRule="auto"/>
            </w:pPr>
          </w:p>
          <w:p>
            <w:pPr>
              <w:spacing w:before="87" w:line="185" w:lineRule="auto"/>
              <w:ind w:left="3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91" w:type="dxa"/>
            <w:vAlign w:val="top"/>
          </w:tcPr>
          <w:p>
            <w:pPr>
              <w:pStyle w:val="TableText"/>
              <w:spacing w:line="408" w:lineRule="auto"/>
            </w:pPr>
          </w:p>
          <w:p>
            <w:pPr>
              <w:spacing w:before="98" w:line="230" w:lineRule="auto"/>
              <w:ind w:left="127" w:right="105" w:hanging="5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FangSong" w:eastAsia="FangSong" w:hAnsi="FangSong" w:cs="FangSong"/>
                <w:spacing w:val="8"/>
                <w:sz w:val="30"/>
                <w:szCs w:val="30"/>
              </w:rPr>
              <w:t>研究方向的前沿</w:t>
            </w:r>
            <w:r>
              <w:rPr>
                <w:rFonts w:ascii="FangSong" w:eastAsia="FangSong" w:hAnsi="FangSong" w:cs="FangSong"/>
                <w:sz w:val="30"/>
                <w:szCs w:val="30"/>
              </w:rPr>
              <w:t xml:space="preserve"> 性</w:t>
            </w:r>
          </w:p>
        </w:tc>
        <w:tc>
          <w:tcPr>
            <w:tcW w:w="4293" w:type="dxa"/>
            <w:vAlign w:val="top"/>
          </w:tcPr>
          <w:p>
            <w:pPr>
              <w:pStyle w:val="TableText"/>
              <w:spacing w:line="301" w:lineRule="auto"/>
            </w:pPr>
          </w:p>
          <w:p>
            <w:pPr>
              <w:pStyle w:val="TableText"/>
              <w:spacing w:line="301" w:lineRule="auto"/>
            </w:pPr>
          </w:p>
          <w:p>
            <w:pPr>
              <w:spacing w:before="98" w:line="220" w:lineRule="auto"/>
              <w:ind w:left="136"/>
              <w:rPr>
                <w:rFonts w:ascii="FangSong" w:eastAsia="FangSong" w:hAnsi="FangSong" w:cs="FangSong"/>
                <w:sz w:val="30"/>
                <w:szCs w:val="30"/>
              </w:rPr>
            </w:pPr>
            <w:r>
              <w:rPr>
                <w:rFonts w:ascii="FangSong" w:eastAsia="FangSong" w:hAnsi="FangSong" w:cs="FangSong"/>
                <w:spacing w:val="-3"/>
                <w:sz w:val="30"/>
                <w:szCs w:val="30"/>
              </w:rPr>
              <w:t>与规定资助领域的相关性</w:t>
            </w:r>
          </w:p>
        </w:tc>
        <w:tc>
          <w:tcPr>
            <w:tcW w:w="868" w:type="dxa"/>
            <w:vAlign w:val="top"/>
          </w:tcPr>
          <w:p>
            <w:pPr>
              <w:pStyle w:val="TableText"/>
              <w:spacing w:line="332" w:lineRule="auto"/>
            </w:pPr>
          </w:p>
          <w:p>
            <w:pPr>
              <w:pStyle w:val="TableText"/>
              <w:spacing w:line="333" w:lineRule="auto"/>
            </w:pPr>
          </w:p>
          <w:p>
            <w:pPr>
              <w:spacing w:before="86" w:line="188" w:lineRule="auto"/>
              <w:ind w:left="29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</w:rPr>
              <w:t>30</w:t>
            </w:r>
          </w:p>
        </w:tc>
      </w:tr>
    </w:tbl>
    <w:p>
      <w:pPr>
        <w:rPr>
          <w:rFonts w:ascii="Arial"/>
          <w:sz w:val="21"/>
        </w:rPr>
      </w:pPr>
    </w:p>
    <w:sectPr>
      <w:footerReference w:type="default" r:id="rId5"/>
      <w:pgSz w:w="11906" w:h="16839"/>
      <w:pgMar w:top="1431" w:right="1764" w:bottom="1152" w:left="1763" w:header="0" w:footer="987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9" w:lineRule="auto"/>
      <w:ind w:left="4107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isplayBackgroundShape/>
  <w:trackRevisions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F7BE0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jj.chinapostdoctor.org.cn/website/userfiles/info/fujian/20230209/3c346243-4cd1-4cc9-b329-ff4335d6a9aa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</dc:creator>
  <cp:lastModifiedBy>鱼</cp:lastModifiedBy>
  <cp:revision>0</cp:revision>
  <dcterms:created xsi:type="dcterms:W3CDTF">2024-02-07T04:26:00Z</dcterms:created>
  <dcterms:modified xsi:type="dcterms:W3CDTF">2024-02-10T22:47:33Z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2024-02-10T22:47:28Z</vt:filetime>
  </property>
  <property fmtid="{D5CDD505-2E9C-101B-9397-08002B2CF9AE}" pid="3" name="CRO">
    <vt:lpwstr>wqlLaW5nc29mdCBQREYgdG8gV1BTIDkw</vt:lpwstr>
  </property>
  <property fmtid="{D5CDD505-2E9C-101B-9397-08002B2CF9AE}" pid="4" name="ICV">
    <vt:lpwstr>58D3BBD1CED46810858CC76510E710A3_42</vt:lpwstr>
  </property>
  <property fmtid="{D5CDD505-2E9C-101B-9397-08002B2CF9AE}" pid="5" name="KSOProductBuildVer">
    <vt:lpwstr>2052-6.1.0.8274</vt:lpwstr>
  </property>
</Properties>
</file>